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sz w:val="28"/>
          <w:szCs w:val="28"/>
        </w:rPr>
      </w:pPr>
      <w:bookmarkStart w:id="0" w:name="_GoBack"/>
      <w:r>
        <w:rPr>
          <w:rFonts w:ascii="Calibri" w:hAnsi="Calibri"/>
          <w:b/>
          <w:bCs/>
          <w:sz w:val="28"/>
          <w:szCs w:val="28"/>
        </w:rPr>
        <w:t>REPORT</w:t>
      </w:r>
      <w:bookmarkEnd w:id="0"/>
    </w:p>
    <w:p>
      <w:pPr>
        <w:jc w:val="center"/>
        <w:rPr>
          <w:rFonts w:hint="default" w:ascii="Calibri" w:hAnsi="Calibri"/>
          <w:sz w:val="28"/>
          <w:szCs w:val="28"/>
          <w:lang w:val="en-IN"/>
        </w:rPr>
      </w:pPr>
      <w:r>
        <w:rPr>
          <w:rFonts w:ascii="Calibri" w:hAnsi="Calibri"/>
          <w:sz w:val="28"/>
          <w:szCs w:val="28"/>
        </w:rPr>
        <w:t>NATIONAL SEMINAR</w:t>
      </w:r>
      <w:r>
        <w:rPr>
          <w:rFonts w:hint="default" w:ascii="Calibri" w:hAnsi="Calibri"/>
          <w:sz w:val="28"/>
          <w:szCs w:val="28"/>
          <w:lang w:val="en-IN"/>
        </w:rPr>
        <w:t xml:space="preserve"> ON </w:t>
      </w:r>
      <w:r>
        <w:rPr>
          <w:rFonts w:ascii="Calibri" w:hAnsi="Calibri"/>
          <w:sz w:val="28"/>
          <w:szCs w:val="28"/>
        </w:rPr>
        <w:t xml:space="preserve"> </w:t>
      </w:r>
      <w:r>
        <w:rPr>
          <w:rFonts w:hint="default" w:ascii="Calibri" w:hAnsi="Calibri"/>
          <w:sz w:val="28"/>
          <w:szCs w:val="28"/>
          <w:lang w:val="en-IN"/>
        </w:rPr>
        <w:t>“</w:t>
      </w:r>
      <w:r>
        <w:rPr>
          <w:rFonts w:ascii="Calibri" w:hAnsi="Calibri"/>
          <w:b/>
          <w:bCs/>
          <w:sz w:val="28"/>
          <w:szCs w:val="28"/>
        </w:rPr>
        <w:t>IPR: Tool to protect inventions and creations in biotechnology</w:t>
      </w:r>
      <w:r>
        <w:rPr>
          <w:rFonts w:ascii="Calibri" w:hAnsi="Calibri"/>
          <w:sz w:val="28"/>
          <w:szCs w:val="28"/>
        </w:rPr>
        <w:t xml:space="preserve"> </w:t>
      </w:r>
      <w:r>
        <w:rPr>
          <w:rFonts w:hint="default" w:ascii="Calibri" w:hAnsi="Calibri"/>
          <w:sz w:val="28"/>
          <w:szCs w:val="28"/>
          <w:lang w:val="en-IN"/>
        </w:rPr>
        <w:t>“</w:t>
      </w:r>
    </w:p>
    <w:p>
      <w:pPr>
        <w:jc w:val="center"/>
        <w:rPr>
          <w:rFonts w:hint="default" w:ascii="Calibri" w:hAnsi="Calibri"/>
          <w:sz w:val="28"/>
          <w:szCs w:val="28"/>
          <w:lang w:val="en-IN"/>
        </w:rPr>
      </w:pPr>
    </w:p>
    <w:p>
      <w:pPr>
        <w:jc w:val="left"/>
        <w:rPr>
          <w:rFonts w:hint="default" w:ascii="Calibri" w:hAnsi="Calibri"/>
          <w:sz w:val="28"/>
          <w:szCs w:val="28"/>
          <w:lang w:val="en-IN"/>
        </w:rPr>
      </w:pPr>
      <w:r>
        <w:rPr>
          <w:rFonts w:hint="default" w:ascii="Calibri" w:hAnsi="Calibri"/>
          <w:sz w:val="28"/>
          <w:szCs w:val="28"/>
          <w:lang w:val="en-IN"/>
        </w:rPr>
        <w:t>Venue: Research Block                                            Date : 9</w:t>
      </w:r>
      <w:r>
        <w:rPr>
          <w:rFonts w:hint="default" w:ascii="Calibri" w:hAnsi="Calibri"/>
          <w:sz w:val="28"/>
          <w:szCs w:val="28"/>
          <w:vertAlign w:val="superscript"/>
          <w:lang w:val="en-IN"/>
        </w:rPr>
        <w:t>th</w:t>
      </w:r>
      <w:r>
        <w:rPr>
          <w:rFonts w:hint="default" w:ascii="Calibri" w:hAnsi="Calibri"/>
          <w:sz w:val="28"/>
          <w:szCs w:val="28"/>
          <w:lang w:val="en-IN"/>
        </w:rPr>
        <w:t xml:space="preserve"> and 10t January 2020</w:t>
      </w:r>
    </w:p>
    <w:p>
      <w:pPr>
        <w:jc w:val="left"/>
        <w:rPr>
          <w:rFonts w:hint="default" w:ascii="Calibri" w:hAnsi="Calibri"/>
          <w:sz w:val="28"/>
          <w:szCs w:val="28"/>
          <w:lang w:val="en-IN"/>
        </w:rPr>
      </w:pPr>
    </w:p>
    <w:p>
      <w:pPr>
        <w:jc w:val="both"/>
        <w:rPr>
          <w:rFonts w:ascii="Calibri" w:hAnsi="Calibri"/>
          <w:sz w:val="28"/>
          <w:szCs w:val="28"/>
        </w:rPr>
      </w:pPr>
      <w:r>
        <w:rPr>
          <w:rFonts w:ascii="Calibri" w:hAnsi="Calibri"/>
          <w:sz w:val="28"/>
          <w:szCs w:val="28"/>
        </w:rPr>
        <w:t xml:space="preserve">The Department of Biotechnology </w:t>
      </w:r>
      <w:r>
        <w:rPr>
          <w:rFonts w:ascii="Calibri" w:hAnsi="Calibri"/>
          <w:sz w:val="28"/>
          <w:szCs w:val="28"/>
          <w:lang w:val="en-IN"/>
        </w:rPr>
        <w:t>organized</w:t>
      </w:r>
      <w:r>
        <w:rPr>
          <w:rFonts w:ascii="Calibri" w:hAnsi="Calibri"/>
          <w:sz w:val="28"/>
          <w:szCs w:val="28"/>
        </w:rPr>
        <w:t xml:space="preserve"> a two day national seminar on  </w:t>
      </w:r>
      <w:r>
        <w:rPr>
          <w:rFonts w:hint="default" w:ascii="Calibri" w:hAnsi="Calibri"/>
          <w:sz w:val="28"/>
          <w:szCs w:val="28"/>
          <w:lang w:val="en-IN"/>
        </w:rPr>
        <w:t>“</w:t>
      </w:r>
      <w:r>
        <w:rPr>
          <w:rFonts w:ascii="Calibri" w:hAnsi="Calibri"/>
          <w:b/>
          <w:bCs/>
          <w:sz w:val="28"/>
          <w:szCs w:val="28"/>
        </w:rPr>
        <w:t>IPR: Tool to protect inventions and creations in biotechnology</w:t>
      </w:r>
      <w:r>
        <w:rPr>
          <w:rFonts w:ascii="Calibri" w:hAnsi="Calibri"/>
          <w:sz w:val="28"/>
          <w:szCs w:val="28"/>
        </w:rPr>
        <w:t xml:space="preserve"> </w:t>
      </w:r>
      <w:r>
        <w:rPr>
          <w:rFonts w:hint="default" w:ascii="Calibri" w:hAnsi="Calibri"/>
          <w:sz w:val="28"/>
          <w:szCs w:val="28"/>
          <w:lang w:val="en-IN"/>
        </w:rPr>
        <w:t xml:space="preserve">“ </w:t>
      </w:r>
      <w:r>
        <w:rPr>
          <w:rFonts w:ascii="Calibri" w:hAnsi="Calibri"/>
          <w:sz w:val="28"/>
          <w:szCs w:val="28"/>
        </w:rPr>
        <w:t>on 9</w:t>
      </w:r>
      <w:r>
        <w:rPr>
          <w:rFonts w:ascii="Calibri" w:hAnsi="Calibri"/>
          <w:sz w:val="28"/>
          <w:szCs w:val="28"/>
          <w:vertAlign w:val="superscript"/>
        </w:rPr>
        <w:t>th</w:t>
      </w:r>
      <w:r>
        <w:rPr>
          <w:rFonts w:ascii="Calibri" w:hAnsi="Calibri"/>
          <w:sz w:val="28"/>
          <w:szCs w:val="28"/>
        </w:rPr>
        <w:t xml:space="preserve"> and 10</w:t>
      </w:r>
      <w:r>
        <w:rPr>
          <w:rFonts w:ascii="Calibri" w:hAnsi="Calibri"/>
          <w:sz w:val="28"/>
          <w:szCs w:val="28"/>
          <w:vertAlign w:val="superscript"/>
        </w:rPr>
        <w:t>th</w:t>
      </w:r>
      <w:r>
        <w:rPr>
          <w:rFonts w:ascii="Calibri" w:hAnsi="Calibri"/>
          <w:sz w:val="28"/>
          <w:szCs w:val="28"/>
        </w:rPr>
        <w:t xml:space="preserve"> January 2020.  </w:t>
      </w:r>
      <w:r>
        <w:rPr>
          <w:rFonts w:hint="default" w:ascii="Calibri" w:hAnsi="Calibri"/>
          <w:sz w:val="28"/>
          <w:szCs w:val="28"/>
          <w:lang w:val="en-IN"/>
        </w:rPr>
        <w:t>The seminar was inaugurated on 9</w:t>
      </w:r>
      <w:r>
        <w:rPr>
          <w:rFonts w:hint="default" w:ascii="Calibri" w:hAnsi="Calibri"/>
          <w:sz w:val="28"/>
          <w:szCs w:val="28"/>
          <w:vertAlign w:val="superscript"/>
          <w:lang w:val="en-IN"/>
        </w:rPr>
        <w:t>th</w:t>
      </w:r>
      <w:r>
        <w:rPr>
          <w:rFonts w:hint="default" w:ascii="Calibri" w:hAnsi="Calibri"/>
          <w:sz w:val="28"/>
          <w:szCs w:val="28"/>
          <w:lang w:val="en-IN"/>
        </w:rPr>
        <w:t xml:space="preserve"> January 2020 at 10.AM by Dr. C.R.Elsy, Professor (Plant Breeding and Genetica), Convenor - IPR Cell, Kerala Agricultural University, Vellanikkara, Thrissur. Dr.</w:t>
      </w:r>
      <w:r>
        <w:rPr>
          <w:rFonts w:ascii="Calibri" w:hAnsi="Calibri"/>
          <w:sz w:val="28"/>
          <w:szCs w:val="28"/>
        </w:rPr>
        <w:t xml:space="preserve"> Naijil George, HOD</w:t>
      </w:r>
      <w:r>
        <w:rPr>
          <w:rFonts w:hint="default" w:ascii="Calibri" w:hAnsi="Calibri"/>
          <w:sz w:val="28"/>
          <w:szCs w:val="28"/>
          <w:lang w:val="en-IN"/>
        </w:rPr>
        <w:t xml:space="preserve"> in Charge</w:t>
      </w:r>
      <w:r>
        <w:rPr>
          <w:rFonts w:ascii="Calibri" w:hAnsi="Calibri"/>
          <w:sz w:val="28"/>
          <w:szCs w:val="28"/>
        </w:rPr>
        <w:t xml:space="preserve"> of the Department welcomed </w:t>
      </w:r>
      <w:r>
        <w:rPr>
          <w:rFonts w:hint="default" w:ascii="Calibri" w:hAnsi="Calibri"/>
          <w:sz w:val="28"/>
          <w:szCs w:val="28"/>
          <w:lang w:val="en-IN"/>
        </w:rPr>
        <w:t>the gathering</w:t>
      </w:r>
      <w:r>
        <w:rPr>
          <w:rFonts w:ascii="Calibri" w:hAnsi="Calibri"/>
          <w:sz w:val="28"/>
          <w:szCs w:val="28"/>
        </w:rPr>
        <w:t xml:space="preserve"> followed by the presidential address by the principal, </w:t>
      </w:r>
      <w:r>
        <w:rPr>
          <w:rFonts w:hint="default" w:ascii="Calibri" w:hAnsi="Calibri"/>
          <w:sz w:val="28"/>
          <w:szCs w:val="28"/>
          <w:lang w:val="en-IN"/>
        </w:rPr>
        <w:t>Dr.</w:t>
      </w:r>
      <w:r>
        <w:rPr>
          <w:rFonts w:ascii="Calibri" w:hAnsi="Calibri"/>
          <w:sz w:val="28"/>
          <w:szCs w:val="28"/>
        </w:rPr>
        <w:t xml:space="preserve">Sr. Isabel. </w:t>
      </w:r>
      <w:r>
        <w:rPr>
          <w:rFonts w:hint="default" w:ascii="Calibri" w:hAnsi="Calibri"/>
          <w:sz w:val="28"/>
          <w:szCs w:val="28"/>
          <w:lang w:val="en-IN"/>
        </w:rPr>
        <w:t xml:space="preserve">Dr. </w:t>
      </w:r>
      <w:r>
        <w:rPr>
          <w:rFonts w:ascii="Calibri" w:hAnsi="Calibri"/>
          <w:sz w:val="28"/>
          <w:szCs w:val="28"/>
        </w:rPr>
        <w:t xml:space="preserve">Sr. Rose Bastin and Sr. Floweret also guided with inspirational words. </w:t>
      </w:r>
    </w:p>
    <w:p>
      <w:pPr>
        <w:rPr>
          <w:rFonts w:ascii="Calibri" w:hAnsi="Calibri"/>
          <w:sz w:val="28"/>
          <w:szCs w:val="28"/>
        </w:rPr>
      </w:pPr>
      <w:r>
        <w:rPr>
          <w:rFonts w:ascii="Calibri" w:hAnsi="Calibri"/>
          <w:sz w:val="28"/>
          <w:szCs w:val="28"/>
          <w:lang w:eastAsia="en-GB" w:bidi="ml-IN"/>
        </w:rPr>
        <w:drawing>
          <wp:anchor distT="0" distB="0" distL="114300" distR="114300" simplePos="0" relativeHeight="251658240" behindDoc="1" locked="0" layoutInCell="1" allowOverlap="1">
            <wp:simplePos x="0" y="0"/>
            <wp:positionH relativeFrom="column">
              <wp:posOffset>3381375</wp:posOffset>
            </wp:positionH>
            <wp:positionV relativeFrom="paragraph">
              <wp:posOffset>28575</wp:posOffset>
            </wp:positionV>
            <wp:extent cx="3238500" cy="2857500"/>
            <wp:effectExtent l="19050" t="0" r="0" b="0"/>
            <wp:wrapNone/>
            <wp:docPr id="4" name="Picture 4" descr="C:\Users\Babu\Desktop\IMG-2020010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Babu\Desktop\IMG-20200109-WA0008.jpg"/>
                    <pic:cNvPicPr>
                      <a:picLocks noChangeAspect="1" noChangeArrowheads="1"/>
                    </pic:cNvPicPr>
                  </pic:nvPicPr>
                  <pic:blipFill>
                    <a:blip r:embed="rId4" cstate="print"/>
                    <a:srcRect/>
                    <a:stretch>
                      <a:fillRect/>
                    </a:stretch>
                  </pic:blipFill>
                  <pic:spPr>
                    <a:xfrm>
                      <a:off x="0" y="0"/>
                      <a:ext cx="3238500" cy="2857500"/>
                    </a:xfrm>
                    <a:prstGeom prst="rect">
                      <a:avLst/>
                    </a:prstGeom>
                    <a:noFill/>
                    <a:ln w="9525">
                      <a:noFill/>
                      <a:miter lim="800000"/>
                      <a:headEnd/>
                      <a:tailEnd/>
                    </a:ln>
                  </pic:spPr>
                </pic:pic>
              </a:graphicData>
            </a:graphic>
          </wp:anchor>
        </w:drawing>
      </w:r>
      <w:r>
        <w:rPr>
          <w:rFonts w:ascii="Calibri" w:hAnsi="Calibri"/>
          <w:sz w:val="28"/>
          <w:szCs w:val="28"/>
          <w:lang w:eastAsia="en-GB" w:bidi="ml-IN"/>
        </w:rPr>
        <w:drawing>
          <wp:anchor distT="0" distB="0" distL="114300" distR="114300" simplePos="0" relativeHeight="251659264" behindDoc="0" locked="0" layoutInCell="1" allowOverlap="1">
            <wp:simplePos x="0" y="0"/>
            <wp:positionH relativeFrom="column">
              <wp:posOffset>-485775</wp:posOffset>
            </wp:positionH>
            <wp:positionV relativeFrom="paragraph">
              <wp:posOffset>28575</wp:posOffset>
            </wp:positionV>
            <wp:extent cx="2143125" cy="2857500"/>
            <wp:effectExtent l="19050" t="0" r="9525" b="0"/>
            <wp:wrapNone/>
            <wp:docPr id="2" name="Picture 2" descr="C:\Users\Babu\Desktop\IMG-2020010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Babu\Desktop\IMG-20200109-WA0014.jpg"/>
                    <pic:cNvPicPr>
                      <a:picLocks noChangeAspect="1" noChangeArrowheads="1"/>
                    </pic:cNvPicPr>
                  </pic:nvPicPr>
                  <pic:blipFill>
                    <a:blip r:embed="rId5" cstate="print"/>
                    <a:srcRect/>
                    <a:stretch>
                      <a:fillRect/>
                    </a:stretch>
                  </pic:blipFill>
                  <pic:spPr>
                    <a:xfrm>
                      <a:off x="0" y="0"/>
                      <a:ext cx="2143125" cy="2857500"/>
                    </a:xfrm>
                    <a:prstGeom prst="rect">
                      <a:avLst/>
                    </a:prstGeom>
                    <a:noFill/>
                    <a:ln w="9525">
                      <a:noFill/>
                      <a:miter lim="800000"/>
                      <a:headEnd/>
                      <a:tailEnd/>
                    </a:ln>
                  </pic:spPr>
                </pic:pic>
              </a:graphicData>
            </a:graphic>
          </wp:anchor>
        </w:drawing>
      </w:r>
      <w:r>
        <w:rPr>
          <w:rFonts w:ascii="Times New Roman" w:hAnsi="Times New Roman" w:eastAsia="Times New Roman" w:cs="Times New Roman"/>
          <w:snapToGrid w:val="0"/>
          <w:color w:val="000000"/>
          <w:w w:val="0"/>
          <w:sz w:val="0"/>
          <w:szCs w:val="0"/>
          <w:u w:color="000000"/>
          <w:shd w:val="clear" w:color="000000" w:fill="000000"/>
        </w:rPr>
        <w:t xml:space="preserve">                                                                                                    </w:t>
      </w:r>
      <w:r>
        <w:rPr>
          <w:rFonts w:ascii="Times New Roman" w:hAnsi="Times New Roman" w:eastAsia="Times New Roman" w:cs="Times New Roman"/>
          <w:snapToGrid w:val="0"/>
          <w:color w:val="000000"/>
          <w:w w:val="0"/>
          <w:sz w:val="0"/>
          <w:szCs w:val="0"/>
          <w:u w:color="000000"/>
          <w:shd w:val="clear" w:color="000000" w:fill="000000"/>
        </w:rPr>
        <w:tab/>
      </w:r>
      <w:r>
        <w:rPr>
          <w:rFonts w:ascii="Times New Roman" w:hAnsi="Times New Roman" w:eastAsia="Times New Roman" w:cs="Times New Roman"/>
          <w:snapToGrid w:val="0"/>
          <w:color w:val="000000"/>
          <w:w w:val="0"/>
          <w:sz w:val="0"/>
          <w:szCs w:val="0"/>
          <w:u w:color="000000"/>
          <w:shd w:val="clear" w:color="000000" w:fill="000000"/>
        </w:rPr>
        <w:tab/>
      </w:r>
      <w:r>
        <w:rPr>
          <w:rFonts w:ascii="Times New Roman" w:hAnsi="Times New Roman" w:eastAsia="Times New Roman" w:cs="Times New Roman"/>
          <w:snapToGrid w:val="0"/>
          <w:color w:val="000000"/>
          <w:w w:val="0"/>
          <w:sz w:val="0"/>
          <w:szCs w:val="0"/>
          <w:u w:color="000000"/>
          <w:shd w:val="clear" w:color="000000" w:fill="000000"/>
        </w:rPr>
        <w:tab/>
      </w:r>
      <w:r>
        <w:rPr>
          <w:rFonts w:ascii="Times New Roman" w:hAnsi="Times New Roman" w:eastAsia="Times New Roman" w:cs="Times New Roman"/>
          <w:snapToGrid w:val="0"/>
          <w:color w:val="000000"/>
          <w:w w:val="0"/>
          <w:sz w:val="0"/>
          <w:szCs w:val="0"/>
          <w:u w:color="000000"/>
          <w:shd w:val="clear" w:color="000000" w:fill="000000"/>
        </w:rPr>
        <w:t xml:space="preserve">                                                                                         </w:t>
      </w:r>
      <w:r>
        <w:rPr>
          <w:rFonts w:ascii="Calibri" w:hAnsi="Calibri"/>
          <w:sz w:val="28"/>
          <w:szCs w:val="28"/>
          <w:lang w:eastAsia="en-GB" w:bidi="ml-IN"/>
        </w:rPr>
        <w:drawing>
          <wp:inline distT="0" distB="0" distL="0" distR="0">
            <wp:extent cx="2143125" cy="2857500"/>
            <wp:effectExtent l="19050" t="0" r="9525" b="0"/>
            <wp:docPr id="3" name="Picture 3" descr="C:\Users\Babu\Desktop\IMG-20200110-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Babu\Desktop\IMG-20200110-WA0014.jpg"/>
                    <pic:cNvPicPr>
                      <a:picLocks noChangeAspect="1" noChangeArrowheads="1"/>
                    </pic:cNvPicPr>
                  </pic:nvPicPr>
                  <pic:blipFill>
                    <a:blip r:embed="rId6" cstate="print"/>
                    <a:srcRect/>
                    <a:stretch>
                      <a:fillRect/>
                    </a:stretch>
                  </pic:blipFill>
                  <pic:spPr>
                    <a:xfrm>
                      <a:off x="0" y="0"/>
                      <a:ext cx="2143956" cy="2858608"/>
                    </a:xfrm>
                    <a:prstGeom prst="rect">
                      <a:avLst/>
                    </a:prstGeom>
                    <a:noFill/>
                    <a:ln w="9525">
                      <a:noFill/>
                      <a:miter lim="800000"/>
                      <a:headEnd/>
                      <a:tailEnd/>
                    </a:ln>
                  </pic:spPr>
                </pic:pic>
              </a:graphicData>
            </a:graphic>
          </wp:inline>
        </w:drawing>
      </w:r>
      <w:r>
        <w:rPr>
          <w:rFonts w:ascii="Times New Roman" w:hAnsi="Times New Roman" w:eastAsia="Times New Roman" w:cs="Times New Roman"/>
          <w:snapToGrid w:val="0"/>
          <w:color w:val="000000"/>
          <w:w w:val="0"/>
          <w:sz w:val="0"/>
          <w:szCs w:val="0"/>
          <w:u w:color="000000"/>
          <w:shd w:val="clear" w:color="000000" w:fill="000000"/>
        </w:rPr>
        <w:t xml:space="preserve"> </w:t>
      </w:r>
    </w:p>
    <w:p>
      <w:pPr>
        <w:jc w:val="both"/>
        <w:rPr>
          <w:rFonts w:ascii="Calibri" w:hAnsi="Calibri"/>
          <w:sz w:val="28"/>
          <w:szCs w:val="28"/>
        </w:rPr>
      </w:pPr>
      <w:r>
        <w:rPr>
          <w:rFonts w:ascii="Calibri" w:hAnsi="Calibri"/>
          <w:sz w:val="28"/>
          <w:szCs w:val="28"/>
          <w:lang w:eastAsia="en-GB" w:bidi="ml-IN"/>
        </w:rPr>
        <w:drawing>
          <wp:anchor distT="0" distB="0" distL="114300" distR="114300" simplePos="0" relativeHeight="251661312" behindDoc="0" locked="0" layoutInCell="1" allowOverlap="1">
            <wp:simplePos x="0" y="0"/>
            <wp:positionH relativeFrom="column">
              <wp:posOffset>4105275</wp:posOffset>
            </wp:positionH>
            <wp:positionV relativeFrom="paragraph">
              <wp:posOffset>41275</wp:posOffset>
            </wp:positionV>
            <wp:extent cx="2447925" cy="3267075"/>
            <wp:effectExtent l="19050" t="0" r="9525" b="0"/>
            <wp:wrapThrough wrapText="bothSides">
              <wp:wrapPolygon>
                <wp:start x="-168" y="0"/>
                <wp:lineTo x="-168" y="21537"/>
                <wp:lineTo x="21684" y="21537"/>
                <wp:lineTo x="21684" y="0"/>
                <wp:lineTo x="-168" y="0"/>
              </wp:wrapPolygon>
            </wp:wrapThrough>
            <wp:docPr id="7" name="Picture 6" descr="C:\Users\Babu\Desktop\IMG-2020011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Users\Babu\Desktop\IMG-20200110-WA0013.jpg"/>
                    <pic:cNvPicPr>
                      <a:picLocks noChangeAspect="1" noChangeArrowheads="1"/>
                    </pic:cNvPicPr>
                  </pic:nvPicPr>
                  <pic:blipFill>
                    <a:blip r:embed="rId7" cstate="print"/>
                    <a:srcRect/>
                    <a:stretch>
                      <a:fillRect/>
                    </a:stretch>
                  </pic:blipFill>
                  <pic:spPr>
                    <a:xfrm>
                      <a:off x="0" y="0"/>
                      <a:ext cx="2447925" cy="3267075"/>
                    </a:xfrm>
                    <a:prstGeom prst="rect">
                      <a:avLst/>
                    </a:prstGeom>
                    <a:noFill/>
                    <a:ln w="9525">
                      <a:noFill/>
                      <a:miter lim="800000"/>
                      <a:headEnd/>
                      <a:tailEnd/>
                    </a:ln>
                  </pic:spPr>
                </pic:pic>
              </a:graphicData>
            </a:graphic>
          </wp:anchor>
        </w:drawing>
      </w:r>
      <w:r>
        <w:rPr>
          <w:rFonts w:ascii="Calibri" w:hAnsi="Calibri"/>
          <w:sz w:val="28"/>
          <w:szCs w:val="28"/>
          <w:lang w:eastAsia="en-GB" w:bidi="ml-IN"/>
        </w:rPr>
        <w:drawing>
          <wp:anchor distT="0" distB="0" distL="114300" distR="114300" simplePos="0" relativeHeight="251660288" behindDoc="0" locked="0" layoutInCell="1" allowOverlap="1">
            <wp:simplePos x="0" y="0"/>
            <wp:positionH relativeFrom="column">
              <wp:posOffset>-704850</wp:posOffset>
            </wp:positionH>
            <wp:positionV relativeFrom="paragraph">
              <wp:posOffset>98425</wp:posOffset>
            </wp:positionV>
            <wp:extent cx="2459990" cy="3276600"/>
            <wp:effectExtent l="19050" t="0" r="0" b="0"/>
            <wp:wrapThrough wrapText="bothSides">
              <wp:wrapPolygon>
                <wp:start x="-167" y="0"/>
                <wp:lineTo x="-167" y="21474"/>
                <wp:lineTo x="21578" y="21474"/>
                <wp:lineTo x="21578" y="0"/>
                <wp:lineTo x="-167" y="0"/>
              </wp:wrapPolygon>
            </wp:wrapThrough>
            <wp:docPr id="6" name="Picture 5" descr="C:\Users\Babu\Desktop\IMG-2020010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Babu\Desktop\IMG-20200109-WA0011.jpg"/>
                    <pic:cNvPicPr>
                      <a:picLocks noChangeAspect="1" noChangeArrowheads="1"/>
                    </pic:cNvPicPr>
                  </pic:nvPicPr>
                  <pic:blipFill>
                    <a:blip r:embed="rId8" cstate="print"/>
                    <a:srcRect/>
                    <a:stretch>
                      <a:fillRect/>
                    </a:stretch>
                  </pic:blipFill>
                  <pic:spPr>
                    <a:xfrm>
                      <a:off x="0" y="0"/>
                      <a:ext cx="2459990" cy="3276600"/>
                    </a:xfrm>
                    <a:prstGeom prst="rect">
                      <a:avLst/>
                    </a:prstGeom>
                    <a:noFill/>
                    <a:ln w="9525">
                      <a:noFill/>
                      <a:miter lim="800000"/>
                      <a:headEnd/>
                      <a:tailEnd/>
                    </a:ln>
                  </pic:spPr>
                </pic:pic>
              </a:graphicData>
            </a:graphic>
          </wp:anchor>
        </w:drawing>
      </w:r>
      <w:r>
        <w:rPr>
          <w:rFonts w:ascii="Calibri" w:hAnsi="Calibri"/>
          <w:sz w:val="28"/>
          <w:szCs w:val="28"/>
        </w:rPr>
        <w:t xml:space="preserve">After </w:t>
      </w:r>
      <w:r>
        <w:rPr>
          <w:rFonts w:hint="default" w:ascii="Calibri" w:hAnsi="Calibri"/>
          <w:sz w:val="28"/>
          <w:szCs w:val="28"/>
          <w:lang w:val="en-IN"/>
        </w:rPr>
        <w:t>the</w:t>
      </w:r>
      <w:r>
        <w:rPr>
          <w:rFonts w:ascii="Calibri" w:hAnsi="Calibri"/>
          <w:sz w:val="28"/>
          <w:szCs w:val="28"/>
        </w:rPr>
        <w:t xml:space="preserve"> tea break, Dr C.R. Elsy </w:t>
      </w:r>
      <w:r>
        <w:rPr>
          <w:rFonts w:hint="default" w:ascii="Calibri" w:hAnsi="Calibri"/>
          <w:sz w:val="28"/>
          <w:szCs w:val="28"/>
          <w:lang w:val="en-IN"/>
        </w:rPr>
        <w:t xml:space="preserve">gave the keynote address in the topic </w:t>
      </w:r>
      <w:r>
        <w:rPr>
          <w:rFonts w:ascii="Calibri" w:hAnsi="Calibri"/>
          <w:sz w:val="28"/>
          <w:szCs w:val="28"/>
        </w:rPr>
        <w:t>IPR in biotechnology</w:t>
      </w:r>
      <w:r>
        <w:rPr>
          <w:rFonts w:hint="default" w:ascii="Calibri" w:hAnsi="Calibri"/>
          <w:sz w:val="28"/>
          <w:szCs w:val="28"/>
          <w:lang w:val="en-IN"/>
        </w:rPr>
        <w:t xml:space="preserve"> </w:t>
      </w:r>
      <w:r>
        <w:rPr>
          <w:rFonts w:ascii="Calibri" w:hAnsi="Calibri"/>
          <w:sz w:val="28"/>
          <w:szCs w:val="28"/>
        </w:rPr>
        <w:t>with</w:t>
      </w:r>
      <w:r>
        <w:rPr>
          <w:rFonts w:hint="default" w:ascii="Calibri" w:hAnsi="Calibri"/>
          <w:sz w:val="28"/>
          <w:szCs w:val="28"/>
          <w:lang w:val="en-IN"/>
        </w:rPr>
        <w:t xml:space="preserve"> special emphasis on</w:t>
      </w:r>
      <w:r>
        <w:rPr>
          <w:rFonts w:ascii="Calibri" w:hAnsi="Calibri"/>
          <w:sz w:val="28"/>
          <w:szCs w:val="28"/>
        </w:rPr>
        <w:t xml:space="preserve"> ‘Geographical Indication’</w:t>
      </w:r>
      <w:r>
        <w:rPr>
          <w:rFonts w:hint="default" w:ascii="Calibri" w:hAnsi="Calibri"/>
          <w:sz w:val="28"/>
          <w:szCs w:val="28"/>
          <w:lang w:val="en-IN"/>
        </w:rPr>
        <w:t>.</w:t>
      </w:r>
      <w:r>
        <w:rPr>
          <w:rFonts w:ascii="Calibri" w:hAnsi="Calibri"/>
          <w:sz w:val="28"/>
          <w:szCs w:val="28"/>
        </w:rPr>
        <w:t xml:space="preserve"> </w:t>
      </w:r>
      <w:r>
        <w:rPr>
          <w:rFonts w:hint="default" w:ascii="Calibri" w:hAnsi="Calibri"/>
          <w:sz w:val="28"/>
          <w:szCs w:val="28"/>
          <w:lang w:val="en-IN"/>
        </w:rPr>
        <w:t xml:space="preserve">She pointed out the </w:t>
      </w:r>
      <w:r>
        <w:rPr>
          <w:rFonts w:ascii="Calibri" w:hAnsi="Calibri"/>
          <w:sz w:val="28"/>
          <w:szCs w:val="28"/>
        </w:rPr>
        <w:t xml:space="preserve">need for scientists to go into the field, assess their works and work with communities.  She was able to successfully give GI for eight crops in Kerala. Her enthusiasm for work instilled interest in the minds of students. </w:t>
      </w:r>
    </w:p>
    <w:p>
      <w:pPr>
        <w:jc w:val="both"/>
        <w:rPr>
          <w:rFonts w:ascii="Calibri" w:hAnsi="Calibri"/>
          <w:sz w:val="28"/>
          <w:szCs w:val="28"/>
        </w:rPr>
      </w:pPr>
      <w:r>
        <w:rPr>
          <w:rFonts w:ascii="Calibri" w:hAnsi="Calibri"/>
          <w:sz w:val="28"/>
          <w:szCs w:val="28"/>
          <w:lang w:eastAsia="en-GB" w:bidi="ml-IN"/>
        </w:rPr>
        <w:drawing>
          <wp:anchor distT="0" distB="0" distL="114300" distR="114300" simplePos="0" relativeHeight="251662336" behindDoc="0" locked="0" layoutInCell="1" allowOverlap="1">
            <wp:simplePos x="0" y="0"/>
            <wp:positionH relativeFrom="column">
              <wp:posOffset>-523875</wp:posOffset>
            </wp:positionH>
            <wp:positionV relativeFrom="paragraph">
              <wp:posOffset>1011555</wp:posOffset>
            </wp:positionV>
            <wp:extent cx="2164715" cy="2886075"/>
            <wp:effectExtent l="19050" t="0" r="6985" b="0"/>
            <wp:wrapThrough wrapText="bothSides">
              <wp:wrapPolygon>
                <wp:start x="-190" y="0"/>
                <wp:lineTo x="-190" y="21529"/>
                <wp:lineTo x="21670" y="21529"/>
                <wp:lineTo x="21670" y="0"/>
                <wp:lineTo x="-190" y="0"/>
              </wp:wrapPolygon>
            </wp:wrapThrough>
            <wp:docPr id="8" name="Picture 7" descr="C:\Users\Babu\Desktop\IMG-20200109-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Users\Babu\Desktop\IMG-20200109-WA0016.jpg"/>
                    <pic:cNvPicPr>
                      <a:picLocks noChangeAspect="1" noChangeArrowheads="1"/>
                    </pic:cNvPicPr>
                  </pic:nvPicPr>
                  <pic:blipFill>
                    <a:blip r:embed="rId9" cstate="print"/>
                    <a:srcRect/>
                    <a:stretch>
                      <a:fillRect/>
                    </a:stretch>
                  </pic:blipFill>
                  <pic:spPr>
                    <a:xfrm>
                      <a:off x="0" y="0"/>
                      <a:ext cx="2164715" cy="2886075"/>
                    </a:xfrm>
                    <a:prstGeom prst="rect">
                      <a:avLst/>
                    </a:prstGeom>
                    <a:noFill/>
                    <a:ln w="9525">
                      <a:noFill/>
                      <a:miter lim="800000"/>
                      <a:headEnd/>
                      <a:tailEnd/>
                    </a:ln>
                  </pic:spPr>
                </pic:pic>
              </a:graphicData>
            </a:graphic>
          </wp:anchor>
        </w:drawing>
      </w:r>
      <w:r>
        <w:rPr>
          <w:rFonts w:ascii="Calibri" w:hAnsi="Calibri"/>
          <w:sz w:val="28"/>
          <w:szCs w:val="28"/>
        </w:rPr>
        <w:t>Subsequent session was undertaken by Dr. Leon Ittiachan, professor SCET</w:t>
      </w:r>
      <w:r>
        <w:rPr>
          <w:rFonts w:hint="default" w:ascii="Calibri" w:hAnsi="Calibri"/>
          <w:sz w:val="28"/>
          <w:szCs w:val="28"/>
          <w:lang w:val="en-IN"/>
        </w:rPr>
        <w:t>, Kodakara</w:t>
      </w:r>
      <w:r>
        <w:rPr>
          <w:rFonts w:ascii="Calibri" w:hAnsi="Calibri"/>
          <w:sz w:val="28"/>
          <w:szCs w:val="28"/>
        </w:rPr>
        <w:t>. He spoke about ‘IPR in Knowledge Economy’ stating the reason behind it and introducing to the golden circle. He also inclined the minds towards thinking about Knowledge revolution and getting to know the history of IPR.</w:t>
      </w:r>
      <w:r>
        <w:rPr>
          <w:rFonts w:ascii="Times New Roman" w:hAnsi="Times New Roman" w:eastAsia="Times New Roman" w:cs="Times New Roman"/>
          <w:snapToGrid w:val="0"/>
          <w:color w:val="000000"/>
          <w:w w:val="0"/>
          <w:sz w:val="0"/>
          <w:szCs w:val="0"/>
          <w:u w:color="000000"/>
          <w:shd w:val="clear" w:color="000000" w:fill="000000"/>
        </w:rPr>
        <w:t xml:space="preserve"> </w:t>
      </w:r>
    </w:p>
    <w:p>
      <w:pPr>
        <w:jc w:val="both"/>
        <w:rPr>
          <w:rFonts w:ascii="Calibri" w:hAnsi="Calibri"/>
          <w:sz w:val="28"/>
          <w:szCs w:val="28"/>
        </w:rPr>
      </w:pPr>
      <w:r>
        <w:rPr>
          <w:rFonts w:ascii="Calibri" w:hAnsi="Calibri"/>
          <w:sz w:val="28"/>
          <w:szCs w:val="28"/>
          <w:lang w:eastAsia="en-GB" w:bidi="ml-IN"/>
        </w:rPr>
        <w:drawing>
          <wp:anchor distT="0" distB="0" distL="114300" distR="114300" simplePos="0" relativeHeight="251663360" behindDoc="0" locked="0" layoutInCell="1" allowOverlap="1">
            <wp:simplePos x="0" y="0"/>
            <wp:positionH relativeFrom="column">
              <wp:posOffset>3295650</wp:posOffset>
            </wp:positionH>
            <wp:positionV relativeFrom="paragraph">
              <wp:posOffset>1264920</wp:posOffset>
            </wp:positionV>
            <wp:extent cx="1410970" cy="3538855"/>
            <wp:effectExtent l="19050" t="0" r="0" b="0"/>
            <wp:wrapThrough wrapText="bothSides">
              <wp:wrapPolygon>
                <wp:start x="-292" y="0"/>
                <wp:lineTo x="-292" y="21511"/>
                <wp:lineTo x="21581" y="21511"/>
                <wp:lineTo x="21581" y="0"/>
                <wp:lineTo x="-292" y="0"/>
              </wp:wrapPolygon>
            </wp:wrapThrough>
            <wp:docPr id="9" name="Picture 8" descr="C:\Users\Babu\Desktop\IMG-20200111-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Users\Babu\Desktop\IMG-20200111-WA0047.jpg"/>
                    <pic:cNvPicPr>
                      <a:picLocks noChangeAspect="1" noChangeArrowheads="1"/>
                    </pic:cNvPicPr>
                  </pic:nvPicPr>
                  <pic:blipFill>
                    <a:blip r:embed="rId10" cstate="print"/>
                    <a:srcRect l="39370" t="28051" r="24803"/>
                    <a:stretch>
                      <a:fillRect/>
                    </a:stretch>
                  </pic:blipFill>
                  <pic:spPr>
                    <a:xfrm>
                      <a:off x="0" y="0"/>
                      <a:ext cx="1410970" cy="3538855"/>
                    </a:xfrm>
                    <a:prstGeom prst="rect">
                      <a:avLst/>
                    </a:prstGeom>
                    <a:noFill/>
                    <a:ln w="9525">
                      <a:noFill/>
                      <a:miter lim="800000"/>
                      <a:headEnd/>
                      <a:tailEnd/>
                    </a:ln>
                  </pic:spPr>
                </pic:pic>
              </a:graphicData>
            </a:graphic>
          </wp:anchor>
        </w:drawing>
      </w:r>
      <w:r>
        <w:rPr>
          <w:rFonts w:ascii="Calibri" w:hAnsi="Calibri"/>
          <w:sz w:val="28"/>
          <w:szCs w:val="28"/>
        </w:rPr>
        <w:t>The afternoon session started with the</w:t>
      </w:r>
      <w:r>
        <w:rPr>
          <w:rFonts w:hint="default" w:ascii="Calibri" w:hAnsi="Calibri"/>
          <w:sz w:val="28"/>
          <w:szCs w:val="28"/>
          <w:lang w:val="en-IN"/>
        </w:rPr>
        <w:t xml:space="preserve"> guest speaker </w:t>
      </w:r>
      <w:r>
        <w:rPr>
          <w:rFonts w:ascii="Calibri" w:hAnsi="Calibri"/>
          <w:sz w:val="28"/>
          <w:szCs w:val="28"/>
        </w:rPr>
        <w:t xml:space="preserve"> Advt. Harikumar C., practicing lawyer</w:t>
      </w:r>
      <w:r>
        <w:rPr>
          <w:rFonts w:hint="default" w:ascii="Calibri" w:hAnsi="Calibri"/>
          <w:sz w:val="28"/>
          <w:szCs w:val="28"/>
          <w:lang w:val="en-IN"/>
        </w:rPr>
        <w:t>, High Court of Kerala</w:t>
      </w:r>
      <w:r>
        <w:rPr>
          <w:rFonts w:ascii="Calibri" w:hAnsi="Calibri"/>
          <w:sz w:val="28"/>
          <w:szCs w:val="28"/>
        </w:rPr>
        <w:t>, on ‘Infringement’.  He was able to give all types of legal advices and covered the basics that a patentee must know.</w:t>
      </w:r>
    </w:p>
    <w:p>
      <w:pPr>
        <w:jc w:val="both"/>
        <w:rPr>
          <w:rFonts w:ascii="Calibri" w:hAnsi="Calibri"/>
          <w:sz w:val="28"/>
          <w:szCs w:val="28"/>
        </w:rPr>
      </w:pPr>
      <w:r>
        <w:rPr>
          <w:rFonts w:ascii="Calibri" w:hAnsi="Calibri"/>
          <w:sz w:val="28"/>
          <w:szCs w:val="28"/>
        </w:rPr>
        <w:t xml:space="preserve"> The morning session on 10</w:t>
      </w:r>
      <w:r>
        <w:rPr>
          <w:rFonts w:ascii="Calibri" w:hAnsi="Calibri"/>
          <w:sz w:val="28"/>
          <w:szCs w:val="28"/>
          <w:vertAlign w:val="superscript"/>
        </w:rPr>
        <w:t>th</w:t>
      </w:r>
      <w:r>
        <w:rPr>
          <w:rFonts w:ascii="Calibri" w:hAnsi="Calibri"/>
          <w:sz w:val="28"/>
          <w:szCs w:val="28"/>
        </w:rPr>
        <w:t xml:space="preserve"> January was handled by Dr. Bhanumathi R., Assistant controller of patent office Chennai. She introduced IPR as career options for students and was able to guide important facts, programs and sessions for future.</w:t>
      </w:r>
    </w:p>
    <w:p>
      <w:pPr>
        <w:rPr>
          <w:rFonts w:ascii="Calibri" w:hAnsi="Calibri"/>
          <w:sz w:val="28"/>
          <w:szCs w:val="28"/>
        </w:rPr>
      </w:pPr>
      <w:r>
        <w:rPr>
          <w:rFonts w:ascii="Calibri" w:hAnsi="Calibri"/>
          <w:sz w:val="28"/>
          <w:szCs w:val="28"/>
        </w:rPr>
        <w:t>The speech was followed by question, discussion and view points of the participants and speakers.</w:t>
      </w:r>
    </w:p>
    <w:p>
      <w:pPr>
        <w:jc w:val="both"/>
        <w:rPr>
          <w:rFonts w:ascii="Calibri" w:hAnsi="Calibri"/>
          <w:sz w:val="28"/>
          <w:szCs w:val="28"/>
        </w:rPr>
      </w:pPr>
      <w:r>
        <w:rPr>
          <w:rFonts w:ascii="Calibri" w:hAnsi="Calibri"/>
          <w:sz w:val="28"/>
          <w:szCs w:val="28"/>
        </w:rPr>
        <w:t xml:space="preserve">Paper presentation was conducted </w:t>
      </w:r>
      <w:r>
        <w:rPr>
          <w:rFonts w:hint="default" w:ascii="Calibri" w:hAnsi="Calibri"/>
          <w:sz w:val="28"/>
          <w:szCs w:val="28"/>
          <w:lang w:val="en-IN"/>
        </w:rPr>
        <w:t xml:space="preserve">in the afternoon session </w:t>
      </w:r>
      <w:r>
        <w:rPr>
          <w:rFonts w:ascii="Calibri" w:hAnsi="Calibri"/>
          <w:sz w:val="28"/>
          <w:szCs w:val="28"/>
        </w:rPr>
        <w:t>where many participated actively. They presented their topic with utmost energy and enthusiasm. The competition was judged by teachers from two different departments to ensure fair judgement.</w:t>
      </w:r>
    </w:p>
    <w:p>
      <w:pPr>
        <w:jc w:val="both"/>
      </w:pPr>
      <w:r>
        <w:rPr>
          <w:rFonts w:ascii="Calibri" w:hAnsi="Calibri"/>
          <w:sz w:val="28"/>
          <w:szCs w:val="28"/>
        </w:rPr>
        <w:t>Certificates were distributed by Dr. Bhanumathi to the winners of Paper presentation. Prizes were also distributed to the winners of PowerPoint presentation and Logo with slogan competition</w:t>
      </w:r>
      <w:r>
        <w:rPr>
          <w:rFonts w:hint="default" w:ascii="Calibri" w:hAnsi="Calibri"/>
          <w:sz w:val="28"/>
          <w:szCs w:val="28"/>
          <w:lang w:val="en-IN"/>
        </w:rPr>
        <w:t xml:space="preserve"> which were conducted at an earlier period of the academic year by the department</w:t>
      </w:r>
      <w:r>
        <w:rPr>
          <w:rFonts w:ascii="Calibri" w:hAnsi="Calibri"/>
          <w:sz w:val="28"/>
          <w:szCs w:val="28"/>
        </w:rPr>
        <w:t>. It was followed by formal vote of thanks by Association secretary and the event concluded with the National Anthem. It was most heartening to see the overwhelming response of the students throughout the session and dispersed with great incentive that such events take place again.</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Kartika">
    <w:altName w:val="PMingLiU-ExtB"/>
    <w:panose1 w:val="02020503030404060203"/>
    <w:charset w:val="00"/>
    <w:family w:val="roman"/>
    <w:pitch w:val="default"/>
    <w:sig w:usb0="00000000" w:usb1="00000000" w:usb2="00000000" w:usb3="00000000" w:csb0="0000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6D"/>
    <w:rsid w:val="00104855"/>
    <w:rsid w:val="00112598"/>
    <w:rsid w:val="00194DA6"/>
    <w:rsid w:val="00232DA6"/>
    <w:rsid w:val="00262229"/>
    <w:rsid w:val="0027403E"/>
    <w:rsid w:val="00293A8B"/>
    <w:rsid w:val="00347D31"/>
    <w:rsid w:val="003C554A"/>
    <w:rsid w:val="007046BC"/>
    <w:rsid w:val="00766F03"/>
    <w:rsid w:val="008E7BA4"/>
    <w:rsid w:val="00B14E51"/>
    <w:rsid w:val="00B36E22"/>
    <w:rsid w:val="00B54E7C"/>
    <w:rsid w:val="00B57B0B"/>
    <w:rsid w:val="00CA508F"/>
    <w:rsid w:val="00D64958"/>
    <w:rsid w:val="00DD386D"/>
    <w:rsid w:val="00E80408"/>
    <w:rsid w:val="00E8665E"/>
    <w:rsid w:val="00FA5BF0"/>
    <w:rsid w:val="16904CB7"/>
    <w:rsid w:val="52984E89"/>
    <w:rsid w:val="55C659C1"/>
    <w:rsid w:val="716B6237"/>
  </w:rsids>
  <m:mathPr>
    <m:mathFont m:val="Cambria Math"/>
    <m:brkBin m:val="before"/>
    <m:brkBinSub m:val="--"/>
    <m:smallFrac m:val="1"/>
    <m:dispDef/>
    <m:lMargin m:val="0"/>
    <m:rMargin m:val="0"/>
    <m:defJc m:val="centerGroup"/>
    <m:wrapIndent m:val="1440"/>
    <m:intLim m:val="subSup"/>
    <m:naryLim m:val="undOvr"/>
  </m:mathPr>
  <w:themeFontLang w:val="en-GB" w:eastAsia="zh-CN" w:bidi="ml-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40"/>
      <w:ind w:right="57"/>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before="0" w:after="0"/>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425</Words>
  <Characters>2424</Characters>
  <Lines>20</Lines>
  <Paragraphs>5</Paragraphs>
  <TotalTime>21</TotalTime>
  <ScaleCrop>false</ScaleCrop>
  <LinksUpToDate>false</LinksUpToDate>
  <CharactersWithSpaces>2844</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2020-01-20T17:48:00Z</dcterms:created>
  <dc:creator>Babu</dc:creator>
  <cp:lastModifiedBy>biotech</cp:lastModifiedBy>
  <dcterms:modified xsi:type="dcterms:W3CDTF">2020-01-22T07:49:16Z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