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F7F7D4" w14:textId="77777777" w:rsidR="00EA7FDE" w:rsidRDefault="00EA7FDE" w:rsidP="00EA7FDE">
      <w:bookmarkStart w:id="0" w:name="_GoBack"/>
      <w:bookmarkEnd w:id="0"/>
      <w:r>
        <w:rPr>
          <w:noProof/>
          <w:lang w:val="en-IN" w:eastAsia="en-IN"/>
        </w:rPr>
        <w:drawing>
          <wp:anchor distT="0" distB="0" distL="114300" distR="114300" simplePos="0" relativeHeight="251660288" behindDoc="0" locked="0" layoutInCell="1" allowOverlap="1" wp14:anchorId="7BB1A9CF" wp14:editId="69CC5904">
            <wp:simplePos x="0" y="0"/>
            <wp:positionH relativeFrom="column">
              <wp:posOffset>-968375</wp:posOffset>
            </wp:positionH>
            <wp:positionV relativeFrom="paragraph">
              <wp:posOffset>-117475</wp:posOffset>
            </wp:positionV>
            <wp:extent cx="7791450" cy="9915525"/>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llabus copy.jpg"/>
                    <pic:cNvPicPr/>
                  </pic:nvPicPr>
                  <pic:blipFill rotWithShape="1">
                    <a:blip r:embed="rId7" cstate="print">
                      <a:extLst>
                        <a:ext uri="{28A0092B-C50C-407E-A947-70E740481C1C}">
                          <a14:useLocalDpi xmlns:a14="http://schemas.microsoft.com/office/drawing/2010/main" val="0"/>
                        </a:ext>
                      </a:extLst>
                    </a:blip>
                    <a:srcRect t="10031"/>
                    <a:stretch/>
                  </pic:blipFill>
                  <pic:spPr bwMode="auto">
                    <a:xfrm>
                      <a:off x="0" y="0"/>
                      <a:ext cx="7791450" cy="9915525"/>
                    </a:xfrm>
                    <a:prstGeom prst="rect">
                      <a:avLst/>
                    </a:prstGeom>
                    <a:ln>
                      <a:noFill/>
                    </a:ln>
                    <a:extLst>
                      <a:ext uri="{53640926-AAD7-44D8-BBD7-CCE9431645EC}">
                        <a14:shadowObscured xmlns:a14="http://schemas.microsoft.com/office/drawing/2010/main"/>
                      </a:ext>
                    </a:extLst>
                  </pic:spPr>
                </pic:pic>
              </a:graphicData>
            </a:graphic>
          </wp:anchor>
        </w:drawing>
      </w:r>
    </w:p>
    <w:p w14:paraId="47EB731B" w14:textId="077CC5D7" w:rsidR="00EA7FDE" w:rsidRDefault="00287617" w:rsidP="00EA7FDE">
      <w:r>
        <w:rPr>
          <w:noProof/>
          <w:lang w:val="en-IN" w:eastAsia="en-IN"/>
        </w:rPr>
        <mc:AlternateContent>
          <mc:Choice Requires="wps">
            <w:drawing>
              <wp:anchor distT="0" distB="0" distL="114300" distR="114300" simplePos="0" relativeHeight="251661312" behindDoc="0" locked="0" layoutInCell="0" allowOverlap="1" wp14:anchorId="5F7FE12B" wp14:editId="3FDC74E2">
                <wp:simplePos x="0" y="0"/>
                <wp:positionH relativeFrom="margin">
                  <wp:posOffset>-28575</wp:posOffset>
                </wp:positionH>
                <wp:positionV relativeFrom="margin">
                  <wp:posOffset>4730750</wp:posOffset>
                </wp:positionV>
                <wp:extent cx="6210300" cy="1929765"/>
                <wp:effectExtent l="19050" t="19050" r="0" b="0"/>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1929765"/>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3FBE17CA" w14:textId="77777777" w:rsidR="00137464" w:rsidRDefault="00137464" w:rsidP="00EA7FDE">
                            <w:pPr>
                              <w:spacing w:before="100" w:beforeAutospacing="1" w:after="100" w:afterAutospacing="1"/>
                              <w:ind w:right="288"/>
                              <w:jc w:val="center"/>
                              <w:rPr>
                                <w:b/>
                                <w:sz w:val="44"/>
                                <w:szCs w:val="44"/>
                              </w:rPr>
                            </w:pPr>
                            <w:r w:rsidRPr="00737D6E">
                              <w:rPr>
                                <w:b/>
                                <w:sz w:val="44"/>
                                <w:szCs w:val="44"/>
                              </w:rPr>
                              <w:t>Under Graduate Programme</w:t>
                            </w:r>
                            <w:r>
                              <w:rPr>
                                <w:b/>
                                <w:sz w:val="44"/>
                                <w:szCs w:val="44"/>
                              </w:rPr>
                              <w:t xml:space="preserve"> </w:t>
                            </w:r>
                            <w:r w:rsidRPr="00737D6E">
                              <w:rPr>
                                <w:b/>
                                <w:sz w:val="44"/>
                                <w:szCs w:val="44"/>
                              </w:rPr>
                              <w:t xml:space="preserve">in </w:t>
                            </w:r>
                          </w:p>
                          <w:p w14:paraId="7AA36AA2" w14:textId="77777777" w:rsidR="00137464" w:rsidRPr="008F4058" w:rsidRDefault="00137464" w:rsidP="00EA7FDE">
                            <w:pPr>
                              <w:spacing w:before="100" w:beforeAutospacing="1" w:after="100" w:afterAutospacing="1"/>
                              <w:ind w:right="288"/>
                              <w:jc w:val="center"/>
                              <w:rPr>
                                <w:b/>
                                <w:sz w:val="28"/>
                                <w:szCs w:val="28"/>
                              </w:rPr>
                            </w:pPr>
                            <w:r w:rsidRPr="008F4058">
                              <w:rPr>
                                <w:rFonts w:cs="Times New Roman"/>
                                <w:b/>
                                <w:sz w:val="28"/>
                                <w:szCs w:val="28"/>
                              </w:rPr>
                              <w:t>BACHELOR OF COMMERCE</w:t>
                            </w:r>
                          </w:p>
                          <w:p w14:paraId="6A3EC947" w14:textId="77777777" w:rsidR="00137464" w:rsidRPr="00737D6E" w:rsidRDefault="00137464" w:rsidP="00EA7FDE">
                            <w:pPr>
                              <w:pStyle w:val="Title"/>
                              <w:jc w:val="center"/>
                              <w:rPr>
                                <w:b/>
                                <w:sz w:val="44"/>
                                <w:szCs w:val="44"/>
                              </w:rPr>
                            </w:pP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5F7FE12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left:0;text-align:left;margin-left:-2.25pt;margin-top:372.5pt;width:489pt;height:151.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" o:allowincell="f" adj="1739" fillcolor="#943634" strokecolor="#9bbb59" strokeweight="3pt">
                <v:shadow color="#5d7035" offset="1pt,1pt"/>
                <v:textbox style="mso-fit-shape-to-text:t" inset="3.6pt,,3.6pt">
                  <w:txbxContent>
                    <w:p w14:paraId="3FBE17CA" w14:textId="77777777" w:rsidR="00137464" w:rsidRDefault="00137464" w:rsidP="00EA7FDE">
                      <w:pPr>
                        <w:spacing w:before="100" w:beforeAutospacing="1" w:after="100" w:afterAutospacing="1"/>
                        <w:ind w:right="288"/>
                        <w:jc w:val="center"/>
                        <w:rPr>
                          <w:b/>
                          <w:sz w:val="44"/>
                          <w:szCs w:val="44"/>
                        </w:rPr>
                      </w:pPr>
                      <w:r w:rsidRPr="00737D6E">
                        <w:rPr>
                          <w:b/>
                          <w:sz w:val="44"/>
                          <w:szCs w:val="44"/>
                        </w:rPr>
                        <w:t>Under Graduate Programme</w:t>
                      </w:r>
                      <w:r>
                        <w:rPr>
                          <w:b/>
                          <w:sz w:val="44"/>
                          <w:szCs w:val="44"/>
                        </w:rPr>
                        <w:t xml:space="preserve"> </w:t>
                      </w:r>
                      <w:r w:rsidRPr="00737D6E">
                        <w:rPr>
                          <w:b/>
                          <w:sz w:val="44"/>
                          <w:szCs w:val="44"/>
                        </w:rPr>
                        <w:t xml:space="preserve">in </w:t>
                      </w:r>
                    </w:p>
                    <w:p w14:paraId="7AA36AA2" w14:textId="77777777" w:rsidR="00137464" w:rsidRPr="008F4058" w:rsidRDefault="00137464" w:rsidP="00EA7FDE">
                      <w:pPr>
                        <w:spacing w:before="100" w:beforeAutospacing="1" w:after="100" w:afterAutospacing="1"/>
                        <w:ind w:right="288"/>
                        <w:jc w:val="center"/>
                        <w:rPr>
                          <w:b/>
                          <w:sz w:val="28"/>
                          <w:szCs w:val="28"/>
                        </w:rPr>
                      </w:pPr>
                      <w:r w:rsidRPr="008F4058">
                        <w:rPr>
                          <w:rFonts w:cs="Times New Roman"/>
                          <w:b/>
                          <w:sz w:val="28"/>
                          <w:szCs w:val="28"/>
                        </w:rPr>
                        <w:t>BACHELOR OF COMMERCE</w:t>
                      </w:r>
                    </w:p>
                    <w:p w14:paraId="6A3EC947" w14:textId="77777777" w:rsidR="00137464" w:rsidRPr="00737D6E" w:rsidRDefault="00137464" w:rsidP="00EA7FDE">
                      <w:pPr>
                        <w:pStyle w:val="Title"/>
                        <w:jc w:val="center"/>
                        <w:rPr>
                          <w:b/>
                          <w:sz w:val="44"/>
                          <w:szCs w:val="44"/>
                        </w:rPr>
                      </w:pPr>
                    </w:p>
                  </w:txbxContent>
                </v:textbox>
                <w10:wrap type="square" anchorx="margin" anchory="margin"/>
              </v:shape>
            </w:pict>
          </mc:Fallback>
        </mc:AlternateContent>
      </w:r>
      <w:r>
        <w:rPr>
          <w:noProof/>
          <w:lang w:val="en-IN" w:eastAsia="en-IN"/>
        </w:rPr>
        <mc:AlternateContent>
          <mc:Choice Requires="wps">
            <w:drawing>
              <wp:anchor distT="91440" distB="91440" distL="114300" distR="114300" simplePos="0" relativeHeight="251662336" behindDoc="0" locked="0" layoutInCell="0" allowOverlap="1" wp14:anchorId="47EE0BFB" wp14:editId="445141A1">
                <wp:simplePos x="0" y="0"/>
                <wp:positionH relativeFrom="margin">
                  <wp:posOffset>-923925</wp:posOffset>
                </wp:positionH>
                <wp:positionV relativeFrom="margin">
                  <wp:posOffset>6097905</wp:posOffset>
                </wp:positionV>
                <wp:extent cx="7791450" cy="752475"/>
                <wp:effectExtent l="76200" t="57150" r="76200" b="104775"/>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791450" cy="752475"/>
                        </a:xfrm>
                        <a:prstGeom prst="rect">
                          <a:avLst/>
                        </a:prstGeom>
                        <a:solidFill>
                          <a:schemeClr val="bg1"/>
                        </a:solidFill>
                        <a:ln w="19050">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DDABC48" w14:textId="77777777" w:rsidR="00137464" w:rsidRPr="00737D6E" w:rsidRDefault="00137464" w:rsidP="00EA7FDE">
                            <w:pPr>
                              <w:jc w:val="center"/>
                              <w:rPr>
                                <w:rFonts w:ascii="Arial Rounded MT Bold" w:hAnsi="Arial Rounded MT Bold"/>
                                <w:color w:val="4F81BD" w:themeColor="accent1"/>
                                <w:sz w:val="30"/>
                                <w:szCs w:val="30"/>
                              </w:rPr>
                            </w:pPr>
                            <w:r w:rsidRPr="00737D6E">
                              <w:rPr>
                                <w:rFonts w:ascii="Arial Rounded MT Bold" w:hAnsi="Arial Rounded MT Bold"/>
                                <w:color w:val="4F81BD" w:themeColor="accent1"/>
                                <w:sz w:val="30"/>
                                <w:szCs w:val="30"/>
                              </w:rPr>
                              <w:t>Under Choice Based Credit &amp; Semester System</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7EE0BFB" id="Rectangle 396" o:spid="_x0000_s1027" style="position:absolute;left:0;text-align:left;margin-left:-72.75pt;margin-top:480.15pt;width:613.5pt;height:59.25pt;flip:x;z-index:25166233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" o:allowincell="f" fillcolor="white [3212]" stroked="f" strokeweight="1.5pt">
                <v:shadow on="t" color="black" opacity="20971f" offset="0,2.2pt"/>
                <v:textbox inset="21.6pt,21.6pt,21.6pt,21.6pt">
                  <w:txbxContent>
                    <w:p w14:paraId="2DDABC48" w14:textId="77777777" w:rsidR="00137464" w:rsidRPr="00737D6E" w:rsidRDefault="00137464" w:rsidP="00EA7FDE">
                      <w:pPr>
                        <w:jc w:val="center"/>
                        <w:rPr>
                          <w:rFonts w:ascii="Arial Rounded MT Bold" w:hAnsi="Arial Rounded MT Bold"/>
                          <w:color w:val="4F81BD" w:themeColor="accent1"/>
                          <w:sz w:val="30"/>
                          <w:szCs w:val="30"/>
                        </w:rPr>
                      </w:pPr>
                      <w:r w:rsidRPr="00737D6E">
                        <w:rPr>
                          <w:rFonts w:ascii="Arial Rounded MT Bold" w:hAnsi="Arial Rounded MT Bold"/>
                          <w:color w:val="4F81BD" w:themeColor="accent1"/>
                          <w:sz w:val="30"/>
                          <w:szCs w:val="30"/>
                        </w:rPr>
                        <w:t>Under Choice Based Credit &amp; Semester System</w:t>
                      </w:r>
                    </w:p>
                  </w:txbxContent>
                </v:textbox>
                <w10:wrap type="square" anchorx="margin" anchory="margin"/>
              </v:rect>
            </w:pict>
          </mc:Fallback>
        </mc:AlternateContent>
      </w:r>
      <w:r w:rsidR="00EA7FDE">
        <w:br w:type="page"/>
      </w:r>
    </w:p>
    <w:p w14:paraId="2EABACA6" w14:textId="77777777" w:rsidR="00EA7FDE" w:rsidRDefault="00EA7FDE" w:rsidP="00EA7FDE">
      <w:pPr>
        <w:spacing w:before="100" w:beforeAutospacing="1" w:after="100" w:afterAutospacing="1"/>
        <w:ind w:right="288"/>
        <w:jc w:val="center"/>
        <w:rPr>
          <w:rFonts w:cs="Times New Roman"/>
          <w:b/>
          <w:bCs w:val="0"/>
          <w:sz w:val="36"/>
          <w:szCs w:val="36"/>
        </w:rPr>
      </w:pPr>
    </w:p>
    <w:p w14:paraId="0B0B2DFB" w14:textId="77777777" w:rsidR="00EA7FDE" w:rsidRDefault="00EA7FDE" w:rsidP="00EA7FDE">
      <w:pPr>
        <w:spacing w:before="100" w:beforeAutospacing="1" w:after="100" w:afterAutospacing="1"/>
        <w:ind w:right="288"/>
        <w:jc w:val="center"/>
        <w:rPr>
          <w:rFonts w:cs="Times New Roman"/>
          <w:b/>
          <w:bCs w:val="0"/>
          <w:sz w:val="36"/>
          <w:szCs w:val="36"/>
        </w:rPr>
      </w:pPr>
    </w:p>
    <w:p w14:paraId="46EFA936" w14:textId="77777777" w:rsidR="00EA7FDE" w:rsidRDefault="00EA7FDE" w:rsidP="00EA7FDE">
      <w:pPr>
        <w:spacing w:before="100" w:beforeAutospacing="1" w:after="100" w:afterAutospacing="1"/>
        <w:ind w:right="288"/>
        <w:jc w:val="center"/>
        <w:rPr>
          <w:rFonts w:cs="Times New Roman"/>
          <w:b/>
          <w:bCs w:val="0"/>
          <w:sz w:val="36"/>
          <w:szCs w:val="36"/>
        </w:rPr>
      </w:pPr>
      <w:r w:rsidRPr="00ED77DE">
        <w:rPr>
          <w:rFonts w:cs="Times New Roman"/>
          <w:b/>
          <w:bCs w:val="0"/>
          <w:sz w:val="36"/>
          <w:szCs w:val="36"/>
        </w:rPr>
        <w:t>CONTENT</w:t>
      </w:r>
    </w:p>
    <w:tbl>
      <w:tblPr>
        <w:tblStyle w:val="TableGrid"/>
        <w:tblW w:w="0" w:type="auto"/>
        <w:tblInd w:w="558" w:type="dxa"/>
        <w:tblLook w:val="04A0" w:firstRow="1" w:lastRow="0" w:firstColumn="1" w:lastColumn="0" w:noHBand="0" w:noVBand="1"/>
      </w:tblPr>
      <w:tblGrid>
        <w:gridCol w:w="2070"/>
        <w:gridCol w:w="6948"/>
      </w:tblGrid>
      <w:tr w:rsidR="00EA7FDE" w14:paraId="23E8B2C3" w14:textId="77777777" w:rsidTr="00020CE6">
        <w:tc>
          <w:tcPr>
            <w:tcW w:w="2070" w:type="dxa"/>
          </w:tcPr>
          <w:p w14:paraId="733B4AD7" w14:textId="77777777" w:rsidR="00EA7FDE" w:rsidRDefault="00EA7FDE" w:rsidP="00020CE6">
            <w:pPr>
              <w:spacing w:before="100" w:beforeAutospacing="1" w:after="100" w:afterAutospacing="1"/>
              <w:ind w:right="288"/>
              <w:jc w:val="center"/>
              <w:rPr>
                <w:rFonts w:cs="Times New Roman"/>
                <w:b/>
                <w:szCs w:val="24"/>
              </w:rPr>
            </w:pPr>
            <w:r>
              <w:rPr>
                <w:rFonts w:cs="Times New Roman"/>
                <w:b/>
                <w:szCs w:val="24"/>
              </w:rPr>
              <w:t>1</w:t>
            </w:r>
          </w:p>
        </w:tc>
        <w:tc>
          <w:tcPr>
            <w:tcW w:w="6948" w:type="dxa"/>
          </w:tcPr>
          <w:p w14:paraId="44B30C39" w14:textId="77777777" w:rsidR="00EA7FDE" w:rsidRDefault="00EA7FDE" w:rsidP="00020CE6">
            <w:pPr>
              <w:spacing w:before="100" w:beforeAutospacing="1" w:after="100" w:afterAutospacing="1"/>
              <w:ind w:right="288"/>
              <w:jc w:val="center"/>
              <w:rPr>
                <w:rFonts w:cs="Times New Roman"/>
                <w:b/>
                <w:szCs w:val="24"/>
              </w:rPr>
            </w:pPr>
            <w:r>
              <w:rPr>
                <w:rFonts w:cs="Times New Roman"/>
                <w:b/>
                <w:szCs w:val="24"/>
              </w:rPr>
              <w:t>Minutes of Board of Studies</w:t>
            </w:r>
          </w:p>
        </w:tc>
      </w:tr>
      <w:tr w:rsidR="00EA7FDE" w14:paraId="44B0B907" w14:textId="77777777" w:rsidTr="00020CE6">
        <w:tc>
          <w:tcPr>
            <w:tcW w:w="2070" w:type="dxa"/>
          </w:tcPr>
          <w:p w14:paraId="311EA454" w14:textId="77777777" w:rsidR="00EA7FDE" w:rsidRDefault="00EA7FDE" w:rsidP="00020CE6">
            <w:pPr>
              <w:spacing w:before="100" w:beforeAutospacing="1" w:after="100" w:afterAutospacing="1"/>
              <w:ind w:right="288"/>
              <w:jc w:val="center"/>
              <w:rPr>
                <w:rFonts w:cs="Times New Roman"/>
                <w:b/>
                <w:szCs w:val="24"/>
              </w:rPr>
            </w:pPr>
            <w:r>
              <w:rPr>
                <w:rFonts w:cs="Times New Roman"/>
                <w:b/>
                <w:szCs w:val="24"/>
              </w:rPr>
              <w:t>2</w:t>
            </w:r>
          </w:p>
        </w:tc>
        <w:tc>
          <w:tcPr>
            <w:tcW w:w="6948" w:type="dxa"/>
          </w:tcPr>
          <w:p w14:paraId="7F92FAE9" w14:textId="77777777" w:rsidR="00EA7FDE" w:rsidRDefault="00EA7FDE" w:rsidP="00020CE6">
            <w:pPr>
              <w:spacing w:before="100" w:beforeAutospacing="1" w:after="100" w:afterAutospacing="1"/>
              <w:ind w:right="288"/>
              <w:jc w:val="center"/>
              <w:rPr>
                <w:rFonts w:cs="Times New Roman"/>
                <w:b/>
                <w:szCs w:val="24"/>
              </w:rPr>
            </w:pPr>
            <w:r>
              <w:rPr>
                <w:rFonts w:cs="Times New Roman"/>
                <w:b/>
                <w:szCs w:val="24"/>
              </w:rPr>
              <w:t>Changes in the Syllabus</w:t>
            </w:r>
          </w:p>
        </w:tc>
      </w:tr>
      <w:tr w:rsidR="00EA7FDE" w14:paraId="6BD1797F" w14:textId="77777777" w:rsidTr="00020CE6">
        <w:tc>
          <w:tcPr>
            <w:tcW w:w="2070" w:type="dxa"/>
          </w:tcPr>
          <w:p w14:paraId="4AB70919" w14:textId="77777777" w:rsidR="00EA7FDE" w:rsidRDefault="00EA7FDE" w:rsidP="00020CE6">
            <w:pPr>
              <w:spacing w:before="100" w:beforeAutospacing="1" w:after="100" w:afterAutospacing="1"/>
              <w:ind w:right="288"/>
              <w:jc w:val="center"/>
              <w:rPr>
                <w:rFonts w:cs="Times New Roman"/>
                <w:b/>
                <w:szCs w:val="24"/>
              </w:rPr>
            </w:pPr>
            <w:r>
              <w:rPr>
                <w:rFonts w:cs="Times New Roman"/>
                <w:b/>
                <w:szCs w:val="24"/>
              </w:rPr>
              <w:t>3</w:t>
            </w:r>
          </w:p>
        </w:tc>
        <w:tc>
          <w:tcPr>
            <w:tcW w:w="6948" w:type="dxa"/>
          </w:tcPr>
          <w:p w14:paraId="6AE4EFD4" w14:textId="77777777" w:rsidR="00EA7FDE" w:rsidRDefault="00EA7FDE" w:rsidP="00020CE6">
            <w:pPr>
              <w:spacing w:before="100" w:beforeAutospacing="1" w:after="100" w:afterAutospacing="1"/>
              <w:ind w:right="288"/>
              <w:jc w:val="center"/>
              <w:rPr>
                <w:rFonts w:cs="Times New Roman"/>
                <w:b/>
                <w:szCs w:val="24"/>
              </w:rPr>
            </w:pPr>
            <w:r>
              <w:rPr>
                <w:rFonts w:cs="Times New Roman"/>
                <w:b/>
                <w:szCs w:val="24"/>
              </w:rPr>
              <w:t>Revised syllabus</w:t>
            </w:r>
          </w:p>
        </w:tc>
      </w:tr>
    </w:tbl>
    <w:p w14:paraId="5E2EE31D" w14:textId="77777777" w:rsidR="00EA7FDE" w:rsidRDefault="00EA7FDE" w:rsidP="00EA7FDE">
      <w:pPr>
        <w:spacing w:before="100" w:beforeAutospacing="1" w:after="100" w:afterAutospacing="1"/>
        <w:ind w:right="288"/>
        <w:jc w:val="center"/>
        <w:rPr>
          <w:rFonts w:cs="Times New Roman"/>
          <w:b/>
          <w:szCs w:val="24"/>
        </w:rPr>
      </w:pPr>
    </w:p>
    <w:p w14:paraId="47CBB19E" w14:textId="77777777" w:rsidR="00EA7FDE" w:rsidRDefault="00EA7FDE" w:rsidP="00EA7FDE">
      <w:pPr>
        <w:rPr>
          <w:b/>
          <w:sz w:val="36"/>
          <w:szCs w:val="36"/>
        </w:rPr>
      </w:pPr>
    </w:p>
    <w:p w14:paraId="6C69CB52" w14:textId="77777777" w:rsidR="00EA7FDE" w:rsidRDefault="00EA7FDE" w:rsidP="00EA7FDE">
      <w:pPr>
        <w:rPr>
          <w:b/>
          <w:sz w:val="36"/>
          <w:szCs w:val="36"/>
        </w:rPr>
      </w:pPr>
      <w:r>
        <w:rPr>
          <w:b/>
          <w:sz w:val="36"/>
          <w:szCs w:val="36"/>
        </w:rPr>
        <w:br w:type="page"/>
      </w:r>
    </w:p>
    <w:p w14:paraId="31A9E939" w14:textId="77777777" w:rsidR="00960CFE" w:rsidRDefault="00960CFE" w:rsidP="00EA7FDE">
      <w:pPr>
        <w:rPr>
          <w:b/>
          <w:sz w:val="36"/>
          <w:szCs w:val="36"/>
        </w:rPr>
      </w:pPr>
      <w:r w:rsidRPr="00960CFE">
        <w:rPr>
          <w:b/>
          <w:noProof/>
          <w:sz w:val="36"/>
          <w:szCs w:val="36"/>
          <w:lang w:val="en-IN" w:eastAsia="en-IN"/>
        </w:rPr>
        <w:drawing>
          <wp:inline distT="0" distB="0" distL="0" distR="0" wp14:anchorId="124E8277" wp14:editId="68EFC062">
            <wp:extent cx="7042150" cy="9803028"/>
            <wp:effectExtent l="19050" t="0" r="6350" b="0"/>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042150" cy="9803028"/>
                    </a:xfrm>
                    <a:prstGeom prst="rect">
                      <a:avLst/>
                    </a:prstGeom>
                  </pic:spPr>
                </pic:pic>
              </a:graphicData>
            </a:graphic>
          </wp:inline>
        </w:drawing>
      </w:r>
    </w:p>
    <w:p w14:paraId="5E6500DA" w14:textId="77777777" w:rsidR="00960CFE" w:rsidRDefault="00960CFE" w:rsidP="00960CFE">
      <w:pPr>
        <w:tabs>
          <w:tab w:val="left" w:pos="939"/>
        </w:tabs>
        <w:rPr>
          <w:b/>
          <w:sz w:val="36"/>
          <w:szCs w:val="36"/>
        </w:rPr>
      </w:pPr>
      <w:r w:rsidRPr="00960CFE">
        <w:rPr>
          <w:b/>
          <w:noProof/>
          <w:sz w:val="36"/>
          <w:szCs w:val="36"/>
          <w:lang w:val="en-IN" w:eastAsia="en-IN"/>
        </w:rPr>
        <w:drawing>
          <wp:inline distT="0" distB="0" distL="0" distR="0" wp14:anchorId="50B44F6F" wp14:editId="30583B61">
            <wp:extent cx="7042150" cy="9411627"/>
            <wp:effectExtent l="19050" t="0" r="6350" b="0"/>
            <wp:docPr id="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7042150" cy="9411627"/>
                    </a:xfrm>
                    <a:prstGeom prst="rect">
                      <a:avLst/>
                    </a:prstGeom>
                  </pic:spPr>
                </pic:pic>
              </a:graphicData>
            </a:graphic>
          </wp:inline>
        </w:drawing>
      </w:r>
    </w:p>
    <w:p w14:paraId="63DEA088" w14:textId="77777777" w:rsidR="00960CFE" w:rsidRDefault="00960CFE" w:rsidP="00EA7FDE">
      <w:pPr>
        <w:rPr>
          <w:b/>
          <w:sz w:val="36"/>
          <w:szCs w:val="36"/>
        </w:rPr>
      </w:pPr>
      <w:r w:rsidRPr="00960CFE">
        <w:rPr>
          <w:b/>
          <w:noProof/>
          <w:sz w:val="36"/>
          <w:szCs w:val="36"/>
          <w:lang w:val="en-IN" w:eastAsia="en-IN"/>
        </w:rPr>
        <w:drawing>
          <wp:inline distT="0" distB="0" distL="0" distR="0" wp14:anchorId="43EABADA" wp14:editId="1F0F0308">
            <wp:extent cx="7042150" cy="9411627"/>
            <wp:effectExtent l="19050" t="0" r="6350" b="0"/>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7042150" cy="9411627"/>
                    </a:xfrm>
                    <a:prstGeom prst="rect">
                      <a:avLst/>
                    </a:prstGeom>
                  </pic:spPr>
                </pic:pic>
              </a:graphicData>
            </a:graphic>
          </wp:inline>
        </w:drawing>
      </w:r>
    </w:p>
    <w:p w14:paraId="6EC16C7A" w14:textId="77777777" w:rsidR="00AD5519" w:rsidRDefault="00AD5519" w:rsidP="00AD5519">
      <w:pPr>
        <w:tabs>
          <w:tab w:val="left" w:pos="8820"/>
        </w:tabs>
        <w:ind w:left="-810" w:right="1910"/>
        <w:rPr>
          <w:b/>
          <w:sz w:val="36"/>
          <w:szCs w:val="36"/>
        </w:rPr>
      </w:pPr>
      <w:r>
        <w:rPr>
          <w:b/>
          <w:noProof/>
          <w:sz w:val="36"/>
          <w:szCs w:val="36"/>
          <w:lang w:val="en-IN" w:eastAsia="en-IN"/>
        </w:rPr>
        <w:drawing>
          <wp:inline distT="0" distB="0" distL="0" distR="0" wp14:anchorId="1DF40879" wp14:editId="35F5D722">
            <wp:extent cx="7953182" cy="9043428"/>
            <wp:effectExtent l="19050" t="0" r="0" b="0"/>
            <wp:docPr id="2" name="Picture 1" descr="C:\Users\User\Desktop\SYLLABUS 2020\BoS - Scanned\Thomas sir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YLLABUS 2020\BoS - Scanned\Thomas sir sign.jpg"/>
                    <pic:cNvPicPr>
                      <a:picLocks noChangeAspect="1" noChangeArrowheads="1"/>
                    </pic:cNvPicPr>
                  </pic:nvPicPr>
                  <pic:blipFill>
                    <a:blip r:embed="rId11" cstate="print"/>
                    <a:srcRect/>
                    <a:stretch>
                      <a:fillRect/>
                    </a:stretch>
                  </pic:blipFill>
                  <pic:spPr bwMode="auto">
                    <a:xfrm>
                      <a:off x="0" y="0"/>
                      <a:ext cx="7960566" cy="9051824"/>
                    </a:xfrm>
                    <a:prstGeom prst="rect">
                      <a:avLst/>
                    </a:prstGeom>
                    <a:noFill/>
                    <a:ln w="9525">
                      <a:noFill/>
                      <a:miter lim="800000"/>
                      <a:headEnd/>
                      <a:tailEnd/>
                    </a:ln>
                  </pic:spPr>
                </pic:pic>
              </a:graphicData>
            </a:graphic>
          </wp:inline>
        </w:drawing>
      </w:r>
    </w:p>
    <w:p w14:paraId="0D6B73D1" w14:textId="77777777" w:rsidR="00AD5519" w:rsidRDefault="00AD5519" w:rsidP="00EA7FDE">
      <w:pPr>
        <w:rPr>
          <w:b/>
          <w:sz w:val="36"/>
          <w:szCs w:val="36"/>
        </w:rPr>
      </w:pPr>
    </w:p>
    <w:p w14:paraId="6E46D730" w14:textId="77777777" w:rsidR="00AD5519" w:rsidRDefault="00AD5519" w:rsidP="00960CFE">
      <w:pPr>
        <w:rPr>
          <w:b/>
          <w:sz w:val="36"/>
          <w:szCs w:val="36"/>
        </w:rPr>
      </w:pPr>
    </w:p>
    <w:p w14:paraId="2EBA4A78" w14:textId="77777777" w:rsidR="00EA7FDE" w:rsidRDefault="004B5DC6" w:rsidP="00960CFE">
      <w:pPr>
        <w:rPr>
          <w:b/>
          <w:sz w:val="36"/>
          <w:szCs w:val="36"/>
        </w:rPr>
      </w:pPr>
      <w:r>
        <w:rPr>
          <w:b/>
          <w:sz w:val="36"/>
          <w:szCs w:val="36"/>
        </w:rPr>
        <w:t>Changes</w:t>
      </w:r>
      <w:r w:rsidR="00EA7FDE">
        <w:rPr>
          <w:b/>
          <w:sz w:val="36"/>
          <w:szCs w:val="36"/>
        </w:rPr>
        <w:t xml:space="preserve"> in the Syllabus</w:t>
      </w:r>
    </w:p>
    <w:tbl>
      <w:tblPr>
        <w:tblStyle w:val="TableGrid"/>
        <w:tblW w:w="0" w:type="auto"/>
        <w:tblInd w:w="648" w:type="dxa"/>
        <w:tblLook w:val="04A0" w:firstRow="1" w:lastRow="0" w:firstColumn="1" w:lastColumn="0" w:noHBand="0" w:noVBand="1"/>
      </w:tblPr>
      <w:tblGrid>
        <w:gridCol w:w="2014"/>
        <w:gridCol w:w="2524"/>
        <w:gridCol w:w="2426"/>
        <w:gridCol w:w="2430"/>
      </w:tblGrid>
      <w:tr w:rsidR="00EA7FDE" w14:paraId="05445329" w14:textId="77777777" w:rsidTr="00020CE6">
        <w:tc>
          <w:tcPr>
            <w:tcW w:w="2014" w:type="dxa"/>
          </w:tcPr>
          <w:p w14:paraId="3BC7A527" w14:textId="77777777" w:rsidR="00EA7FDE" w:rsidRPr="00B421A4" w:rsidRDefault="00EA7FDE" w:rsidP="00020CE6">
            <w:pPr>
              <w:rPr>
                <w:b/>
                <w:szCs w:val="24"/>
              </w:rPr>
            </w:pPr>
            <w:r w:rsidRPr="00B421A4">
              <w:rPr>
                <w:b/>
                <w:szCs w:val="24"/>
              </w:rPr>
              <w:t>Semester</w:t>
            </w:r>
          </w:p>
        </w:tc>
        <w:tc>
          <w:tcPr>
            <w:tcW w:w="2524" w:type="dxa"/>
          </w:tcPr>
          <w:p w14:paraId="75178E8C" w14:textId="77777777" w:rsidR="00EA7FDE" w:rsidRPr="00B421A4" w:rsidRDefault="00EA7FDE" w:rsidP="00020CE6">
            <w:pPr>
              <w:rPr>
                <w:b/>
                <w:szCs w:val="24"/>
              </w:rPr>
            </w:pPr>
            <w:r w:rsidRPr="00B421A4">
              <w:rPr>
                <w:b/>
                <w:szCs w:val="24"/>
              </w:rPr>
              <w:t>Paper code &amp; Title</w:t>
            </w:r>
          </w:p>
        </w:tc>
        <w:tc>
          <w:tcPr>
            <w:tcW w:w="2426" w:type="dxa"/>
          </w:tcPr>
          <w:p w14:paraId="23C498B5" w14:textId="77777777" w:rsidR="00EA7FDE" w:rsidRPr="00B421A4" w:rsidRDefault="00EA7FDE" w:rsidP="00020CE6">
            <w:pPr>
              <w:rPr>
                <w:b/>
                <w:szCs w:val="24"/>
              </w:rPr>
            </w:pPr>
            <w:r w:rsidRPr="00B421A4">
              <w:rPr>
                <w:b/>
                <w:szCs w:val="24"/>
              </w:rPr>
              <w:t>Additions</w:t>
            </w:r>
          </w:p>
        </w:tc>
        <w:tc>
          <w:tcPr>
            <w:tcW w:w="2430" w:type="dxa"/>
          </w:tcPr>
          <w:p w14:paraId="4823175E" w14:textId="77777777" w:rsidR="00EA7FDE" w:rsidRPr="00B421A4" w:rsidRDefault="00EA7FDE" w:rsidP="00020CE6">
            <w:pPr>
              <w:rPr>
                <w:b/>
                <w:szCs w:val="24"/>
              </w:rPr>
            </w:pPr>
            <w:r w:rsidRPr="00B421A4">
              <w:rPr>
                <w:b/>
                <w:szCs w:val="24"/>
              </w:rPr>
              <w:t>Deletions</w:t>
            </w:r>
          </w:p>
        </w:tc>
      </w:tr>
      <w:tr w:rsidR="00EA7FDE" w14:paraId="25B2BBCA" w14:textId="77777777" w:rsidTr="00020CE6">
        <w:tc>
          <w:tcPr>
            <w:tcW w:w="2014" w:type="dxa"/>
          </w:tcPr>
          <w:p w14:paraId="2936EF7D" w14:textId="77777777" w:rsidR="00EA7FDE" w:rsidRPr="0015161E" w:rsidRDefault="00EA7FDE" w:rsidP="00020CE6">
            <w:r>
              <w:t>First Semester</w:t>
            </w:r>
          </w:p>
        </w:tc>
        <w:tc>
          <w:tcPr>
            <w:tcW w:w="2524" w:type="dxa"/>
          </w:tcPr>
          <w:p w14:paraId="3B8E4C9A" w14:textId="77777777" w:rsidR="00EA7FDE" w:rsidRDefault="00EA7FDE" w:rsidP="00020CE6">
            <w:r>
              <w:t>SJBCM1C01</w:t>
            </w:r>
          </w:p>
          <w:p w14:paraId="5D1D80A4" w14:textId="77777777" w:rsidR="00EA7FDE" w:rsidRDefault="00EA7FDE" w:rsidP="00020CE6">
            <w:pPr>
              <w:rPr>
                <w:b/>
                <w:sz w:val="36"/>
                <w:szCs w:val="36"/>
              </w:rPr>
            </w:pPr>
            <w:r>
              <w:t>Managerial Economics</w:t>
            </w:r>
          </w:p>
        </w:tc>
        <w:tc>
          <w:tcPr>
            <w:tcW w:w="2426" w:type="dxa"/>
          </w:tcPr>
          <w:p w14:paraId="4FDD0578" w14:textId="77777777" w:rsidR="00EA7FDE" w:rsidRDefault="00EA7FDE" w:rsidP="00020CE6">
            <w:pPr>
              <w:jc w:val="center"/>
              <w:rPr>
                <w:b/>
                <w:sz w:val="36"/>
                <w:szCs w:val="36"/>
              </w:rPr>
            </w:pPr>
            <w:r>
              <w:t>Production function - meaning and objectives</w:t>
            </w:r>
          </w:p>
        </w:tc>
        <w:tc>
          <w:tcPr>
            <w:tcW w:w="2430" w:type="dxa"/>
          </w:tcPr>
          <w:p w14:paraId="6D27AA07" w14:textId="77777777" w:rsidR="00EA7FDE" w:rsidRDefault="00EA7FDE" w:rsidP="00020CE6">
            <w:pPr>
              <w:jc w:val="center"/>
              <w:rPr>
                <w:b/>
                <w:sz w:val="36"/>
                <w:szCs w:val="36"/>
              </w:rPr>
            </w:pPr>
            <w:r>
              <w:t>Short run and long run supply curve</w:t>
            </w:r>
          </w:p>
        </w:tc>
      </w:tr>
      <w:tr w:rsidR="00EA7FDE" w14:paraId="60DFFF0A" w14:textId="77777777" w:rsidTr="00020CE6">
        <w:tc>
          <w:tcPr>
            <w:tcW w:w="2014" w:type="dxa"/>
          </w:tcPr>
          <w:p w14:paraId="54DB07ED" w14:textId="77777777" w:rsidR="00EA7FDE" w:rsidRPr="0015161E" w:rsidRDefault="00EA7FDE" w:rsidP="00020CE6">
            <w:r>
              <w:t>First Semester</w:t>
            </w:r>
          </w:p>
        </w:tc>
        <w:tc>
          <w:tcPr>
            <w:tcW w:w="2524" w:type="dxa"/>
          </w:tcPr>
          <w:p w14:paraId="71CBFD3D" w14:textId="77777777" w:rsidR="00EA7FDE" w:rsidRDefault="00EA7FDE" w:rsidP="00020CE6">
            <w:r>
              <w:t>SJBCM1B01</w:t>
            </w:r>
          </w:p>
          <w:p w14:paraId="39BF0DD0" w14:textId="77777777" w:rsidR="00EA7FDE" w:rsidRDefault="00EA7FDE" w:rsidP="00020CE6">
            <w:pPr>
              <w:rPr>
                <w:b/>
                <w:sz w:val="36"/>
                <w:szCs w:val="36"/>
              </w:rPr>
            </w:pPr>
            <w:r>
              <w:t>Business Management</w:t>
            </w:r>
          </w:p>
        </w:tc>
        <w:tc>
          <w:tcPr>
            <w:tcW w:w="2426" w:type="dxa"/>
          </w:tcPr>
          <w:p w14:paraId="7181B9C1" w14:textId="77777777" w:rsidR="00EA7FDE" w:rsidRDefault="00EA7FDE" w:rsidP="00020CE6">
            <w:pPr>
              <w:jc w:val="center"/>
              <w:rPr>
                <w:b/>
                <w:sz w:val="36"/>
                <w:szCs w:val="36"/>
              </w:rPr>
            </w:pPr>
            <w:r>
              <w:t>Culture-Types &amp;Kinds of culture-values- Definitions- Characteristic of values- Importance of culture in Organisation</w:t>
            </w:r>
          </w:p>
        </w:tc>
        <w:tc>
          <w:tcPr>
            <w:tcW w:w="2430" w:type="dxa"/>
          </w:tcPr>
          <w:p w14:paraId="18C00F1C" w14:textId="77777777" w:rsidR="00EA7FDE" w:rsidRDefault="00EA7FDE" w:rsidP="00020CE6">
            <w:pPr>
              <w:pStyle w:val="TableParagraph"/>
              <w:ind w:left="112" w:right="255"/>
              <w:rPr>
                <w:sz w:val="24"/>
              </w:rPr>
            </w:pPr>
            <w:r>
              <w:rPr>
                <w:b/>
                <w:sz w:val="36"/>
                <w:szCs w:val="36"/>
              </w:rPr>
              <w:tab/>
            </w:r>
            <w:r>
              <w:rPr>
                <w:sz w:val="24"/>
              </w:rPr>
              <w:t>Holocracy-Rank &amp; Yank- 20% time-gamification- Flexi working-Business Eco system.</w:t>
            </w:r>
          </w:p>
          <w:p w14:paraId="1B107187" w14:textId="77777777" w:rsidR="00EA7FDE" w:rsidRDefault="00EA7FDE" w:rsidP="00020CE6">
            <w:pPr>
              <w:tabs>
                <w:tab w:val="left" w:pos="274"/>
              </w:tabs>
              <w:rPr>
                <w:b/>
                <w:sz w:val="36"/>
                <w:szCs w:val="36"/>
              </w:rPr>
            </w:pPr>
            <w:r>
              <w:t xml:space="preserve">CSR &amp; Corporate Governance-CSR initiatives in </w:t>
            </w:r>
            <w:r>
              <w:rPr>
                <w:spacing w:val="-4"/>
              </w:rPr>
              <w:t>India</w:t>
            </w:r>
          </w:p>
        </w:tc>
      </w:tr>
      <w:tr w:rsidR="00EA7FDE" w14:paraId="424E99B4" w14:textId="77777777" w:rsidTr="00020CE6">
        <w:trPr>
          <w:trHeight w:val="1298"/>
        </w:trPr>
        <w:tc>
          <w:tcPr>
            <w:tcW w:w="2014" w:type="dxa"/>
          </w:tcPr>
          <w:p w14:paraId="0C4808EA" w14:textId="77777777" w:rsidR="00EA7FDE" w:rsidRPr="0015161E" w:rsidRDefault="00EA7FDE" w:rsidP="00020CE6">
            <w:r>
              <w:t>Third semester</w:t>
            </w:r>
          </w:p>
        </w:tc>
        <w:tc>
          <w:tcPr>
            <w:tcW w:w="2524" w:type="dxa"/>
          </w:tcPr>
          <w:p w14:paraId="428AAA29" w14:textId="77777777" w:rsidR="00EA7FDE" w:rsidRDefault="00EA7FDE" w:rsidP="00020CE6">
            <w:r>
              <w:t>SJBCM3B03</w:t>
            </w:r>
          </w:p>
          <w:p w14:paraId="5CAEC6BA" w14:textId="77777777" w:rsidR="00EA7FDE" w:rsidRDefault="00EA7FDE" w:rsidP="00020CE6">
            <w:pPr>
              <w:rPr>
                <w:b/>
                <w:sz w:val="36"/>
                <w:szCs w:val="36"/>
              </w:rPr>
            </w:pPr>
            <w:r>
              <w:t>Business Regulations</w:t>
            </w:r>
          </w:p>
        </w:tc>
        <w:tc>
          <w:tcPr>
            <w:tcW w:w="2426" w:type="dxa"/>
          </w:tcPr>
          <w:p w14:paraId="380AB3A0" w14:textId="77777777" w:rsidR="00EA7FDE" w:rsidRDefault="00EA7FDE" w:rsidP="00020CE6">
            <w:pPr>
              <w:pStyle w:val="TableParagraph"/>
              <w:spacing w:line="271" w:lineRule="exact"/>
              <w:ind w:left="113"/>
              <w:rPr>
                <w:sz w:val="24"/>
              </w:rPr>
            </w:pPr>
            <w:r>
              <w:rPr>
                <w:sz w:val="24"/>
              </w:rPr>
              <w:t>Features of consumer</w:t>
            </w:r>
          </w:p>
          <w:p w14:paraId="0D99C3BD" w14:textId="77777777" w:rsidR="00EA7FDE" w:rsidRDefault="00EA7FDE" w:rsidP="00020CE6">
            <w:pPr>
              <w:jc w:val="center"/>
              <w:rPr>
                <w:b/>
                <w:sz w:val="36"/>
                <w:szCs w:val="36"/>
              </w:rPr>
            </w:pPr>
            <w:r>
              <w:t>protection Act 2019</w:t>
            </w:r>
          </w:p>
        </w:tc>
        <w:tc>
          <w:tcPr>
            <w:tcW w:w="2430" w:type="dxa"/>
          </w:tcPr>
          <w:p w14:paraId="5EF6EF7E" w14:textId="77777777" w:rsidR="00EA7FDE" w:rsidRPr="007A230C" w:rsidRDefault="007A230C" w:rsidP="007A230C">
            <w:r>
              <w:t>Cyber law in India</w:t>
            </w:r>
          </w:p>
        </w:tc>
      </w:tr>
    </w:tbl>
    <w:p w14:paraId="5C6B5B91" w14:textId="77777777" w:rsidR="00EA7FDE" w:rsidRDefault="00EA7FDE" w:rsidP="00EA7FDE">
      <w:pPr>
        <w:rPr>
          <w:b/>
          <w:sz w:val="36"/>
          <w:szCs w:val="36"/>
        </w:rPr>
      </w:pPr>
    </w:p>
    <w:p w14:paraId="1DA4A6F7" w14:textId="77777777" w:rsidR="00EA7FDE" w:rsidRDefault="00EA7FDE" w:rsidP="00EA7FDE">
      <w:pPr>
        <w:rPr>
          <w:b/>
          <w:sz w:val="36"/>
          <w:szCs w:val="36"/>
        </w:rPr>
      </w:pPr>
    </w:p>
    <w:p w14:paraId="50A60AAD" w14:textId="77777777" w:rsidR="00EA7FDE" w:rsidRDefault="00EA7FDE" w:rsidP="00EA7FDE">
      <w:pPr>
        <w:rPr>
          <w:b/>
          <w:sz w:val="36"/>
          <w:szCs w:val="36"/>
        </w:rPr>
      </w:pPr>
    </w:p>
    <w:p w14:paraId="0CF46A7D" w14:textId="77777777" w:rsidR="00EA7FDE" w:rsidRPr="00C6573F" w:rsidRDefault="00EA7FDE" w:rsidP="00EA7FDE">
      <w:pPr>
        <w:rPr>
          <w:b/>
          <w:sz w:val="36"/>
          <w:szCs w:val="36"/>
        </w:rPr>
      </w:pPr>
    </w:p>
    <w:p w14:paraId="17A5F682" w14:textId="77777777" w:rsidR="00EA7FDE" w:rsidRDefault="00EA7FDE" w:rsidP="00EA7FDE">
      <w:pPr>
        <w:rPr>
          <w:b/>
          <w:sz w:val="38"/>
        </w:rPr>
      </w:pPr>
    </w:p>
    <w:p w14:paraId="54EE9C70" w14:textId="77777777" w:rsidR="00274877" w:rsidRDefault="00274877" w:rsidP="00D27C7E">
      <w:pPr>
        <w:rPr>
          <w:b/>
          <w:bCs w:val="0"/>
        </w:rPr>
      </w:pPr>
    </w:p>
    <w:p w14:paraId="60F44BE7" w14:textId="77777777" w:rsidR="00274877" w:rsidRDefault="00274877" w:rsidP="00EA7FDE">
      <w:pPr>
        <w:jc w:val="center"/>
        <w:rPr>
          <w:b/>
          <w:bCs w:val="0"/>
        </w:rPr>
      </w:pPr>
    </w:p>
    <w:p w14:paraId="1710C73E" w14:textId="77777777" w:rsidR="00274877" w:rsidRDefault="00274877" w:rsidP="00EA7FDE">
      <w:pPr>
        <w:jc w:val="center"/>
        <w:rPr>
          <w:b/>
          <w:bCs w:val="0"/>
        </w:rPr>
      </w:pPr>
    </w:p>
    <w:p w14:paraId="79B865B2" w14:textId="77777777" w:rsidR="00960CFE" w:rsidRDefault="00960CFE" w:rsidP="00EA7FDE">
      <w:pPr>
        <w:jc w:val="center"/>
        <w:rPr>
          <w:b/>
          <w:bCs w:val="0"/>
        </w:rPr>
      </w:pPr>
    </w:p>
    <w:p w14:paraId="32224524" w14:textId="77777777" w:rsidR="00EA7FDE" w:rsidRPr="00EA7FDE" w:rsidRDefault="00EA7FDE" w:rsidP="00EA7FDE">
      <w:pPr>
        <w:jc w:val="center"/>
        <w:rPr>
          <w:b/>
          <w:bCs w:val="0"/>
          <w:sz w:val="38"/>
        </w:rPr>
      </w:pPr>
      <w:r w:rsidRPr="00EA7FDE">
        <w:rPr>
          <w:b/>
          <w:bCs w:val="0"/>
        </w:rPr>
        <w:t>FOREWORD</w:t>
      </w:r>
    </w:p>
    <w:p w14:paraId="67C34A12" w14:textId="77777777" w:rsidR="00EA7FDE" w:rsidRDefault="00EA7FDE" w:rsidP="00EA7FDE">
      <w:pPr>
        <w:pStyle w:val="BodyText"/>
        <w:rPr>
          <w:b/>
        </w:rPr>
      </w:pPr>
    </w:p>
    <w:p w14:paraId="49FD8621" w14:textId="77777777" w:rsidR="00EA7FDE" w:rsidRDefault="00EA7FDE" w:rsidP="00EA7FDE">
      <w:pPr>
        <w:pStyle w:val="BodyText"/>
        <w:ind w:left="980" w:right="1749"/>
        <w:jc w:val="both"/>
      </w:pPr>
      <w:r>
        <w:t>Higher Education scenario in Kerala has been going through turbulent transformations in recent times with the grant of autonomy to colleges by the State Government. There is no doubt about the qualitative worth of the institutions handpicked for autonomy. However, there are apprehensions about the absorption and implementation of the package of autonomy. St.Joseph‘s College was given autonomy in the year 2016, and has since then been endeavouring to reinvent itself.</w:t>
      </w:r>
    </w:p>
    <w:p w14:paraId="1E0F87EB" w14:textId="77777777" w:rsidR="00EA7FDE" w:rsidRDefault="00EA7FDE" w:rsidP="00EA7FDE">
      <w:pPr>
        <w:pStyle w:val="BodyText"/>
        <w:spacing w:before="6"/>
      </w:pPr>
    </w:p>
    <w:p w14:paraId="54DDF360" w14:textId="77777777" w:rsidR="00EA7FDE" w:rsidRDefault="00EA7FDE" w:rsidP="00EA7FDE">
      <w:pPr>
        <w:pStyle w:val="BodyText"/>
        <w:ind w:left="980" w:right="1746"/>
        <w:jc w:val="both"/>
      </w:pPr>
      <w:r>
        <w:t>Academic autonomy has given us the freedom to recreate our own curriculum and syllabus keeping in mind the challenges and changing needs of the society, the nation, the industry and the world. Hence, a structured feedback on the requirements of the new millennium was sought from all the relevant stakeholders of the institution- students, faculty, alumnae, parents, industry experts, employers</w:t>
      </w:r>
      <w:r>
        <w:rPr>
          <w:spacing w:val="-6"/>
        </w:rPr>
        <w:t xml:space="preserve"> </w:t>
      </w:r>
      <w:r>
        <w:t>etc.</w:t>
      </w:r>
    </w:p>
    <w:p w14:paraId="61CE7BC5" w14:textId="77777777" w:rsidR="00EA7FDE" w:rsidRDefault="00EA7FDE" w:rsidP="00EA7FDE">
      <w:pPr>
        <w:pStyle w:val="BodyText"/>
        <w:spacing w:before="3"/>
      </w:pPr>
    </w:p>
    <w:p w14:paraId="496F22DC" w14:textId="77777777" w:rsidR="00EA7FDE" w:rsidRDefault="00EA7FDE" w:rsidP="00EA7FDE">
      <w:pPr>
        <w:pStyle w:val="BodyText"/>
        <w:ind w:left="980" w:right="1748"/>
        <w:jc w:val="both"/>
      </w:pPr>
      <w:r>
        <w:t>The suggestions of the stakeholders were incorporated into the curricula and syllabi, and presented in the respective Boards of Studies for discussion. The changes pointed out were duly considered and the restructured syllabi are then presented to, and ratified by, the Academic</w:t>
      </w:r>
      <w:r>
        <w:rPr>
          <w:spacing w:val="-2"/>
        </w:rPr>
        <w:t xml:space="preserve"> </w:t>
      </w:r>
      <w:r>
        <w:t>Council.</w:t>
      </w:r>
    </w:p>
    <w:p w14:paraId="47993A26" w14:textId="77777777" w:rsidR="00EA7FDE" w:rsidRDefault="00EA7FDE" w:rsidP="00EA7FDE">
      <w:pPr>
        <w:pStyle w:val="BodyText"/>
        <w:spacing w:before="5"/>
      </w:pPr>
    </w:p>
    <w:p w14:paraId="5C5890AE" w14:textId="77777777" w:rsidR="00EA7FDE" w:rsidRDefault="00EA7FDE" w:rsidP="00EA7FDE">
      <w:pPr>
        <w:pStyle w:val="BodyText"/>
        <w:ind w:left="980" w:right="1749"/>
        <w:jc w:val="both"/>
      </w:pPr>
      <w:r>
        <w:t>The role of the IQAC of the college in the above exercise is laudatory. The Cell spearheads all the quality enhancement endeavours, including that of curriculum and syllabus redesigning. By organizing workshops, seminars and hands on training sessions, the cell has facilitated a smooth conduct of the restructuring process. At the end of the year, an evaluation of the syllabi followed is also undertaken, with suggestions noted down for future</w:t>
      </w:r>
      <w:r>
        <w:rPr>
          <w:spacing w:val="-3"/>
        </w:rPr>
        <w:t xml:space="preserve"> </w:t>
      </w:r>
      <w:r>
        <w:t>changes.</w:t>
      </w:r>
    </w:p>
    <w:p w14:paraId="4CB34AFC" w14:textId="77777777" w:rsidR="00EA7FDE" w:rsidRDefault="00EA7FDE" w:rsidP="00EA7FDE">
      <w:pPr>
        <w:pStyle w:val="BodyText"/>
        <w:spacing w:before="3"/>
      </w:pPr>
    </w:p>
    <w:p w14:paraId="15509558" w14:textId="77777777" w:rsidR="00EA7FDE" w:rsidRDefault="00EA7FDE" w:rsidP="00EA7FDE">
      <w:pPr>
        <w:pStyle w:val="BodyText"/>
        <w:ind w:left="980" w:right="1748"/>
        <w:jc w:val="both"/>
      </w:pPr>
      <w:r>
        <w:t>As an institution that wishes seriously to provide enhanced quality education to young women students in order to empower them to be fit for the changing world, St.Joseph‘s College is bravely facing the challenges even as it is happily handling the possibilities, that autonomy has brought to it. Academic enriching programmes, skill – based micro credentials, ICT up gradations, promotional activities for a culture of research, etc are a few of the multifarious responsibilities invested with the college in its restructuring of curriculum and redesigning of</w:t>
      </w:r>
      <w:r>
        <w:rPr>
          <w:spacing w:val="-3"/>
        </w:rPr>
        <w:t xml:space="preserve"> </w:t>
      </w:r>
      <w:r>
        <w:t>syllabus.</w:t>
      </w:r>
    </w:p>
    <w:p w14:paraId="4F7E04BE" w14:textId="77777777" w:rsidR="00EA7FDE" w:rsidRDefault="00EA7FDE" w:rsidP="00EA7FDE">
      <w:pPr>
        <w:pStyle w:val="BodyText"/>
        <w:spacing w:before="5"/>
      </w:pPr>
    </w:p>
    <w:p w14:paraId="3088DA92" w14:textId="77777777" w:rsidR="00EA7FDE" w:rsidRDefault="00EA7FDE" w:rsidP="00EA7FDE">
      <w:pPr>
        <w:pStyle w:val="BodyText"/>
        <w:ind w:left="980" w:right="1751"/>
        <w:jc w:val="both"/>
      </w:pPr>
      <w:r>
        <w:t>I specially thank the IQAC, the Heads of various departments the faculty, and staff, directly in charge of the syllabus updation, for their sincere and dedicated efforts.</w:t>
      </w:r>
    </w:p>
    <w:p w14:paraId="0D35DBF3" w14:textId="77777777" w:rsidR="00EA7FDE" w:rsidRDefault="00EA7FDE" w:rsidP="00EA7FDE">
      <w:pPr>
        <w:pStyle w:val="BodyText"/>
        <w:rPr>
          <w:sz w:val="26"/>
        </w:rPr>
      </w:pPr>
    </w:p>
    <w:p w14:paraId="6643A2A3" w14:textId="77777777" w:rsidR="00EA7FDE" w:rsidRDefault="00EA7FDE" w:rsidP="00EA7FDE">
      <w:pPr>
        <w:pStyle w:val="BodyText"/>
        <w:rPr>
          <w:sz w:val="26"/>
        </w:rPr>
      </w:pPr>
    </w:p>
    <w:p w14:paraId="4BC32B3E" w14:textId="77777777" w:rsidR="00EA7FDE" w:rsidRDefault="00EA7FDE" w:rsidP="00EA7FDE">
      <w:pPr>
        <w:pStyle w:val="BodyText"/>
        <w:rPr>
          <w:sz w:val="26"/>
        </w:rPr>
      </w:pPr>
    </w:p>
    <w:p w14:paraId="195ED62C" w14:textId="77777777" w:rsidR="00EA7FDE" w:rsidRDefault="00EA7FDE" w:rsidP="00EA7FDE">
      <w:pPr>
        <w:pStyle w:val="BodyText"/>
        <w:rPr>
          <w:sz w:val="26"/>
        </w:rPr>
      </w:pPr>
    </w:p>
    <w:p w14:paraId="664B17FF" w14:textId="77777777" w:rsidR="00EA7FDE" w:rsidRDefault="00EA7FDE" w:rsidP="00EA7FDE">
      <w:pPr>
        <w:pStyle w:val="BodyText"/>
        <w:spacing w:before="197"/>
        <w:ind w:left="980"/>
      </w:pPr>
      <w:r>
        <w:t>Principal</w:t>
      </w:r>
    </w:p>
    <w:p w14:paraId="69E46C73" w14:textId="77777777" w:rsidR="00EA7FDE" w:rsidRDefault="00EA7FDE" w:rsidP="00EA7FDE">
      <w:pPr>
        <w:sectPr w:rsidR="00EA7FDE" w:rsidSect="00AD5519">
          <w:headerReference w:type="default" r:id="rId12"/>
          <w:footerReference w:type="default" r:id="rId13"/>
          <w:pgSz w:w="11900" w:h="16840"/>
          <w:pgMar w:top="600" w:right="0" w:bottom="280" w:left="360" w:header="720" w:footer="720" w:gutter="0"/>
          <w:cols w:space="720"/>
          <w:titlePg/>
          <w:docGrid w:linePitch="326"/>
        </w:sectPr>
      </w:pPr>
    </w:p>
    <w:p w14:paraId="7B21574F" w14:textId="77777777" w:rsidR="00D27C7E" w:rsidRDefault="00D27C7E" w:rsidP="00D27C7E">
      <w:pPr>
        <w:spacing w:before="10"/>
        <w:ind w:left="20"/>
        <w:jc w:val="center"/>
        <w:rPr>
          <w:b/>
        </w:rPr>
      </w:pPr>
      <w:r>
        <w:rPr>
          <w:b/>
        </w:rPr>
        <w:t>ACKNOWLEDGEMENT</w:t>
      </w:r>
    </w:p>
    <w:p w14:paraId="491F623E" w14:textId="77777777" w:rsidR="00EA7FDE" w:rsidRDefault="00EA7FDE" w:rsidP="00EA7FDE">
      <w:pPr>
        <w:pStyle w:val="BodyText"/>
        <w:spacing w:before="1"/>
        <w:rPr>
          <w:sz w:val="28"/>
        </w:rPr>
      </w:pPr>
    </w:p>
    <w:p w14:paraId="5408B7C5" w14:textId="77777777" w:rsidR="00EA7FDE" w:rsidRDefault="00EA7FDE" w:rsidP="00EA7FDE">
      <w:pPr>
        <w:pStyle w:val="BodyText"/>
        <w:spacing w:before="90" w:line="360" w:lineRule="auto"/>
        <w:ind w:left="980" w:right="1654"/>
        <w:jc w:val="both"/>
      </w:pPr>
      <w:r>
        <w:t>We, the Board of Studies Commerce St.Joseph‘s college (Autonomous),Irinjalakuda are extremely happy to introduce the revised Curriculum for B.Com Degree Programme. The new Curriculum will be applicable with effect from 2021–22 academic year onwards. This work is a synergistic product of many minds and is the result of interdependence and not of independence. At the very outset, we express our heartfelt thanks to all those who have contributed to this noble venture. The principal of St.Joseph‘s college (Autonomous),Irinjalakuda, Dr.Sr.Anis K.V has supported and motivated us in completing this work in time. We are extremely grateful to Dr.Sr.Anis K.V for her support and motivation which made us more committed to finish the task well in time. We are deeply thankful to the vice principals of St.Joseph‘s college (Autonomous),Irinjalakuda for their support from the very beginning of this task. We express our deepest sense of gratitude to the Syndicate of Calicut University for their goal-oriented management style, continuous follow up, constant inspiration and the readiness to listen. We are deeply thankful to the administrative staff of the Calicut University for their support from the very beginning of this task. Collective mind is essence of success of any great venture. We express our sincere thanks all the teachers who have contributed a lot syllabus and curriculum revision. Our sincere gratitude is expressed to students and eminent persons from academia who gave feedback and suggestions on the syllabus and curriculum.</w:t>
      </w:r>
    </w:p>
    <w:p w14:paraId="6D7ED2D6" w14:textId="77777777" w:rsidR="00EA7FDE" w:rsidRDefault="00EA7FDE" w:rsidP="00EA7FDE">
      <w:pPr>
        <w:pStyle w:val="BodyText"/>
        <w:spacing w:before="6"/>
      </w:pPr>
    </w:p>
    <w:p w14:paraId="356B4684" w14:textId="77777777" w:rsidR="00EA7FDE" w:rsidRDefault="00EA7FDE" w:rsidP="00EA7FDE">
      <w:pPr>
        <w:pStyle w:val="BodyText"/>
        <w:ind w:left="980"/>
        <w:jc w:val="both"/>
      </w:pPr>
      <w:r>
        <w:t>Chairperson and Members Board of Studies</w:t>
      </w:r>
      <w:r w:rsidR="002208C7">
        <w:t xml:space="preserve"> </w:t>
      </w:r>
      <w:r>
        <w:t>Commerce</w:t>
      </w:r>
    </w:p>
    <w:p w14:paraId="6F7D09A5" w14:textId="77777777" w:rsidR="00EA7FDE" w:rsidRDefault="00EA7FDE" w:rsidP="00EA7FDE">
      <w:pPr>
        <w:sectPr w:rsidR="00EA7FDE">
          <w:headerReference w:type="default" r:id="rId14"/>
          <w:pgSz w:w="11900" w:h="16840"/>
          <w:pgMar w:top="960" w:right="0" w:bottom="280" w:left="460" w:header="708" w:footer="0" w:gutter="0"/>
          <w:cols w:space="720"/>
        </w:sectPr>
      </w:pPr>
    </w:p>
    <w:p w14:paraId="2AE7FB06" w14:textId="77777777" w:rsidR="004B5DC6" w:rsidRDefault="00EA7FDE" w:rsidP="00274877">
      <w:pPr>
        <w:spacing w:after="200" w:line="276" w:lineRule="auto"/>
        <w:jc w:val="center"/>
        <w:rPr>
          <w:b/>
          <w:bCs w:val="0"/>
        </w:rPr>
      </w:pPr>
      <w:r w:rsidRPr="004B5DC6">
        <w:rPr>
          <w:b/>
          <w:bCs w:val="0"/>
        </w:rPr>
        <w:t>ST. JOSEPH’S COLLEGE, (AUTONOMOUS), Irinjalakuda</w:t>
      </w:r>
    </w:p>
    <w:p w14:paraId="2095E73A" w14:textId="77777777" w:rsidR="00EA7FDE" w:rsidRPr="004B5DC6" w:rsidRDefault="00EA7FDE" w:rsidP="00274877">
      <w:pPr>
        <w:spacing w:after="200" w:line="276" w:lineRule="auto"/>
        <w:jc w:val="center"/>
        <w:rPr>
          <w:b/>
          <w:bCs w:val="0"/>
        </w:rPr>
      </w:pPr>
      <w:r w:rsidRPr="004B5DC6">
        <w:rPr>
          <w:b/>
          <w:bCs w:val="0"/>
        </w:rPr>
        <w:t>DEPARTMENT OF COMMERCE</w:t>
      </w:r>
    </w:p>
    <w:p w14:paraId="31D471F0" w14:textId="77777777" w:rsidR="00EA7FDE" w:rsidRDefault="00EA7FDE" w:rsidP="00274877">
      <w:pPr>
        <w:spacing w:before="2"/>
        <w:ind w:left="1144" w:right="1875"/>
        <w:jc w:val="center"/>
        <w:rPr>
          <w:b/>
        </w:rPr>
      </w:pPr>
      <w:r>
        <w:rPr>
          <w:b/>
        </w:rPr>
        <w:t>2021-2022 ADMISSION</w:t>
      </w:r>
    </w:p>
    <w:p w14:paraId="3E23E42C" w14:textId="77777777" w:rsidR="00EA7FDE" w:rsidRDefault="00EA7FDE" w:rsidP="00EA7FDE">
      <w:pPr>
        <w:pStyle w:val="BodyText"/>
        <w:rPr>
          <w:b/>
          <w:sz w:val="26"/>
        </w:rPr>
      </w:pPr>
    </w:p>
    <w:p w14:paraId="01F5399D" w14:textId="77777777" w:rsidR="00EA7FDE" w:rsidRDefault="00EA7FDE" w:rsidP="00EA7FDE">
      <w:pPr>
        <w:pStyle w:val="BodyText"/>
        <w:rPr>
          <w:b/>
          <w:sz w:val="26"/>
        </w:rPr>
      </w:pPr>
    </w:p>
    <w:p w14:paraId="37AFF668" w14:textId="77777777" w:rsidR="00EA7FDE" w:rsidRDefault="00EA7FDE" w:rsidP="00EA7FDE">
      <w:pPr>
        <w:pStyle w:val="BodyText"/>
        <w:rPr>
          <w:b/>
          <w:sz w:val="26"/>
        </w:rPr>
      </w:pPr>
    </w:p>
    <w:p w14:paraId="748CBA5D" w14:textId="77777777" w:rsidR="00EA7FDE" w:rsidRDefault="00EA7FDE" w:rsidP="00EA7FDE">
      <w:pPr>
        <w:spacing w:before="215"/>
        <w:ind w:left="1149" w:right="1875"/>
        <w:jc w:val="center"/>
        <w:rPr>
          <w:b/>
        </w:rPr>
      </w:pPr>
      <w:r>
        <w:rPr>
          <w:b/>
        </w:rPr>
        <w:t>Preface</w:t>
      </w:r>
    </w:p>
    <w:p w14:paraId="55D676AC" w14:textId="77777777" w:rsidR="00EA7FDE" w:rsidRDefault="00EA7FDE" w:rsidP="00EA7FDE">
      <w:pPr>
        <w:pStyle w:val="BodyText"/>
        <w:spacing w:before="10"/>
        <w:rPr>
          <w:b/>
          <w:sz w:val="35"/>
        </w:rPr>
      </w:pPr>
    </w:p>
    <w:p w14:paraId="1F938C1D" w14:textId="77777777" w:rsidR="00EA7FDE" w:rsidRDefault="00EA7FDE" w:rsidP="00EA7FDE">
      <w:pPr>
        <w:pStyle w:val="BodyText"/>
        <w:spacing w:line="360" w:lineRule="auto"/>
        <w:ind w:left="980" w:right="1709"/>
        <w:jc w:val="both"/>
      </w:pPr>
      <w:r>
        <w:t>Bachelor of commerce (B.Com) is an undergraduate degree in Commerce and related subjects. Under this course, wide range of managerial skills are provided to the students and their understanding in various subjects of commerce streams like accounting, economics, finance, taxation, management and insurance. The Bachelor of Commerce is designed in such a way in which the students are able to develop business acumen, analytical skills, financial literacy and managerial skills. The students will study topics like management, accounting, economics, and business law, information systems and more. This course will help in building competence in a particulars area of business among students. It imparts knowledge of accounting principles, economic policies, export and import law and other aspects which tends to impact business and trade.</w:t>
      </w:r>
    </w:p>
    <w:p w14:paraId="7A72F006" w14:textId="77777777" w:rsidR="00EA7FDE" w:rsidRDefault="00EA7FDE" w:rsidP="00EA7FDE">
      <w:pPr>
        <w:pStyle w:val="BodyText"/>
        <w:spacing w:before="6"/>
      </w:pPr>
    </w:p>
    <w:p w14:paraId="266F1EED" w14:textId="77777777" w:rsidR="00EA7FDE" w:rsidRDefault="00EA7FDE" w:rsidP="00EA7FDE">
      <w:pPr>
        <w:pStyle w:val="BodyText"/>
        <w:spacing w:line="360" w:lineRule="auto"/>
        <w:ind w:left="980" w:right="1712"/>
        <w:jc w:val="both"/>
      </w:pPr>
      <w:r>
        <w:t>Regular updation of both Curriculum and syllabus in B.com is unavoidable because the subject commerce has a rapid growth. Accordingly, timely modifications and updations are to be made in the curriculum in tune with latest developments.</w:t>
      </w:r>
    </w:p>
    <w:p w14:paraId="1002309C" w14:textId="77777777" w:rsidR="00EA7FDE" w:rsidRDefault="00EA7FDE" w:rsidP="00EA7FDE">
      <w:pPr>
        <w:pStyle w:val="BodyText"/>
        <w:spacing w:before="4"/>
      </w:pPr>
    </w:p>
    <w:p w14:paraId="3F0F813A" w14:textId="77777777" w:rsidR="00EA7FDE" w:rsidRDefault="00EA7FDE" w:rsidP="00EA7FDE">
      <w:pPr>
        <w:pStyle w:val="BodyText"/>
        <w:spacing w:line="360" w:lineRule="auto"/>
        <w:ind w:left="980" w:right="1713"/>
        <w:jc w:val="both"/>
      </w:pPr>
      <w:r>
        <w:t>The revised syllabus is the outcome of a series of sittings of board of members and consultation with the faculty members and experts handling various papers in respective areas. The draft syllabus has been produced in front of board of studies for their expert opinion and suggestions. Valuable comments and suggestions given by them have been incorporated in the syllabi before finalizing it.</w:t>
      </w:r>
    </w:p>
    <w:p w14:paraId="50DD5C85" w14:textId="77777777" w:rsidR="00EA7FDE" w:rsidRDefault="00EA7FDE" w:rsidP="00EA7FDE">
      <w:pPr>
        <w:sectPr w:rsidR="00EA7FDE" w:rsidSect="001752EB">
          <w:headerReference w:type="default" r:id="rId15"/>
          <w:pgSz w:w="11900" w:h="16840"/>
          <w:pgMar w:top="960" w:right="0" w:bottom="280" w:left="460" w:header="708" w:footer="0" w:gutter="0"/>
          <w:pgNumType w:start="1"/>
          <w:cols w:space="720"/>
        </w:sectPr>
      </w:pPr>
    </w:p>
    <w:p w14:paraId="57333AF9" w14:textId="77777777" w:rsidR="00EA7FDE" w:rsidRDefault="004B5DC6" w:rsidP="00EA7FDE">
      <w:pPr>
        <w:pStyle w:val="BodyText"/>
        <w:rPr>
          <w:sz w:val="20"/>
        </w:rPr>
      </w:pPr>
      <w:r>
        <w:rPr>
          <w:noProof/>
          <w:sz w:val="20"/>
          <w:lang w:val="en-IN" w:eastAsia="en-IN"/>
        </w:rPr>
        <w:drawing>
          <wp:anchor distT="0" distB="0" distL="0" distR="0" simplePos="0" relativeHeight="251663360" behindDoc="0" locked="0" layoutInCell="1" allowOverlap="1" wp14:anchorId="334B10A3" wp14:editId="61CA1C86">
            <wp:simplePos x="0" y="0"/>
            <wp:positionH relativeFrom="page">
              <wp:posOffset>867410</wp:posOffset>
            </wp:positionH>
            <wp:positionV relativeFrom="page">
              <wp:posOffset>1122680</wp:posOffset>
            </wp:positionV>
            <wp:extent cx="1236345" cy="744855"/>
            <wp:effectExtent l="19050" t="0" r="1905" b="0"/>
            <wp:wrapNone/>
            <wp:docPr id="4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6" cstate="print"/>
                    <a:stretch>
                      <a:fillRect/>
                    </a:stretch>
                  </pic:blipFill>
                  <pic:spPr>
                    <a:xfrm>
                      <a:off x="0" y="0"/>
                      <a:ext cx="1236345" cy="744855"/>
                    </a:xfrm>
                    <a:prstGeom prst="rect">
                      <a:avLst/>
                    </a:prstGeom>
                  </pic:spPr>
                </pic:pic>
              </a:graphicData>
            </a:graphic>
          </wp:anchor>
        </w:drawing>
      </w:r>
    </w:p>
    <w:p w14:paraId="636A486F" w14:textId="77777777" w:rsidR="00EA7FDE" w:rsidRDefault="00EA7FDE" w:rsidP="00EA7FDE">
      <w:pPr>
        <w:pStyle w:val="BodyText"/>
        <w:rPr>
          <w:sz w:val="20"/>
        </w:rPr>
      </w:pPr>
    </w:p>
    <w:p w14:paraId="7F69AC54" w14:textId="77777777" w:rsidR="004B5DC6" w:rsidRDefault="004B5DC6" w:rsidP="004B5DC6">
      <w:pPr>
        <w:spacing w:before="10"/>
        <w:ind w:left="20"/>
        <w:jc w:val="center"/>
        <w:rPr>
          <w:b/>
        </w:rPr>
      </w:pPr>
      <w:r>
        <w:rPr>
          <w:b/>
        </w:rPr>
        <w:t>STUDENT ATTRIBUTES</w:t>
      </w:r>
    </w:p>
    <w:p w14:paraId="140502D6" w14:textId="77777777" w:rsidR="00EA7FDE" w:rsidRDefault="00EA7FDE" w:rsidP="004B5DC6">
      <w:pPr>
        <w:pStyle w:val="BodyText"/>
        <w:tabs>
          <w:tab w:val="left" w:pos="3803"/>
        </w:tabs>
        <w:rPr>
          <w:sz w:val="20"/>
        </w:rPr>
      </w:pPr>
    </w:p>
    <w:p w14:paraId="1F4A8A03" w14:textId="77777777" w:rsidR="00EA7FDE" w:rsidRDefault="00EA7FDE" w:rsidP="00EA7FDE">
      <w:pPr>
        <w:pStyle w:val="BodyText"/>
        <w:spacing w:before="2"/>
        <w:rPr>
          <w:sz w:val="18"/>
        </w:rPr>
      </w:pPr>
    </w:p>
    <w:p w14:paraId="099D4665" w14:textId="77777777" w:rsidR="00EA7FDE" w:rsidRDefault="00EA7FDE" w:rsidP="00EA7FDE">
      <w:pPr>
        <w:pStyle w:val="BodyText"/>
        <w:spacing w:before="90"/>
        <w:ind w:left="980"/>
      </w:pPr>
      <w:r>
        <w:t>The</w:t>
      </w:r>
      <w:r>
        <w:rPr>
          <w:spacing w:val="-2"/>
        </w:rPr>
        <w:t xml:space="preserve"> </w:t>
      </w:r>
      <w:r>
        <w:t>motto of the institut</w:t>
      </w:r>
      <w:r>
        <w:rPr>
          <w:spacing w:val="-2"/>
        </w:rPr>
        <w:t>i</w:t>
      </w:r>
      <w:r>
        <w:t xml:space="preserve">on is </w:t>
      </w:r>
      <w:r>
        <w:rPr>
          <w:spacing w:val="1"/>
          <w:w w:val="44"/>
        </w:rPr>
        <w:t>―</w:t>
      </w:r>
      <w:r>
        <w:rPr>
          <w:spacing w:val="-5"/>
        </w:rPr>
        <w:t>L</w:t>
      </w:r>
      <w:r>
        <w:rPr>
          <w:spacing w:val="2"/>
        </w:rPr>
        <w:t>i</w:t>
      </w:r>
      <w:r>
        <w:rPr>
          <w:spacing w:val="-3"/>
        </w:rPr>
        <w:t>g</w:t>
      </w:r>
      <w:r>
        <w:t>ht,</w:t>
      </w:r>
      <w:r>
        <w:rPr>
          <w:spacing w:val="2"/>
        </w:rPr>
        <w:t xml:space="preserve"> </w:t>
      </w:r>
      <w:r>
        <w:rPr>
          <w:spacing w:val="-3"/>
        </w:rPr>
        <w:t>L</w:t>
      </w:r>
      <w:r>
        <w:t>if</w:t>
      </w:r>
      <w:r>
        <w:rPr>
          <w:spacing w:val="-2"/>
        </w:rPr>
        <w:t>e</w:t>
      </w:r>
      <w:r>
        <w:t>,</w:t>
      </w:r>
      <w:r>
        <w:rPr>
          <w:spacing w:val="2"/>
        </w:rPr>
        <w:t xml:space="preserve"> </w:t>
      </w:r>
      <w:r>
        <w:rPr>
          <w:spacing w:val="-3"/>
        </w:rPr>
        <w:t>L</w:t>
      </w:r>
      <w:r>
        <w:t>o</w:t>
      </w:r>
      <w:r>
        <w:rPr>
          <w:spacing w:val="2"/>
        </w:rPr>
        <w:t>v</w:t>
      </w:r>
      <w:r>
        <w:rPr>
          <w:spacing w:val="-1"/>
        </w:rPr>
        <w:t>e</w:t>
      </w:r>
      <w:r>
        <w:rPr>
          <w:w w:val="57"/>
        </w:rPr>
        <w:t>‖</w:t>
      </w:r>
    </w:p>
    <w:p w14:paraId="71A25818" w14:textId="77777777" w:rsidR="00EA7FDE" w:rsidRDefault="00EA7FDE" w:rsidP="00EA7FDE">
      <w:pPr>
        <w:pStyle w:val="BodyText"/>
        <w:spacing w:before="43"/>
        <w:ind w:left="980"/>
      </w:pPr>
      <w:r>
        <w:rPr>
          <w:b/>
        </w:rPr>
        <w:t xml:space="preserve">Light </w:t>
      </w:r>
      <w:r>
        <w:t>for the illumination of the heart and mind</w:t>
      </w:r>
    </w:p>
    <w:p w14:paraId="7C1A94E4" w14:textId="77777777" w:rsidR="00EA7FDE" w:rsidRDefault="00EA7FDE" w:rsidP="00EA7FDE">
      <w:pPr>
        <w:pStyle w:val="BodyText"/>
        <w:tabs>
          <w:tab w:val="left" w:pos="1635"/>
        </w:tabs>
        <w:spacing w:before="41"/>
        <w:ind w:left="980"/>
      </w:pPr>
      <w:r>
        <w:rPr>
          <w:b/>
        </w:rPr>
        <w:t>Life</w:t>
      </w:r>
      <w:r>
        <w:rPr>
          <w:b/>
        </w:rPr>
        <w:tab/>
      </w:r>
      <w:r>
        <w:t>for the fullness of growth – physical, mental, intellectual and</w:t>
      </w:r>
      <w:r>
        <w:rPr>
          <w:spacing w:val="-3"/>
        </w:rPr>
        <w:t xml:space="preserve"> </w:t>
      </w:r>
      <w:r>
        <w:t>spiritual</w:t>
      </w:r>
    </w:p>
    <w:p w14:paraId="22CED88E" w14:textId="77777777" w:rsidR="00EA7FDE" w:rsidRDefault="00EA7FDE" w:rsidP="00EA7FDE">
      <w:pPr>
        <w:pStyle w:val="BodyText"/>
        <w:spacing w:before="41"/>
        <w:ind w:left="980"/>
      </w:pPr>
      <w:r>
        <w:rPr>
          <w:b/>
        </w:rPr>
        <w:t xml:space="preserve">Love </w:t>
      </w:r>
      <w:r>
        <w:t>for fellowship with the Supreme &amp; with one another</w:t>
      </w:r>
    </w:p>
    <w:p w14:paraId="74567E73" w14:textId="77777777" w:rsidR="00EA7FDE" w:rsidRDefault="00EA7FDE" w:rsidP="00EA7FDE">
      <w:pPr>
        <w:pStyle w:val="BodyText"/>
        <w:spacing w:before="3"/>
        <w:rPr>
          <w:sz w:val="31"/>
        </w:rPr>
      </w:pPr>
    </w:p>
    <w:p w14:paraId="353DEAD4" w14:textId="77777777" w:rsidR="00EA7FDE" w:rsidRDefault="00EA7FDE" w:rsidP="00EA7FDE">
      <w:pPr>
        <w:pStyle w:val="BodyText"/>
        <w:spacing w:line="276" w:lineRule="auto"/>
        <w:ind w:left="980" w:right="1710"/>
        <w:jc w:val="both"/>
      </w:pPr>
      <w:r>
        <w:t>The motto enshrines the vision of the Founders for the students and constitutes the foundation for the acquisition of the following student attributes envisioned by the institution.</w:t>
      </w:r>
    </w:p>
    <w:p w14:paraId="236693F8" w14:textId="77777777" w:rsidR="00EA7FDE" w:rsidRDefault="00EA7FDE" w:rsidP="00EA7FDE">
      <w:pPr>
        <w:pStyle w:val="ListParagraph"/>
        <w:widowControl w:val="0"/>
        <w:numPr>
          <w:ilvl w:val="0"/>
          <w:numId w:val="1"/>
        </w:numPr>
        <w:tabs>
          <w:tab w:val="left" w:pos="1701"/>
        </w:tabs>
        <w:autoSpaceDE w:val="0"/>
        <w:autoSpaceDN w:val="0"/>
        <w:spacing w:after="0" w:line="275" w:lineRule="exact"/>
        <w:ind w:hanging="361"/>
        <w:contextualSpacing w:val="0"/>
        <w:rPr>
          <w:sz w:val="24"/>
        </w:rPr>
      </w:pPr>
      <w:r>
        <w:rPr>
          <w:sz w:val="24"/>
        </w:rPr>
        <w:t>Empowerment</w:t>
      </w:r>
    </w:p>
    <w:p w14:paraId="3147597A" w14:textId="77777777" w:rsidR="00EA7FDE" w:rsidRDefault="00EA7FDE" w:rsidP="00EA7FDE">
      <w:pPr>
        <w:pStyle w:val="ListParagraph"/>
        <w:widowControl w:val="0"/>
        <w:numPr>
          <w:ilvl w:val="0"/>
          <w:numId w:val="1"/>
        </w:numPr>
        <w:tabs>
          <w:tab w:val="left" w:pos="1701"/>
        </w:tabs>
        <w:autoSpaceDE w:val="0"/>
        <w:autoSpaceDN w:val="0"/>
        <w:spacing w:before="44" w:after="0" w:line="240" w:lineRule="auto"/>
        <w:ind w:hanging="361"/>
        <w:contextualSpacing w:val="0"/>
        <w:rPr>
          <w:sz w:val="24"/>
        </w:rPr>
      </w:pPr>
      <w:r>
        <w:rPr>
          <w:sz w:val="24"/>
        </w:rPr>
        <w:t>Life Long</w:t>
      </w:r>
      <w:r>
        <w:rPr>
          <w:spacing w:val="-1"/>
          <w:sz w:val="24"/>
        </w:rPr>
        <w:t xml:space="preserve"> </w:t>
      </w:r>
      <w:r>
        <w:rPr>
          <w:sz w:val="24"/>
        </w:rPr>
        <w:t>Learning</w:t>
      </w:r>
    </w:p>
    <w:p w14:paraId="194062A2" w14:textId="77777777" w:rsidR="00EA7FDE" w:rsidRDefault="00EA7FDE" w:rsidP="00EA7FDE">
      <w:pPr>
        <w:pStyle w:val="ListParagraph"/>
        <w:widowControl w:val="0"/>
        <w:numPr>
          <w:ilvl w:val="0"/>
          <w:numId w:val="1"/>
        </w:numPr>
        <w:tabs>
          <w:tab w:val="left" w:pos="1701"/>
        </w:tabs>
        <w:autoSpaceDE w:val="0"/>
        <w:autoSpaceDN w:val="0"/>
        <w:spacing w:before="40" w:after="0" w:line="240" w:lineRule="auto"/>
        <w:ind w:hanging="361"/>
        <w:contextualSpacing w:val="0"/>
        <w:rPr>
          <w:sz w:val="24"/>
        </w:rPr>
      </w:pPr>
      <w:r>
        <w:rPr>
          <w:sz w:val="24"/>
        </w:rPr>
        <w:t>Holistic</w:t>
      </w:r>
      <w:r>
        <w:rPr>
          <w:spacing w:val="-2"/>
          <w:sz w:val="24"/>
        </w:rPr>
        <w:t xml:space="preserve"> </w:t>
      </w:r>
      <w:r>
        <w:rPr>
          <w:sz w:val="24"/>
        </w:rPr>
        <w:t>Development</w:t>
      </w:r>
    </w:p>
    <w:p w14:paraId="56149500" w14:textId="77777777" w:rsidR="00EA7FDE" w:rsidRDefault="00EA7FDE" w:rsidP="00EA7FDE">
      <w:pPr>
        <w:pStyle w:val="ListParagraph"/>
        <w:widowControl w:val="0"/>
        <w:numPr>
          <w:ilvl w:val="0"/>
          <w:numId w:val="1"/>
        </w:numPr>
        <w:tabs>
          <w:tab w:val="left" w:pos="1701"/>
        </w:tabs>
        <w:autoSpaceDE w:val="0"/>
        <w:autoSpaceDN w:val="0"/>
        <w:spacing w:before="41" w:after="0" w:line="240" w:lineRule="auto"/>
        <w:ind w:hanging="361"/>
        <w:contextualSpacing w:val="0"/>
        <w:rPr>
          <w:sz w:val="24"/>
        </w:rPr>
      </w:pPr>
      <w:r>
        <w:rPr>
          <w:sz w:val="24"/>
        </w:rPr>
        <w:t>Value</w:t>
      </w:r>
      <w:r>
        <w:rPr>
          <w:spacing w:val="-1"/>
          <w:sz w:val="24"/>
        </w:rPr>
        <w:t xml:space="preserve"> </w:t>
      </w:r>
      <w:r>
        <w:rPr>
          <w:sz w:val="24"/>
        </w:rPr>
        <w:t>Orientation</w:t>
      </w:r>
    </w:p>
    <w:p w14:paraId="6EA50B05" w14:textId="77777777" w:rsidR="00EA7FDE" w:rsidRDefault="00EA7FDE" w:rsidP="00EA7FDE">
      <w:pPr>
        <w:pStyle w:val="ListParagraph"/>
        <w:widowControl w:val="0"/>
        <w:numPr>
          <w:ilvl w:val="0"/>
          <w:numId w:val="1"/>
        </w:numPr>
        <w:tabs>
          <w:tab w:val="left" w:pos="1701"/>
        </w:tabs>
        <w:autoSpaceDE w:val="0"/>
        <w:autoSpaceDN w:val="0"/>
        <w:spacing w:before="41" w:after="0" w:line="240" w:lineRule="auto"/>
        <w:ind w:hanging="361"/>
        <w:contextualSpacing w:val="0"/>
        <w:rPr>
          <w:sz w:val="24"/>
        </w:rPr>
      </w:pPr>
      <w:r>
        <w:rPr>
          <w:sz w:val="24"/>
        </w:rPr>
        <w:t>Social Responsibility</w:t>
      </w:r>
    </w:p>
    <w:p w14:paraId="4CA4BFD8" w14:textId="77777777" w:rsidR="00EA7FDE" w:rsidRDefault="00EA7FDE" w:rsidP="00EA7FDE">
      <w:pPr>
        <w:pStyle w:val="ListParagraph"/>
        <w:widowControl w:val="0"/>
        <w:numPr>
          <w:ilvl w:val="0"/>
          <w:numId w:val="1"/>
        </w:numPr>
        <w:tabs>
          <w:tab w:val="left" w:pos="1701"/>
        </w:tabs>
        <w:autoSpaceDE w:val="0"/>
        <w:autoSpaceDN w:val="0"/>
        <w:spacing w:before="41" w:after="0" w:line="240" w:lineRule="auto"/>
        <w:ind w:hanging="361"/>
        <w:contextualSpacing w:val="0"/>
        <w:rPr>
          <w:sz w:val="24"/>
        </w:rPr>
      </w:pPr>
      <w:r>
        <w:rPr>
          <w:sz w:val="24"/>
        </w:rPr>
        <w:t>Nation Building</w:t>
      </w:r>
      <w:r>
        <w:rPr>
          <w:spacing w:val="-3"/>
          <w:sz w:val="24"/>
        </w:rPr>
        <w:t xml:space="preserve"> </w:t>
      </w:r>
      <w:r>
        <w:rPr>
          <w:sz w:val="24"/>
        </w:rPr>
        <w:t>Capacity</w:t>
      </w:r>
    </w:p>
    <w:p w14:paraId="67609337" w14:textId="77777777" w:rsidR="00EA7FDE" w:rsidRDefault="00EA7FDE" w:rsidP="00EA7FDE">
      <w:pPr>
        <w:pStyle w:val="ListParagraph"/>
        <w:widowControl w:val="0"/>
        <w:numPr>
          <w:ilvl w:val="0"/>
          <w:numId w:val="1"/>
        </w:numPr>
        <w:tabs>
          <w:tab w:val="left" w:pos="1701"/>
        </w:tabs>
        <w:autoSpaceDE w:val="0"/>
        <w:autoSpaceDN w:val="0"/>
        <w:spacing w:before="43" w:after="0" w:line="240" w:lineRule="auto"/>
        <w:ind w:hanging="361"/>
        <w:contextualSpacing w:val="0"/>
        <w:rPr>
          <w:sz w:val="24"/>
        </w:rPr>
      </w:pPr>
      <w:r>
        <w:rPr>
          <w:sz w:val="24"/>
        </w:rPr>
        <w:t>Green</w:t>
      </w:r>
      <w:r>
        <w:rPr>
          <w:spacing w:val="-1"/>
          <w:sz w:val="24"/>
        </w:rPr>
        <w:t xml:space="preserve"> </w:t>
      </w:r>
      <w:r>
        <w:rPr>
          <w:sz w:val="24"/>
        </w:rPr>
        <w:t>Thinking</w:t>
      </w:r>
    </w:p>
    <w:p w14:paraId="7EFC8556" w14:textId="77777777" w:rsidR="00EA7FDE" w:rsidRDefault="00EA7FDE" w:rsidP="00EA7FDE">
      <w:pPr>
        <w:pStyle w:val="ListParagraph"/>
        <w:widowControl w:val="0"/>
        <w:numPr>
          <w:ilvl w:val="0"/>
          <w:numId w:val="1"/>
        </w:numPr>
        <w:tabs>
          <w:tab w:val="left" w:pos="1701"/>
        </w:tabs>
        <w:autoSpaceDE w:val="0"/>
        <w:autoSpaceDN w:val="0"/>
        <w:spacing w:before="41" w:after="0" w:line="240" w:lineRule="auto"/>
        <w:ind w:hanging="361"/>
        <w:contextualSpacing w:val="0"/>
        <w:rPr>
          <w:sz w:val="24"/>
        </w:rPr>
      </w:pPr>
      <w:r>
        <w:rPr>
          <w:sz w:val="24"/>
        </w:rPr>
        <w:t>Creativity &amp;</w:t>
      </w:r>
      <w:r>
        <w:rPr>
          <w:spacing w:val="-4"/>
          <w:sz w:val="24"/>
        </w:rPr>
        <w:t xml:space="preserve"> </w:t>
      </w:r>
      <w:r>
        <w:rPr>
          <w:sz w:val="24"/>
        </w:rPr>
        <w:t>Innovation</w:t>
      </w:r>
    </w:p>
    <w:p w14:paraId="389424B6" w14:textId="77777777" w:rsidR="00EA7FDE" w:rsidRDefault="00EA7FDE" w:rsidP="00EA7FDE">
      <w:pPr>
        <w:pStyle w:val="ListParagraph"/>
        <w:widowControl w:val="0"/>
        <w:numPr>
          <w:ilvl w:val="0"/>
          <w:numId w:val="1"/>
        </w:numPr>
        <w:tabs>
          <w:tab w:val="left" w:pos="1701"/>
        </w:tabs>
        <w:autoSpaceDE w:val="0"/>
        <w:autoSpaceDN w:val="0"/>
        <w:spacing w:before="41" w:after="0" w:line="240" w:lineRule="auto"/>
        <w:ind w:hanging="361"/>
        <w:contextualSpacing w:val="0"/>
        <w:rPr>
          <w:sz w:val="24"/>
        </w:rPr>
      </w:pPr>
      <w:r>
        <w:rPr>
          <w:sz w:val="24"/>
        </w:rPr>
        <w:t>Acquiring Life</w:t>
      </w:r>
      <w:r>
        <w:rPr>
          <w:spacing w:val="-4"/>
          <w:sz w:val="24"/>
        </w:rPr>
        <w:t xml:space="preserve"> </w:t>
      </w:r>
      <w:r>
        <w:rPr>
          <w:sz w:val="24"/>
        </w:rPr>
        <w:t>Skills</w:t>
      </w:r>
    </w:p>
    <w:p w14:paraId="26512652" w14:textId="77777777" w:rsidR="00EA7FDE" w:rsidRDefault="00EA7FDE" w:rsidP="00EA7FDE">
      <w:pPr>
        <w:pStyle w:val="ListParagraph"/>
        <w:widowControl w:val="0"/>
        <w:numPr>
          <w:ilvl w:val="1"/>
          <w:numId w:val="1"/>
        </w:numPr>
        <w:tabs>
          <w:tab w:val="left" w:pos="2420"/>
          <w:tab w:val="left" w:pos="2421"/>
        </w:tabs>
        <w:autoSpaceDE w:val="0"/>
        <w:autoSpaceDN w:val="0"/>
        <w:spacing w:before="41" w:after="0" w:line="240" w:lineRule="auto"/>
        <w:ind w:hanging="361"/>
        <w:contextualSpacing w:val="0"/>
        <w:rPr>
          <w:sz w:val="24"/>
        </w:rPr>
      </w:pPr>
      <w:r>
        <w:rPr>
          <w:sz w:val="24"/>
        </w:rPr>
        <w:t>Discipline</w:t>
      </w:r>
    </w:p>
    <w:p w14:paraId="1237E737" w14:textId="77777777" w:rsidR="00EA7FDE" w:rsidRDefault="00EA7FDE" w:rsidP="00EA7FDE">
      <w:pPr>
        <w:pStyle w:val="ListParagraph"/>
        <w:widowControl w:val="0"/>
        <w:numPr>
          <w:ilvl w:val="1"/>
          <w:numId w:val="1"/>
        </w:numPr>
        <w:tabs>
          <w:tab w:val="left" w:pos="2420"/>
          <w:tab w:val="left" w:pos="2421"/>
        </w:tabs>
        <w:autoSpaceDE w:val="0"/>
        <w:autoSpaceDN w:val="0"/>
        <w:spacing w:before="42" w:after="0" w:line="240" w:lineRule="auto"/>
        <w:ind w:hanging="361"/>
        <w:contextualSpacing w:val="0"/>
        <w:rPr>
          <w:sz w:val="24"/>
        </w:rPr>
      </w:pPr>
      <w:r>
        <w:rPr>
          <w:sz w:val="24"/>
        </w:rPr>
        <w:t>Leadership / Team</w:t>
      </w:r>
      <w:r>
        <w:rPr>
          <w:spacing w:val="-1"/>
          <w:sz w:val="24"/>
        </w:rPr>
        <w:t xml:space="preserve"> </w:t>
      </w:r>
      <w:r>
        <w:rPr>
          <w:sz w:val="24"/>
        </w:rPr>
        <w:t>skills</w:t>
      </w:r>
    </w:p>
    <w:p w14:paraId="05ADF124" w14:textId="77777777" w:rsidR="00EA7FDE" w:rsidRDefault="00EA7FDE" w:rsidP="00EA7FDE">
      <w:pPr>
        <w:pStyle w:val="ListParagraph"/>
        <w:widowControl w:val="0"/>
        <w:numPr>
          <w:ilvl w:val="1"/>
          <w:numId w:val="1"/>
        </w:numPr>
        <w:tabs>
          <w:tab w:val="left" w:pos="2420"/>
          <w:tab w:val="left" w:pos="2421"/>
        </w:tabs>
        <w:autoSpaceDE w:val="0"/>
        <w:autoSpaceDN w:val="0"/>
        <w:spacing w:before="39" w:after="0" w:line="240" w:lineRule="auto"/>
        <w:ind w:hanging="361"/>
        <w:contextualSpacing w:val="0"/>
        <w:rPr>
          <w:sz w:val="24"/>
        </w:rPr>
      </w:pPr>
      <w:r>
        <w:rPr>
          <w:sz w:val="24"/>
        </w:rPr>
        <w:t>Problem solving</w:t>
      </w:r>
      <w:r>
        <w:rPr>
          <w:spacing w:val="-3"/>
          <w:sz w:val="24"/>
        </w:rPr>
        <w:t xml:space="preserve"> </w:t>
      </w:r>
      <w:r>
        <w:rPr>
          <w:sz w:val="24"/>
        </w:rPr>
        <w:t>skills</w:t>
      </w:r>
    </w:p>
    <w:p w14:paraId="7D08A27A" w14:textId="77777777" w:rsidR="00EA7FDE" w:rsidRDefault="00EA7FDE" w:rsidP="00EA7FDE">
      <w:pPr>
        <w:pStyle w:val="ListParagraph"/>
        <w:widowControl w:val="0"/>
        <w:numPr>
          <w:ilvl w:val="1"/>
          <w:numId w:val="1"/>
        </w:numPr>
        <w:tabs>
          <w:tab w:val="left" w:pos="2420"/>
          <w:tab w:val="left" w:pos="2421"/>
        </w:tabs>
        <w:autoSpaceDE w:val="0"/>
        <w:autoSpaceDN w:val="0"/>
        <w:spacing w:before="42" w:after="0" w:line="240" w:lineRule="auto"/>
        <w:ind w:hanging="361"/>
        <w:contextualSpacing w:val="0"/>
        <w:rPr>
          <w:sz w:val="24"/>
        </w:rPr>
      </w:pPr>
      <w:r>
        <w:rPr>
          <w:sz w:val="24"/>
        </w:rPr>
        <w:t>Communicability</w:t>
      </w:r>
    </w:p>
    <w:p w14:paraId="4F4E2F8F" w14:textId="77777777" w:rsidR="00EA7FDE" w:rsidRDefault="00EA7FDE" w:rsidP="00EA7FDE">
      <w:pPr>
        <w:pStyle w:val="BodyText"/>
        <w:tabs>
          <w:tab w:val="left" w:pos="9460"/>
        </w:tabs>
        <w:spacing w:before="40" w:line="276" w:lineRule="auto"/>
        <w:ind w:left="980" w:right="1715"/>
      </w:pPr>
      <w:r>
        <w:t>The</w:t>
      </w:r>
      <w:r>
        <w:rPr>
          <w:spacing w:val="46"/>
        </w:rPr>
        <w:t xml:space="preserve"> </w:t>
      </w:r>
      <w:r>
        <w:t>above</w:t>
      </w:r>
      <w:r>
        <w:rPr>
          <w:spacing w:val="46"/>
        </w:rPr>
        <w:t xml:space="preserve"> </w:t>
      </w:r>
      <w:r>
        <w:t>Student</w:t>
      </w:r>
      <w:r>
        <w:rPr>
          <w:spacing w:val="47"/>
        </w:rPr>
        <w:t xml:space="preserve"> </w:t>
      </w:r>
      <w:r>
        <w:t>Attributes</w:t>
      </w:r>
      <w:r>
        <w:rPr>
          <w:spacing w:val="49"/>
        </w:rPr>
        <w:t xml:space="preserve"> </w:t>
      </w:r>
      <w:r>
        <w:t>will</w:t>
      </w:r>
      <w:r>
        <w:rPr>
          <w:spacing w:val="48"/>
        </w:rPr>
        <w:t xml:space="preserve"> </w:t>
      </w:r>
      <w:r>
        <w:t>be</w:t>
      </w:r>
      <w:r>
        <w:rPr>
          <w:spacing w:val="46"/>
        </w:rPr>
        <w:t xml:space="preserve"> </w:t>
      </w:r>
      <w:r>
        <w:t>attained</w:t>
      </w:r>
      <w:r>
        <w:rPr>
          <w:spacing w:val="47"/>
        </w:rPr>
        <w:t xml:space="preserve"> </w:t>
      </w:r>
      <w:r>
        <w:t>in</w:t>
      </w:r>
      <w:r>
        <w:rPr>
          <w:spacing w:val="48"/>
        </w:rPr>
        <w:t xml:space="preserve"> </w:t>
      </w:r>
      <w:r>
        <w:t>the</w:t>
      </w:r>
      <w:r>
        <w:rPr>
          <w:spacing w:val="47"/>
        </w:rPr>
        <w:t xml:space="preserve"> </w:t>
      </w:r>
      <w:r>
        <w:t>span</w:t>
      </w:r>
      <w:r>
        <w:rPr>
          <w:spacing w:val="49"/>
        </w:rPr>
        <w:t xml:space="preserve"> </w:t>
      </w:r>
      <w:r>
        <w:t>of</w:t>
      </w:r>
      <w:r>
        <w:rPr>
          <w:spacing w:val="47"/>
        </w:rPr>
        <w:t xml:space="preserve"> </w:t>
      </w:r>
      <w:r>
        <w:t>their</w:t>
      </w:r>
      <w:r>
        <w:rPr>
          <w:spacing w:val="48"/>
        </w:rPr>
        <w:t xml:space="preserve"> </w:t>
      </w:r>
      <w:r>
        <w:t>student</w:t>
      </w:r>
      <w:r>
        <w:rPr>
          <w:spacing w:val="48"/>
        </w:rPr>
        <w:t xml:space="preserve"> </w:t>
      </w:r>
      <w:r>
        <w:t>life</w:t>
      </w:r>
      <w:r>
        <w:rPr>
          <w:spacing w:val="48"/>
        </w:rPr>
        <w:t xml:space="preserve"> </w:t>
      </w:r>
      <w:r>
        <w:t>at</w:t>
      </w:r>
      <w:r>
        <w:tab/>
      </w:r>
      <w:r>
        <w:rPr>
          <w:spacing w:val="-6"/>
        </w:rPr>
        <w:t xml:space="preserve">St. </w:t>
      </w:r>
      <w:r>
        <w:t>Joseph‘s College through various activities such as</w:t>
      </w:r>
    </w:p>
    <w:p w14:paraId="058369ED" w14:textId="77777777" w:rsidR="00EA7FDE" w:rsidRDefault="00EA7FDE" w:rsidP="00EA7FDE">
      <w:pPr>
        <w:pStyle w:val="ListParagraph"/>
        <w:widowControl w:val="0"/>
        <w:numPr>
          <w:ilvl w:val="1"/>
          <w:numId w:val="1"/>
        </w:numPr>
        <w:tabs>
          <w:tab w:val="left" w:pos="2429"/>
          <w:tab w:val="left" w:pos="2430"/>
        </w:tabs>
        <w:autoSpaceDE w:val="0"/>
        <w:autoSpaceDN w:val="0"/>
        <w:spacing w:before="1" w:after="0" w:line="240" w:lineRule="auto"/>
        <w:ind w:left="2430"/>
        <w:contextualSpacing w:val="0"/>
        <w:rPr>
          <w:sz w:val="24"/>
        </w:rPr>
      </w:pPr>
      <w:r>
        <w:rPr>
          <w:sz w:val="24"/>
        </w:rPr>
        <w:t>Curricular, Co-curricular &amp;</w:t>
      </w:r>
      <w:r>
        <w:rPr>
          <w:spacing w:val="-2"/>
          <w:sz w:val="24"/>
        </w:rPr>
        <w:t xml:space="preserve"> </w:t>
      </w:r>
      <w:r>
        <w:rPr>
          <w:sz w:val="24"/>
        </w:rPr>
        <w:t>extra-curricular</w:t>
      </w:r>
    </w:p>
    <w:p w14:paraId="1D836EEF" w14:textId="77777777" w:rsidR="00EA7FDE" w:rsidRDefault="00EA7FDE" w:rsidP="00EA7FDE">
      <w:pPr>
        <w:pStyle w:val="ListParagraph"/>
        <w:widowControl w:val="0"/>
        <w:numPr>
          <w:ilvl w:val="1"/>
          <w:numId w:val="1"/>
        </w:numPr>
        <w:tabs>
          <w:tab w:val="left" w:pos="2429"/>
          <w:tab w:val="left" w:pos="2430"/>
        </w:tabs>
        <w:autoSpaceDE w:val="0"/>
        <w:autoSpaceDN w:val="0"/>
        <w:spacing w:before="40" w:after="0" w:line="240" w:lineRule="auto"/>
        <w:ind w:left="2430"/>
        <w:contextualSpacing w:val="0"/>
        <w:rPr>
          <w:sz w:val="24"/>
        </w:rPr>
      </w:pPr>
      <w:r>
        <w:rPr>
          <w:sz w:val="24"/>
        </w:rPr>
        <w:t>Sports, games, fine arts and cultural</w:t>
      </w:r>
    </w:p>
    <w:p w14:paraId="56438563" w14:textId="77777777" w:rsidR="00EA7FDE" w:rsidRDefault="00EA7FDE" w:rsidP="00EA7FDE">
      <w:pPr>
        <w:pStyle w:val="ListParagraph"/>
        <w:widowControl w:val="0"/>
        <w:numPr>
          <w:ilvl w:val="1"/>
          <w:numId w:val="1"/>
        </w:numPr>
        <w:tabs>
          <w:tab w:val="left" w:pos="2429"/>
          <w:tab w:val="left" w:pos="2430"/>
        </w:tabs>
        <w:autoSpaceDE w:val="0"/>
        <w:autoSpaceDN w:val="0"/>
        <w:spacing w:before="39" w:after="0" w:line="240" w:lineRule="auto"/>
        <w:ind w:left="2430"/>
        <w:contextualSpacing w:val="0"/>
        <w:rPr>
          <w:sz w:val="24"/>
        </w:rPr>
      </w:pPr>
      <w:r>
        <w:rPr>
          <w:sz w:val="24"/>
        </w:rPr>
        <w:t>Enrichment / certificate</w:t>
      </w:r>
      <w:r>
        <w:rPr>
          <w:spacing w:val="-1"/>
          <w:sz w:val="24"/>
        </w:rPr>
        <w:t xml:space="preserve"> </w:t>
      </w:r>
      <w:r>
        <w:rPr>
          <w:sz w:val="24"/>
        </w:rPr>
        <w:t>courses</w:t>
      </w:r>
    </w:p>
    <w:p w14:paraId="77611A80" w14:textId="77777777" w:rsidR="00EA7FDE" w:rsidRDefault="00EA7FDE" w:rsidP="00EA7FDE">
      <w:pPr>
        <w:pStyle w:val="ListParagraph"/>
        <w:widowControl w:val="0"/>
        <w:numPr>
          <w:ilvl w:val="1"/>
          <w:numId w:val="1"/>
        </w:numPr>
        <w:tabs>
          <w:tab w:val="left" w:pos="2429"/>
          <w:tab w:val="left" w:pos="2430"/>
        </w:tabs>
        <w:autoSpaceDE w:val="0"/>
        <w:autoSpaceDN w:val="0"/>
        <w:spacing w:before="42" w:after="0" w:line="240" w:lineRule="auto"/>
        <w:ind w:left="2430"/>
        <w:contextualSpacing w:val="0"/>
        <w:rPr>
          <w:sz w:val="24"/>
        </w:rPr>
      </w:pPr>
      <w:r>
        <w:rPr>
          <w:sz w:val="24"/>
        </w:rPr>
        <w:t>Extension / outreach</w:t>
      </w:r>
      <w:r>
        <w:rPr>
          <w:spacing w:val="-1"/>
          <w:sz w:val="24"/>
        </w:rPr>
        <w:t xml:space="preserve"> </w:t>
      </w:r>
      <w:r>
        <w:rPr>
          <w:sz w:val="24"/>
        </w:rPr>
        <w:t>programmes</w:t>
      </w:r>
    </w:p>
    <w:p w14:paraId="6342A426" w14:textId="77777777" w:rsidR="00EA7FDE" w:rsidRPr="00EA7FDE" w:rsidRDefault="00EA7FDE" w:rsidP="00EA7FDE">
      <w:pPr>
        <w:pStyle w:val="ListParagraph"/>
        <w:widowControl w:val="0"/>
        <w:numPr>
          <w:ilvl w:val="1"/>
          <w:numId w:val="1"/>
        </w:numPr>
        <w:tabs>
          <w:tab w:val="left" w:pos="2429"/>
          <w:tab w:val="left" w:pos="2430"/>
        </w:tabs>
        <w:autoSpaceDE w:val="0"/>
        <w:autoSpaceDN w:val="0"/>
        <w:spacing w:before="40" w:after="0" w:line="240" w:lineRule="auto"/>
        <w:ind w:left="2430"/>
        <w:contextualSpacing w:val="0"/>
        <w:rPr>
          <w:sz w:val="24"/>
        </w:rPr>
        <w:sectPr w:rsidR="00EA7FDE" w:rsidRPr="00EA7FDE" w:rsidSect="001752EB">
          <w:headerReference w:type="default" r:id="rId17"/>
          <w:footerReference w:type="default" r:id="rId18"/>
          <w:pgSz w:w="11900" w:h="16840"/>
          <w:pgMar w:top="1660" w:right="0" w:bottom="280" w:left="460" w:header="1401" w:footer="0" w:gutter="0"/>
          <w:pgNumType w:start="1"/>
          <w:cols w:space="720"/>
        </w:sectPr>
      </w:pPr>
      <w:r>
        <w:rPr>
          <w:sz w:val="24"/>
        </w:rPr>
        <w:t>Healthy / Best</w:t>
      </w:r>
      <w:r>
        <w:rPr>
          <w:spacing w:val="-6"/>
          <w:sz w:val="24"/>
        </w:rPr>
        <w:t xml:space="preserve"> </w:t>
      </w:r>
      <w:r>
        <w:rPr>
          <w:sz w:val="24"/>
        </w:rPr>
        <w:t>practices</w:t>
      </w:r>
    </w:p>
    <w:p w14:paraId="0EA02531" w14:textId="77777777" w:rsidR="00EA7FDE" w:rsidRPr="009F0DBB" w:rsidRDefault="00EA7FDE" w:rsidP="00EA7FDE">
      <w:pPr>
        <w:spacing w:before="100" w:beforeAutospacing="1" w:after="100" w:afterAutospacing="1"/>
        <w:rPr>
          <w:rFonts w:cs="Times New Roman"/>
          <w:b/>
          <w:bCs w:val="0"/>
          <w:szCs w:val="24"/>
        </w:rPr>
      </w:pPr>
      <w:r w:rsidRPr="009F0DBB">
        <w:rPr>
          <w:rFonts w:cs="Times New Roman"/>
          <w:b/>
          <w:szCs w:val="24"/>
        </w:rPr>
        <w:t>AIMS AND OBJECTIVES</w:t>
      </w:r>
    </w:p>
    <w:p w14:paraId="30BF850B" w14:textId="77777777" w:rsidR="00EA7FDE" w:rsidRDefault="00EA7FDE" w:rsidP="00EA7FDE">
      <w:pPr>
        <w:tabs>
          <w:tab w:val="left" w:pos="420"/>
        </w:tabs>
        <w:rPr>
          <w:rFonts w:eastAsia="Times New Roman" w:cs="Times New Roman"/>
          <w:szCs w:val="24"/>
        </w:rPr>
      </w:pPr>
      <w:r w:rsidRPr="009F0DBB">
        <w:rPr>
          <w:rFonts w:cs="Times New Roman"/>
          <w:b/>
          <w:szCs w:val="24"/>
        </w:rPr>
        <w:t>First Semester</w:t>
      </w:r>
      <w:r w:rsidRPr="000B2D4F">
        <w:rPr>
          <w:rFonts w:eastAsia="Times New Roman" w:cs="Times New Roman"/>
          <w:szCs w:val="24"/>
        </w:rPr>
        <w:t xml:space="preserve"> </w:t>
      </w:r>
    </w:p>
    <w:p w14:paraId="3E5FD256" w14:textId="77777777" w:rsidR="00EA7FDE" w:rsidRPr="000B2D4F" w:rsidRDefault="00EA7FDE" w:rsidP="00EF0727">
      <w:pPr>
        <w:pStyle w:val="ListParagraph"/>
        <w:numPr>
          <w:ilvl w:val="0"/>
          <w:numId w:val="66"/>
        </w:numPr>
        <w:tabs>
          <w:tab w:val="left" w:pos="420"/>
        </w:tabs>
        <w:rPr>
          <w:rFonts w:ascii="Times New Roman" w:eastAsia="Wingdings" w:hAnsi="Times New Roman" w:cs="Times New Roman"/>
          <w:sz w:val="24"/>
          <w:szCs w:val="24"/>
          <w:vertAlign w:val="superscript"/>
        </w:rPr>
      </w:pPr>
      <w:r w:rsidRPr="000B2D4F">
        <w:rPr>
          <w:rFonts w:ascii="Times New Roman" w:eastAsia="Times New Roman" w:hAnsi="Times New Roman" w:cs="Times New Roman"/>
          <w:sz w:val="24"/>
          <w:szCs w:val="24"/>
        </w:rPr>
        <w:t>Create the students with current management practices</w:t>
      </w:r>
    </w:p>
    <w:p w14:paraId="7D14F0D3" w14:textId="77777777" w:rsidR="00EA7FDE" w:rsidRPr="000B2D4F" w:rsidRDefault="00EA7FDE" w:rsidP="00EF0727">
      <w:pPr>
        <w:pStyle w:val="ListParagraph"/>
        <w:numPr>
          <w:ilvl w:val="0"/>
          <w:numId w:val="66"/>
        </w:numPr>
        <w:tabs>
          <w:tab w:val="left" w:pos="420"/>
        </w:tabs>
        <w:rPr>
          <w:rFonts w:ascii="Times New Roman" w:eastAsia="Wingdings" w:hAnsi="Times New Roman" w:cs="Times New Roman"/>
          <w:sz w:val="24"/>
          <w:szCs w:val="24"/>
          <w:vertAlign w:val="superscript"/>
        </w:rPr>
      </w:pPr>
      <w:r w:rsidRPr="000B2D4F">
        <w:rPr>
          <w:rFonts w:ascii="Times New Roman" w:eastAsia="Times New Roman" w:hAnsi="Times New Roman" w:cs="Times New Roman"/>
          <w:sz w:val="24"/>
          <w:szCs w:val="24"/>
        </w:rPr>
        <w:t>Understand the importance of ethics in business</w:t>
      </w:r>
    </w:p>
    <w:p w14:paraId="2767C8B6" w14:textId="77777777" w:rsidR="00EA7FDE" w:rsidRDefault="00EA7FDE" w:rsidP="00EF0727">
      <w:pPr>
        <w:pStyle w:val="ListParagraph"/>
        <w:numPr>
          <w:ilvl w:val="0"/>
          <w:numId w:val="66"/>
        </w:numPr>
        <w:rPr>
          <w:rFonts w:ascii="Times New Roman" w:hAnsi="Times New Roman" w:cs="Times New Roman"/>
        </w:rPr>
      </w:pPr>
      <w:r w:rsidRPr="000B2D4F">
        <w:rPr>
          <w:rFonts w:ascii="Times New Roman" w:hAnsi="Times New Roman" w:cs="Times New Roman"/>
        </w:rPr>
        <w:t>Create knowledge and capability to develop ethical practices for effective management.</w:t>
      </w:r>
    </w:p>
    <w:p w14:paraId="538BC3E9" w14:textId="77777777" w:rsidR="00EA7FDE" w:rsidRPr="000B2D4F" w:rsidRDefault="00EA7FDE" w:rsidP="00EF0727">
      <w:pPr>
        <w:pStyle w:val="ListParagraph"/>
        <w:numPr>
          <w:ilvl w:val="0"/>
          <w:numId w:val="66"/>
        </w:numPr>
        <w:tabs>
          <w:tab w:val="left" w:pos="420"/>
        </w:tabs>
        <w:rPr>
          <w:rFonts w:ascii="Times New Roman" w:eastAsia="Wingdings" w:hAnsi="Times New Roman" w:cs="Times New Roman"/>
          <w:sz w:val="24"/>
          <w:szCs w:val="24"/>
          <w:vertAlign w:val="superscript"/>
        </w:rPr>
      </w:pPr>
      <w:r w:rsidRPr="000B2D4F">
        <w:rPr>
          <w:rFonts w:ascii="Times New Roman" w:hAnsi="Times New Roman" w:cs="Times New Roman"/>
          <w:spacing w:val="-3"/>
          <w:sz w:val="24"/>
          <w:szCs w:val="24"/>
        </w:rPr>
        <w:t xml:space="preserve">Create </w:t>
      </w:r>
      <w:r w:rsidRPr="000B2D4F">
        <w:rPr>
          <w:rFonts w:ascii="Times New Roman" w:hAnsi="Times New Roman" w:cs="Times New Roman"/>
          <w:sz w:val="24"/>
          <w:szCs w:val="24"/>
        </w:rPr>
        <w:t>the students with the skills of preparing financial statements under single entry system</w:t>
      </w:r>
    </w:p>
    <w:p w14:paraId="33E79AA9" w14:textId="77777777" w:rsidR="00EA7FDE" w:rsidRPr="000B2D4F" w:rsidRDefault="00EA7FDE" w:rsidP="00EF0727">
      <w:pPr>
        <w:pStyle w:val="ListParagraph"/>
        <w:numPr>
          <w:ilvl w:val="0"/>
          <w:numId w:val="66"/>
        </w:numPr>
        <w:rPr>
          <w:rFonts w:ascii="Times New Roman" w:hAnsi="Times New Roman" w:cs="Times New Roman"/>
        </w:rPr>
      </w:pPr>
      <w:r>
        <w:rPr>
          <w:rFonts w:ascii="Times New Roman" w:hAnsi="Times New Roman" w:cs="Times New Roman"/>
          <w:sz w:val="24"/>
          <w:szCs w:val="24"/>
        </w:rPr>
        <w:t xml:space="preserve">Create </w:t>
      </w:r>
      <w:r w:rsidRPr="00522ABB">
        <w:rPr>
          <w:rFonts w:ascii="Times New Roman" w:hAnsi="Times New Roman" w:cs="Times New Roman"/>
          <w:sz w:val="24"/>
          <w:szCs w:val="24"/>
        </w:rPr>
        <w:t xml:space="preserve"> </w:t>
      </w:r>
      <w:r>
        <w:rPr>
          <w:rFonts w:ascii="Times New Roman" w:hAnsi="Times New Roman" w:cs="Times New Roman"/>
          <w:sz w:val="24"/>
          <w:szCs w:val="24"/>
        </w:rPr>
        <w:t xml:space="preserve">awareness regarding issue of shares, types of shares and forfeiture of shares  </w:t>
      </w:r>
    </w:p>
    <w:p w14:paraId="57251724" w14:textId="77777777" w:rsidR="00EA7FDE" w:rsidRPr="00EB013B" w:rsidRDefault="00EA7FDE" w:rsidP="00EF0727">
      <w:pPr>
        <w:pStyle w:val="ListParagraph"/>
        <w:numPr>
          <w:ilvl w:val="0"/>
          <w:numId w:val="66"/>
        </w:numPr>
        <w:rPr>
          <w:rFonts w:ascii="Times New Roman" w:hAnsi="Times New Roman" w:cs="Times New Roman"/>
        </w:rPr>
      </w:pPr>
      <w:r w:rsidRPr="000B2D4F">
        <w:rPr>
          <w:rFonts w:ascii="Times New Roman" w:hAnsi="Times New Roman" w:cs="Times New Roman"/>
          <w:sz w:val="24"/>
          <w:szCs w:val="24"/>
        </w:rPr>
        <w:t>Understand about the departmental accounts.</w:t>
      </w:r>
    </w:p>
    <w:p w14:paraId="44F5A070" w14:textId="77777777" w:rsidR="00EA7FDE" w:rsidRDefault="00EA7FDE" w:rsidP="00EA7FDE">
      <w:pPr>
        <w:spacing w:before="100" w:beforeAutospacing="1" w:after="100" w:afterAutospacing="1"/>
        <w:ind w:right="288"/>
        <w:rPr>
          <w:rFonts w:cs="Times New Roman"/>
          <w:b/>
          <w:bCs w:val="0"/>
          <w:i/>
          <w:iCs/>
          <w:szCs w:val="24"/>
        </w:rPr>
      </w:pPr>
      <w:r w:rsidRPr="0083120B">
        <w:rPr>
          <w:rFonts w:cs="Times New Roman"/>
          <w:b/>
          <w:i/>
          <w:iCs/>
          <w:szCs w:val="24"/>
        </w:rPr>
        <w:t xml:space="preserve">Second Semester </w:t>
      </w:r>
    </w:p>
    <w:p w14:paraId="1E18B2CB" w14:textId="77777777" w:rsidR="00EA7FDE" w:rsidRPr="00B609F4" w:rsidRDefault="00EA7FDE" w:rsidP="00EF0727">
      <w:pPr>
        <w:pStyle w:val="ListParagraph"/>
        <w:numPr>
          <w:ilvl w:val="0"/>
          <w:numId w:val="67"/>
        </w:numPr>
        <w:spacing w:before="100" w:beforeAutospacing="1" w:after="100" w:afterAutospacing="1" w:line="360" w:lineRule="auto"/>
        <w:ind w:right="288"/>
        <w:rPr>
          <w:rFonts w:ascii="Times New Roman" w:hAnsi="Times New Roman" w:cs="Times New Roman"/>
          <w:sz w:val="24"/>
          <w:szCs w:val="24"/>
        </w:rPr>
      </w:pPr>
      <w:r w:rsidRPr="00B609F4">
        <w:rPr>
          <w:rFonts w:ascii="Times New Roman" w:hAnsi="Times New Roman" w:cs="Times New Roman"/>
          <w:sz w:val="24"/>
          <w:szCs w:val="24"/>
        </w:rPr>
        <w:t>Remember the basic principles of micro and macroeconomics which would help them in managerial decision making processes and demand forcasting.</w:t>
      </w:r>
    </w:p>
    <w:p w14:paraId="348FE1E0" w14:textId="77777777" w:rsidR="00EA7FDE" w:rsidRPr="00B609F4" w:rsidRDefault="00EA7FDE" w:rsidP="00EF0727">
      <w:pPr>
        <w:pStyle w:val="ListParagraph"/>
        <w:numPr>
          <w:ilvl w:val="0"/>
          <w:numId w:val="67"/>
        </w:numPr>
        <w:spacing w:before="100" w:beforeAutospacing="1" w:after="100" w:afterAutospacing="1" w:line="360" w:lineRule="auto"/>
        <w:ind w:right="288"/>
        <w:rPr>
          <w:rFonts w:ascii="Times New Roman" w:hAnsi="Times New Roman" w:cs="Times New Roman"/>
        </w:rPr>
      </w:pPr>
      <w:r w:rsidRPr="00B609F4">
        <w:rPr>
          <w:rFonts w:ascii="Times New Roman" w:hAnsi="Times New Roman" w:cs="Times New Roman"/>
        </w:rPr>
        <w:t>Understand various theories of consumer behaviour.</w:t>
      </w:r>
    </w:p>
    <w:p w14:paraId="0ED916D6" w14:textId="77777777" w:rsidR="00EA7FDE" w:rsidRPr="00B609F4" w:rsidRDefault="00EA7FDE" w:rsidP="00EF0727">
      <w:pPr>
        <w:pStyle w:val="ListParagraph"/>
        <w:numPr>
          <w:ilvl w:val="0"/>
          <w:numId w:val="67"/>
        </w:numPr>
        <w:spacing w:before="100" w:beforeAutospacing="1" w:after="100" w:afterAutospacing="1" w:line="360" w:lineRule="auto"/>
        <w:ind w:right="288"/>
        <w:rPr>
          <w:rFonts w:ascii="Times New Roman" w:hAnsi="Times New Roman" w:cs="Times New Roman"/>
          <w:b/>
          <w:bCs/>
          <w:i/>
          <w:iCs/>
          <w:sz w:val="24"/>
          <w:szCs w:val="24"/>
        </w:rPr>
      </w:pPr>
      <w:r w:rsidRPr="00B609F4">
        <w:rPr>
          <w:rFonts w:ascii="Times New Roman" w:hAnsi="Times New Roman" w:cs="Times New Roman"/>
        </w:rPr>
        <w:t>Create awareness about market structure</w:t>
      </w:r>
      <w:r>
        <w:rPr>
          <w:rFonts w:ascii="Times New Roman" w:hAnsi="Times New Roman" w:cs="Times New Roman"/>
        </w:rPr>
        <w:t>.</w:t>
      </w:r>
    </w:p>
    <w:p w14:paraId="394DB5A8" w14:textId="77777777" w:rsidR="00EA7FDE" w:rsidRDefault="00EA7FDE" w:rsidP="00EF0727">
      <w:pPr>
        <w:pStyle w:val="BodyText"/>
        <w:widowControl/>
        <w:numPr>
          <w:ilvl w:val="0"/>
          <w:numId w:val="67"/>
        </w:numPr>
        <w:tabs>
          <w:tab w:val="left" w:pos="9000"/>
        </w:tabs>
        <w:autoSpaceDE/>
        <w:autoSpaceDN/>
        <w:spacing w:after="120" w:line="224" w:lineRule="exact"/>
        <w:ind w:right="258"/>
        <w:jc w:val="both"/>
      </w:pPr>
      <w:r>
        <w:t xml:space="preserve">Understand the concepts </w:t>
      </w:r>
      <w:r w:rsidRPr="00522ABB">
        <w:t xml:space="preserve">marketing  and marketing mix </w:t>
      </w:r>
    </w:p>
    <w:p w14:paraId="753EC46C" w14:textId="77777777" w:rsidR="00EA7FDE" w:rsidRPr="00B609F4" w:rsidRDefault="00EA7FDE" w:rsidP="00EF0727">
      <w:pPr>
        <w:pStyle w:val="ListParagraph"/>
        <w:numPr>
          <w:ilvl w:val="0"/>
          <w:numId w:val="67"/>
        </w:numPr>
        <w:rPr>
          <w:rFonts w:ascii="Times New Roman" w:hAnsi="Times New Roman" w:cs="Times New Roman"/>
          <w:sz w:val="24"/>
          <w:szCs w:val="24"/>
        </w:rPr>
      </w:pPr>
      <w:r w:rsidRPr="00B609F4">
        <w:rPr>
          <w:rFonts w:ascii="Times New Roman" w:hAnsi="Times New Roman" w:cs="Times New Roman"/>
          <w:sz w:val="24"/>
          <w:szCs w:val="24"/>
        </w:rPr>
        <w:t>Understand the fundamentals of project management</w:t>
      </w:r>
    </w:p>
    <w:p w14:paraId="04024DA3" w14:textId="77777777" w:rsidR="00EA7FDE" w:rsidRPr="00EB013B" w:rsidRDefault="00EA7FDE" w:rsidP="00EF0727">
      <w:pPr>
        <w:pStyle w:val="BodyText"/>
        <w:widowControl/>
        <w:numPr>
          <w:ilvl w:val="0"/>
          <w:numId w:val="67"/>
        </w:numPr>
        <w:tabs>
          <w:tab w:val="left" w:pos="9000"/>
        </w:tabs>
        <w:autoSpaceDE/>
        <w:autoSpaceDN/>
        <w:spacing w:after="120" w:line="275" w:lineRule="exact"/>
        <w:ind w:right="258"/>
        <w:jc w:val="both"/>
      </w:pPr>
      <w:r>
        <w:t>Understand</w:t>
      </w:r>
      <w:r w:rsidRPr="00522ABB">
        <w:t xml:space="preserve"> the </w:t>
      </w:r>
      <w:r>
        <w:t>concept of distribution channel</w:t>
      </w:r>
      <w:r w:rsidRPr="00522ABB">
        <w:t>.</w:t>
      </w:r>
    </w:p>
    <w:p w14:paraId="676916FE" w14:textId="77777777" w:rsidR="00EA7FDE" w:rsidRDefault="00EA7FDE" w:rsidP="00EA7FDE">
      <w:pPr>
        <w:spacing w:before="100" w:beforeAutospacing="1" w:after="100" w:afterAutospacing="1"/>
        <w:ind w:right="288"/>
        <w:rPr>
          <w:rFonts w:cs="Times New Roman"/>
          <w:b/>
          <w:bCs w:val="0"/>
          <w:szCs w:val="24"/>
        </w:rPr>
      </w:pPr>
      <w:r w:rsidRPr="009F0DBB">
        <w:rPr>
          <w:rFonts w:cs="Times New Roman"/>
          <w:b/>
          <w:szCs w:val="24"/>
        </w:rPr>
        <w:t>Third Semester</w:t>
      </w:r>
    </w:p>
    <w:p w14:paraId="45A3F1A1" w14:textId="77777777" w:rsidR="00EA7FDE" w:rsidRPr="00B609F4" w:rsidRDefault="00EA7FDE" w:rsidP="00EF0727">
      <w:pPr>
        <w:pStyle w:val="ListParagraph"/>
        <w:numPr>
          <w:ilvl w:val="0"/>
          <w:numId w:val="68"/>
        </w:numPr>
        <w:spacing w:before="100" w:beforeAutospacing="1" w:after="100" w:afterAutospacing="1" w:line="360" w:lineRule="auto"/>
        <w:ind w:right="288"/>
        <w:rPr>
          <w:rFonts w:ascii="Times New Roman" w:eastAsia="Times New Roman" w:hAnsi="Times New Roman" w:cs="Times New Roman"/>
          <w:sz w:val="24"/>
          <w:szCs w:val="24"/>
        </w:rPr>
      </w:pPr>
      <w:r w:rsidRPr="00B609F4">
        <w:rPr>
          <w:rFonts w:ascii="Times New Roman" w:eastAsia="Times New Roman" w:hAnsi="Times New Roman" w:cs="Times New Roman"/>
          <w:sz w:val="24"/>
          <w:szCs w:val="24"/>
        </w:rPr>
        <w:t>Create awareness about the contract act.</w:t>
      </w:r>
    </w:p>
    <w:p w14:paraId="3D7981C8" w14:textId="77777777" w:rsidR="00EA7FDE" w:rsidRPr="00B609F4" w:rsidRDefault="00EA7FDE" w:rsidP="00EF0727">
      <w:pPr>
        <w:pStyle w:val="ListParagraph"/>
        <w:numPr>
          <w:ilvl w:val="0"/>
          <w:numId w:val="68"/>
        </w:numPr>
        <w:spacing w:before="100" w:beforeAutospacing="1" w:after="100" w:afterAutospacing="1" w:line="360" w:lineRule="auto"/>
        <w:ind w:right="288"/>
        <w:rPr>
          <w:rFonts w:ascii="Times New Roman" w:hAnsi="Times New Roman" w:cs="Times New Roman"/>
          <w:sz w:val="24"/>
          <w:szCs w:val="24"/>
        </w:rPr>
      </w:pPr>
      <w:r w:rsidRPr="00B609F4">
        <w:rPr>
          <w:rFonts w:ascii="Times New Roman" w:hAnsi="Times New Roman" w:cs="Times New Roman"/>
          <w:sz w:val="24"/>
          <w:szCs w:val="24"/>
        </w:rPr>
        <w:t>Create better awareness about special contracts</w:t>
      </w:r>
    </w:p>
    <w:p w14:paraId="7974BCC1" w14:textId="77777777" w:rsidR="00EA7FDE" w:rsidRDefault="00EA7FDE" w:rsidP="00EF0727">
      <w:pPr>
        <w:pStyle w:val="BodyText"/>
        <w:widowControl/>
        <w:numPr>
          <w:ilvl w:val="0"/>
          <w:numId w:val="68"/>
        </w:numPr>
        <w:tabs>
          <w:tab w:val="left" w:pos="661"/>
          <w:tab w:val="left" w:pos="9000"/>
        </w:tabs>
        <w:autoSpaceDE/>
        <w:autoSpaceDN/>
        <w:spacing w:after="120" w:line="276" w:lineRule="auto"/>
        <w:ind w:right="610"/>
      </w:pPr>
      <w:r w:rsidRPr="008E2566">
        <w:t>Understand the fundamental</w:t>
      </w:r>
      <w:r>
        <w:t>s of sale of goods Act.</w:t>
      </w:r>
    </w:p>
    <w:p w14:paraId="0E7A35EC" w14:textId="77777777" w:rsidR="00EA7FDE" w:rsidRPr="00EA7FDE" w:rsidRDefault="00EA7FDE" w:rsidP="00EF0727">
      <w:pPr>
        <w:pStyle w:val="Heading4"/>
        <w:numPr>
          <w:ilvl w:val="0"/>
          <w:numId w:val="68"/>
        </w:numPr>
        <w:spacing w:before="40" w:line="259" w:lineRule="auto"/>
        <w:ind w:right="610"/>
        <w:rPr>
          <w:rFonts w:ascii="Times New Roman" w:hAnsi="Times New Roman" w:cs="Times New Roman"/>
          <w:b w:val="0"/>
          <w:bCs/>
          <w:i w:val="0"/>
          <w:iCs w:val="0"/>
          <w:color w:val="auto"/>
        </w:rPr>
      </w:pPr>
      <w:r w:rsidRPr="00EA7FDE">
        <w:rPr>
          <w:rFonts w:ascii="Times New Roman" w:hAnsi="Times New Roman" w:cs="Times New Roman"/>
          <w:b w:val="0"/>
          <w:bCs/>
          <w:i w:val="0"/>
          <w:iCs w:val="0"/>
          <w:color w:val="auto"/>
        </w:rPr>
        <w:t>Understand with knowledge of accounting for branches not keeping full system of accounting, incorporation of branch trial balance.</w:t>
      </w:r>
    </w:p>
    <w:p w14:paraId="01735151" w14:textId="77777777" w:rsidR="00EA7FDE" w:rsidRPr="007B18F9" w:rsidRDefault="00EA7FDE" w:rsidP="00EF0727">
      <w:pPr>
        <w:pStyle w:val="BodyText"/>
        <w:widowControl/>
        <w:numPr>
          <w:ilvl w:val="0"/>
          <w:numId w:val="68"/>
        </w:numPr>
        <w:tabs>
          <w:tab w:val="left" w:pos="990"/>
        </w:tabs>
        <w:autoSpaceDE/>
        <w:autoSpaceDN/>
        <w:spacing w:after="120" w:line="276" w:lineRule="auto"/>
        <w:ind w:right="610"/>
        <w:jc w:val="both"/>
      </w:pPr>
      <w:r w:rsidRPr="007B18F9">
        <w:t xml:space="preserve">Understand about the preparation of accounts for banking </w:t>
      </w:r>
      <w:r>
        <w:t>companies.</w:t>
      </w:r>
    </w:p>
    <w:p w14:paraId="400334D7" w14:textId="77777777" w:rsidR="00EA7FDE" w:rsidRPr="00EB013B" w:rsidRDefault="00EA7FDE" w:rsidP="00EF0727">
      <w:pPr>
        <w:pStyle w:val="BodyText"/>
        <w:widowControl/>
        <w:numPr>
          <w:ilvl w:val="0"/>
          <w:numId w:val="68"/>
        </w:numPr>
        <w:tabs>
          <w:tab w:val="left" w:pos="990"/>
        </w:tabs>
        <w:autoSpaceDE/>
        <w:autoSpaceDN/>
        <w:spacing w:after="120" w:line="276" w:lineRule="auto"/>
        <w:ind w:right="610"/>
        <w:jc w:val="both"/>
      </w:pPr>
      <w:r w:rsidRPr="007B18F9">
        <w:t>Understand about the preparation of accounts for  insurance companies.</w:t>
      </w:r>
    </w:p>
    <w:p w14:paraId="560F0096" w14:textId="77777777" w:rsidR="00EA7FDE" w:rsidRDefault="00EA7FDE" w:rsidP="00EA7FDE">
      <w:pPr>
        <w:spacing w:before="100" w:beforeAutospacing="1" w:after="100" w:afterAutospacing="1"/>
        <w:ind w:right="288"/>
        <w:rPr>
          <w:rFonts w:cs="Times New Roman"/>
          <w:b/>
          <w:bCs w:val="0"/>
          <w:szCs w:val="24"/>
        </w:rPr>
      </w:pPr>
      <w:r w:rsidRPr="009F0DBB">
        <w:rPr>
          <w:rFonts w:cs="Times New Roman"/>
          <w:b/>
          <w:szCs w:val="24"/>
        </w:rPr>
        <w:t>Fourth Semester</w:t>
      </w:r>
    </w:p>
    <w:p w14:paraId="18964FB0" w14:textId="77777777" w:rsidR="00EA7FDE" w:rsidRPr="00B609F4" w:rsidRDefault="00EA7FDE" w:rsidP="00EF0727">
      <w:pPr>
        <w:pStyle w:val="ListParagraph"/>
        <w:numPr>
          <w:ilvl w:val="0"/>
          <w:numId w:val="69"/>
        </w:numPr>
        <w:spacing w:before="100" w:beforeAutospacing="1" w:after="100" w:afterAutospacing="1" w:line="360" w:lineRule="auto"/>
        <w:ind w:right="288"/>
        <w:rPr>
          <w:rFonts w:ascii="Times New Roman" w:hAnsi="Times New Roman" w:cs="Times New Roman"/>
          <w:sz w:val="24"/>
          <w:szCs w:val="24"/>
        </w:rPr>
      </w:pPr>
      <w:r w:rsidRPr="00B609F4">
        <w:rPr>
          <w:rFonts w:ascii="Times New Roman" w:hAnsi="Times New Roman" w:cs="Times New Roman"/>
          <w:sz w:val="24"/>
          <w:szCs w:val="24"/>
        </w:rPr>
        <w:t>Understand the students with various concepts and elements of cost.</w:t>
      </w:r>
    </w:p>
    <w:p w14:paraId="597BDA91" w14:textId="77777777" w:rsidR="00EA7FDE" w:rsidRPr="00B609F4" w:rsidRDefault="00EA7FDE" w:rsidP="00EF0727">
      <w:pPr>
        <w:pStyle w:val="ListParagraph"/>
        <w:numPr>
          <w:ilvl w:val="0"/>
          <w:numId w:val="69"/>
        </w:numPr>
        <w:spacing w:before="100" w:beforeAutospacing="1" w:after="100" w:afterAutospacing="1" w:line="360" w:lineRule="auto"/>
        <w:ind w:right="288"/>
        <w:rPr>
          <w:rFonts w:ascii="Times New Roman" w:hAnsi="Times New Roman" w:cs="Times New Roman"/>
          <w:sz w:val="24"/>
          <w:szCs w:val="24"/>
        </w:rPr>
      </w:pPr>
      <w:r w:rsidRPr="00B609F4">
        <w:rPr>
          <w:rFonts w:ascii="Times New Roman" w:hAnsi="Times New Roman" w:cs="Times New Roman"/>
          <w:sz w:val="24"/>
          <w:szCs w:val="24"/>
        </w:rPr>
        <w:t>Create cost consciousness among the students</w:t>
      </w:r>
    </w:p>
    <w:p w14:paraId="7F7CDF63" w14:textId="77777777" w:rsidR="00EA7FDE" w:rsidRPr="00B609F4" w:rsidRDefault="00EA7FDE" w:rsidP="00EF0727">
      <w:pPr>
        <w:pStyle w:val="ListParagraph"/>
        <w:numPr>
          <w:ilvl w:val="0"/>
          <w:numId w:val="69"/>
        </w:numPr>
        <w:autoSpaceDE w:val="0"/>
        <w:autoSpaceDN w:val="0"/>
        <w:adjustRightInd w:val="0"/>
        <w:spacing w:before="100" w:beforeAutospacing="1" w:after="100" w:afterAutospacing="1"/>
        <w:ind w:right="288"/>
        <w:rPr>
          <w:rFonts w:ascii="Times New Roman" w:eastAsia="Calibri" w:hAnsi="Times New Roman" w:cs="Times New Roman"/>
          <w:sz w:val="24"/>
          <w:szCs w:val="24"/>
        </w:rPr>
      </w:pPr>
      <w:r w:rsidRPr="00B609F4">
        <w:rPr>
          <w:rFonts w:ascii="Times New Roman" w:hAnsi="Times New Roman" w:cs="Times New Roman"/>
        </w:rPr>
        <w:t>Create the awareness about labour and  reconciliation of profits</w:t>
      </w:r>
    </w:p>
    <w:p w14:paraId="7492DCB0" w14:textId="77777777" w:rsidR="00EA7FDE" w:rsidRPr="00B609F4" w:rsidRDefault="00EA7FDE" w:rsidP="00EF0727">
      <w:pPr>
        <w:pStyle w:val="ListParagraph"/>
        <w:numPr>
          <w:ilvl w:val="0"/>
          <w:numId w:val="69"/>
        </w:numPr>
        <w:autoSpaceDE w:val="0"/>
        <w:autoSpaceDN w:val="0"/>
        <w:adjustRightInd w:val="0"/>
        <w:spacing w:before="100" w:beforeAutospacing="1" w:after="100" w:afterAutospacing="1"/>
        <w:ind w:right="288"/>
        <w:rPr>
          <w:rFonts w:ascii="Times New Roman" w:eastAsia="Calibri" w:hAnsi="Times New Roman" w:cs="Times New Roman"/>
          <w:sz w:val="24"/>
          <w:szCs w:val="24"/>
        </w:rPr>
      </w:pPr>
      <w:r>
        <w:rPr>
          <w:rFonts w:ascii="Times New Roman" w:eastAsia="Calibri" w:hAnsi="Times New Roman" w:cs="Times New Roman"/>
        </w:rPr>
        <w:t>Create students  knowledge about different kinds of company</w:t>
      </w:r>
    </w:p>
    <w:p w14:paraId="4129325D" w14:textId="77777777" w:rsidR="00EA7FDE" w:rsidRDefault="00EA7FDE" w:rsidP="00EF0727">
      <w:pPr>
        <w:pStyle w:val="ListParagraph"/>
        <w:numPr>
          <w:ilvl w:val="0"/>
          <w:numId w:val="69"/>
        </w:numPr>
        <w:autoSpaceDE w:val="0"/>
        <w:autoSpaceDN w:val="0"/>
        <w:adjustRightInd w:val="0"/>
        <w:spacing w:before="100" w:beforeAutospacing="1" w:after="100" w:afterAutospacing="1"/>
        <w:ind w:right="288"/>
        <w:rPr>
          <w:rFonts w:ascii="Times New Roman" w:eastAsia="Calibri" w:hAnsi="Times New Roman" w:cs="Times New Roman"/>
          <w:sz w:val="24"/>
          <w:szCs w:val="24"/>
        </w:rPr>
      </w:pPr>
      <w:r w:rsidRPr="00A51C16">
        <w:rPr>
          <w:rFonts w:ascii="Times New Roman" w:hAnsi="Times New Roman" w:cs="Times New Roman"/>
          <w:sz w:val="24"/>
          <w:szCs w:val="24"/>
        </w:rPr>
        <w:t>Analyze the students about the various concepts and procedures facilitating the ease of doing business.</w:t>
      </w:r>
    </w:p>
    <w:p w14:paraId="647DFF50" w14:textId="77777777" w:rsidR="00EA7FDE" w:rsidRPr="00B609F4" w:rsidRDefault="00EA7FDE" w:rsidP="00EF0727">
      <w:pPr>
        <w:pStyle w:val="ListParagraph"/>
        <w:numPr>
          <w:ilvl w:val="0"/>
          <w:numId w:val="69"/>
        </w:numPr>
        <w:autoSpaceDE w:val="0"/>
        <w:autoSpaceDN w:val="0"/>
        <w:adjustRightInd w:val="0"/>
        <w:spacing w:before="100" w:beforeAutospacing="1" w:after="100" w:afterAutospacing="1"/>
        <w:ind w:right="288"/>
        <w:rPr>
          <w:rFonts w:ascii="Times New Roman" w:eastAsia="Calibri" w:hAnsi="Times New Roman" w:cs="Times New Roman"/>
          <w:sz w:val="24"/>
          <w:szCs w:val="24"/>
        </w:rPr>
      </w:pPr>
      <w:r w:rsidRPr="00A51C16">
        <w:rPr>
          <w:rFonts w:ascii="Times New Roman" w:hAnsi="Times New Roman" w:cs="Times New Roman"/>
        </w:rPr>
        <w:t>Understand the students to know about the concept of company, shares and company law in India</w:t>
      </w:r>
      <w:r>
        <w:rPr>
          <w:rFonts w:ascii="Times New Roman" w:hAnsi="Times New Roman" w:cs="Times New Roman"/>
        </w:rPr>
        <w:t>.</w:t>
      </w:r>
    </w:p>
    <w:p w14:paraId="50B87E9F" w14:textId="77777777" w:rsidR="00EA7FDE" w:rsidRDefault="00EA7FDE" w:rsidP="00EA7FDE">
      <w:pPr>
        <w:spacing w:before="100" w:beforeAutospacing="1" w:after="100" w:afterAutospacing="1"/>
        <w:ind w:right="288"/>
        <w:rPr>
          <w:rFonts w:cs="Times New Roman"/>
          <w:szCs w:val="24"/>
        </w:rPr>
      </w:pPr>
    </w:p>
    <w:p w14:paraId="50DE7C71" w14:textId="77777777" w:rsidR="00EA7FDE" w:rsidRPr="009F0DBB" w:rsidRDefault="00EA7FDE" w:rsidP="00EA7FDE">
      <w:pPr>
        <w:spacing w:before="100" w:beforeAutospacing="1" w:after="100" w:afterAutospacing="1"/>
        <w:ind w:right="288"/>
        <w:rPr>
          <w:rFonts w:cs="Times New Roman"/>
          <w:b/>
          <w:bCs w:val="0"/>
          <w:szCs w:val="24"/>
        </w:rPr>
      </w:pPr>
    </w:p>
    <w:p w14:paraId="0258DD5C" w14:textId="77777777" w:rsidR="00EA7FDE" w:rsidRDefault="00EA7FDE" w:rsidP="00EA7FDE">
      <w:pPr>
        <w:spacing w:before="100" w:beforeAutospacing="1" w:after="100" w:afterAutospacing="1"/>
        <w:ind w:right="288"/>
        <w:rPr>
          <w:rFonts w:cs="Times New Roman"/>
          <w:b/>
          <w:bCs w:val="0"/>
          <w:szCs w:val="24"/>
        </w:rPr>
      </w:pPr>
      <w:r w:rsidRPr="009F0DBB">
        <w:rPr>
          <w:rFonts w:cs="Times New Roman"/>
          <w:b/>
          <w:szCs w:val="24"/>
        </w:rPr>
        <w:t>Fifth Semester</w:t>
      </w:r>
    </w:p>
    <w:p w14:paraId="2630D1E3" w14:textId="77777777" w:rsidR="00EA7FDE" w:rsidRPr="00B609F4" w:rsidRDefault="00EA7FDE" w:rsidP="00EF0727">
      <w:pPr>
        <w:pStyle w:val="ListParagraph"/>
        <w:numPr>
          <w:ilvl w:val="0"/>
          <w:numId w:val="70"/>
        </w:numPr>
        <w:tabs>
          <w:tab w:val="left" w:pos="280"/>
        </w:tabs>
        <w:spacing w:line="0" w:lineRule="atLeast"/>
        <w:ind w:right="20"/>
        <w:rPr>
          <w:rFonts w:ascii="Times New Roman" w:eastAsia="Wingdings" w:hAnsi="Times New Roman" w:cs="Times New Roman"/>
          <w:sz w:val="24"/>
          <w:szCs w:val="24"/>
          <w:vertAlign w:val="superscript"/>
        </w:rPr>
      </w:pPr>
      <w:r w:rsidRPr="00B609F4">
        <w:rPr>
          <w:rFonts w:ascii="Times New Roman" w:eastAsia="Times New Roman" w:hAnsi="Times New Roman" w:cs="Times New Roman"/>
          <w:sz w:val="24"/>
          <w:szCs w:val="24"/>
        </w:rPr>
        <w:t>Understand the concept and relevance of Management Accounting.</w:t>
      </w:r>
    </w:p>
    <w:p w14:paraId="39F0C58A" w14:textId="77777777" w:rsidR="00EA7FDE" w:rsidRPr="00B609F4" w:rsidRDefault="00EA7FDE" w:rsidP="00EF0727">
      <w:pPr>
        <w:pStyle w:val="ListParagraph"/>
        <w:numPr>
          <w:ilvl w:val="0"/>
          <w:numId w:val="70"/>
        </w:numPr>
        <w:rPr>
          <w:rFonts w:ascii="Times New Roman" w:hAnsi="Times New Roman" w:cs="Times New Roman"/>
          <w:sz w:val="24"/>
          <w:szCs w:val="24"/>
        </w:rPr>
      </w:pPr>
      <w:r w:rsidRPr="00B609F4">
        <w:rPr>
          <w:rFonts w:ascii="Times New Roman" w:eastAsia="Times New Roman" w:hAnsi="Times New Roman" w:cs="Times New Roman"/>
          <w:sz w:val="24"/>
          <w:szCs w:val="24"/>
        </w:rPr>
        <w:t>Analyse the financial statements and draw conclusion</w:t>
      </w:r>
    </w:p>
    <w:p w14:paraId="64D701F8" w14:textId="77777777" w:rsidR="00EA7FDE" w:rsidRPr="00B609F4" w:rsidRDefault="00EA7FDE" w:rsidP="00EF0727">
      <w:pPr>
        <w:pStyle w:val="ListParagraph"/>
        <w:numPr>
          <w:ilvl w:val="0"/>
          <w:numId w:val="70"/>
        </w:numPr>
        <w:tabs>
          <w:tab w:val="left" w:pos="280"/>
        </w:tabs>
        <w:spacing w:line="182" w:lineRule="auto"/>
        <w:ind w:right="20"/>
        <w:rPr>
          <w:rFonts w:ascii="Times New Roman" w:eastAsia="Times New Roman" w:hAnsi="Times New Roman" w:cs="Times New Roman"/>
          <w:sz w:val="24"/>
          <w:szCs w:val="24"/>
        </w:rPr>
      </w:pPr>
      <w:r w:rsidRPr="00B609F4">
        <w:rPr>
          <w:rFonts w:ascii="Times New Roman" w:eastAsia="Times New Roman" w:hAnsi="Times New Roman" w:cs="Times New Roman"/>
          <w:sz w:val="24"/>
          <w:szCs w:val="24"/>
        </w:rPr>
        <w:t>Understanding about the use of accounting and costing data for planning, control, and decision making.</w:t>
      </w:r>
    </w:p>
    <w:p w14:paraId="277361D5" w14:textId="77777777" w:rsidR="00EA7FDE" w:rsidRPr="00840DCC" w:rsidRDefault="00EA7FDE" w:rsidP="00EF0727">
      <w:pPr>
        <w:pStyle w:val="ListParagraph"/>
        <w:numPr>
          <w:ilvl w:val="0"/>
          <w:numId w:val="70"/>
        </w:numPr>
        <w:tabs>
          <w:tab w:val="left" w:pos="216"/>
        </w:tabs>
        <w:ind w:right="20"/>
        <w:rPr>
          <w:rFonts w:ascii="Times New Roman" w:eastAsia="Wingdings" w:hAnsi="Times New Roman" w:cs="Times New Roman"/>
          <w:sz w:val="24"/>
          <w:szCs w:val="24"/>
          <w:vertAlign w:val="superscript"/>
        </w:rPr>
      </w:pPr>
      <w:r w:rsidRPr="00840DCC">
        <w:rPr>
          <w:rFonts w:ascii="Times New Roman" w:eastAsia="Times New Roman" w:hAnsi="Times New Roman" w:cs="Times New Roman"/>
          <w:sz w:val="24"/>
          <w:szCs w:val="24"/>
        </w:rPr>
        <w:t>Create  basic knowledge in business research methods</w:t>
      </w:r>
    </w:p>
    <w:p w14:paraId="107D00F3" w14:textId="77777777" w:rsidR="00EA7FDE" w:rsidRPr="00840DCC" w:rsidRDefault="00EA7FDE" w:rsidP="00EF0727">
      <w:pPr>
        <w:pStyle w:val="ListParagraph"/>
        <w:numPr>
          <w:ilvl w:val="0"/>
          <w:numId w:val="70"/>
        </w:numPr>
        <w:rPr>
          <w:rFonts w:ascii="Times New Roman" w:hAnsi="Times New Roman" w:cs="Times New Roman"/>
          <w:sz w:val="24"/>
          <w:szCs w:val="24"/>
        </w:rPr>
      </w:pPr>
      <w:r w:rsidRPr="009F7042">
        <w:rPr>
          <w:rFonts w:ascii="Times New Roman" w:eastAsia="Times New Roman" w:hAnsi="Times New Roman" w:cs="Times New Roman"/>
          <w:sz w:val="24"/>
          <w:szCs w:val="24"/>
        </w:rPr>
        <w:t>Understand basic idea about different types of research</w:t>
      </w:r>
      <w:r>
        <w:rPr>
          <w:rFonts w:ascii="Times New Roman" w:eastAsia="Times New Roman" w:hAnsi="Times New Roman" w:cs="Times New Roman"/>
          <w:sz w:val="24"/>
          <w:szCs w:val="24"/>
        </w:rPr>
        <w:t>.</w:t>
      </w:r>
    </w:p>
    <w:p w14:paraId="269A1237" w14:textId="77777777" w:rsidR="00EA7FDE" w:rsidRPr="00840DCC" w:rsidRDefault="00EA7FDE" w:rsidP="00EF0727">
      <w:pPr>
        <w:pStyle w:val="ListParagraph"/>
        <w:numPr>
          <w:ilvl w:val="0"/>
          <w:numId w:val="70"/>
        </w:numPr>
        <w:rPr>
          <w:rFonts w:ascii="Times New Roman" w:hAnsi="Times New Roman" w:cs="Times New Roman"/>
          <w:sz w:val="24"/>
          <w:szCs w:val="24"/>
        </w:rPr>
      </w:pPr>
      <w:r w:rsidRPr="00840DCC">
        <w:rPr>
          <w:rFonts w:ascii="Times New Roman" w:eastAsia="Times New Roman" w:hAnsi="Times New Roman" w:cs="Times New Roman"/>
          <w:sz w:val="24"/>
          <w:szCs w:val="24"/>
        </w:rPr>
        <w:t>Understand principles and provisions of Income - tax Act, 1961 amended up to date.</w:t>
      </w:r>
      <w:r w:rsidRPr="00840DCC">
        <w:rPr>
          <w:rFonts w:ascii="Times New Roman" w:hAnsi="Times New Roman" w:cs="Times New Roman"/>
          <w:sz w:val="24"/>
          <w:szCs w:val="24"/>
        </w:rPr>
        <w:t xml:space="preserve"> </w:t>
      </w:r>
    </w:p>
    <w:p w14:paraId="7FB99AB3" w14:textId="77777777" w:rsidR="00EA7FDE" w:rsidRPr="00EB013B" w:rsidRDefault="00EA7FDE" w:rsidP="00EF0727">
      <w:pPr>
        <w:pStyle w:val="ListParagraph"/>
        <w:numPr>
          <w:ilvl w:val="0"/>
          <w:numId w:val="70"/>
        </w:numPr>
        <w:rPr>
          <w:rFonts w:ascii="Times New Roman" w:hAnsi="Times New Roman" w:cs="Times New Roman"/>
          <w:sz w:val="24"/>
          <w:szCs w:val="24"/>
        </w:rPr>
      </w:pPr>
      <w:r w:rsidRPr="00840DCC">
        <w:rPr>
          <w:rFonts w:ascii="Times New Roman" w:hAnsi="Times New Roman" w:cs="Times New Roman"/>
          <w:sz w:val="24"/>
          <w:szCs w:val="24"/>
        </w:rPr>
        <w:t>Understand various retirement benefits and income from salary.</w:t>
      </w:r>
    </w:p>
    <w:p w14:paraId="0E70B340" w14:textId="77777777" w:rsidR="00EA7FDE" w:rsidRDefault="00EA7FDE" w:rsidP="00EA7FDE">
      <w:pPr>
        <w:spacing w:before="100" w:beforeAutospacing="1" w:after="100" w:afterAutospacing="1"/>
        <w:ind w:right="288"/>
        <w:rPr>
          <w:rFonts w:cs="Times New Roman"/>
          <w:b/>
          <w:bCs w:val="0"/>
          <w:szCs w:val="24"/>
        </w:rPr>
      </w:pPr>
      <w:r w:rsidRPr="009F0DBB">
        <w:rPr>
          <w:rFonts w:cs="Times New Roman"/>
          <w:b/>
          <w:szCs w:val="24"/>
        </w:rPr>
        <w:t>Sixth Semester</w:t>
      </w:r>
    </w:p>
    <w:p w14:paraId="14995939" w14:textId="77777777" w:rsidR="00EA7FDE" w:rsidRPr="007153C3" w:rsidRDefault="00EA7FDE" w:rsidP="00EF0727">
      <w:pPr>
        <w:pStyle w:val="ListParagraph"/>
        <w:numPr>
          <w:ilvl w:val="0"/>
          <w:numId w:val="71"/>
        </w:numPr>
        <w:rPr>
          <w:rFonts w:ascii="Times New Roman" w:hAnsi="Times New Roman" w:cs="Times New Roman"/>
          <w:sz w:val="24"/>
          <w:szCs w:val="24"/>
        </w:rPr>
      </w:pPr>
      <w:r w:rsidRPr="007153C3">
        <w:rPr>
          <w:rFonts w:ascii="Times New Roman" w:hAnsi="Times New Roman" w:cs="Times New Roman"/>
          <w:sz w:val="24"/>
          <w:szCs w:val="24"/>
        </w:rPr>
        <w:t>Understand various investment opportunities for which tax deduction and computation of tax liability.</w:t>
      </w:r>
    </w:p>
    <w:p w14:paraId="5A00914F" w14:textId="77777777" w:rsidR="00EA7FDE" w:rsidRPr="007153C3" w:rsidRDefault="00EA7FDE" w:rsidP="00EF0727">
      <w:pPr>
        <w:pStyle w:val="ListParagraph"/>
        <w:numPr>
          <w:ilvl w:val="0"/>
          <w:numId w:val="71"/>
        </w:numPr>
        <w:rPr>
          <w:rFonts w:ascii="Times New Roman" w:hAnsi="Times New Roman" w:cs="Times New Roman"/>
          <w:sz w:val="24"/>
          <w:szCs w:val="24"/>
        </w:rPr>
      </w:pPr>
      <w:r w:rsidRPr="007153C3">
        <w:rPr>
          <w:rFonts w:ascii="Times New Roman" w:hAnsi="Times New Roman" w:cs="Times New Roman"/>
          <w:sz w:val="24"/>
          <w:szCs w:val="24"/>
        </w:rPr>
        <w:t>Apply  practical knowledge of e-filing of return</w:t>
      </w:r>
    </w:p>
    <w:p w14:paraId="62D366FA" w14:textId="77777777" w:rsidR="00EA7FDE" w:rsidRDefault="00EA7FDE" w:rsidP="00EF0727">
      <w:pPr>
        <w:pStyle w:val="ListParagraph"/>
        <w:numPr>
          <w:ilvl w:val="0"/>
          <w:numId w:val="71"/>
        </w:numPr>
        <w:rPr>
          <w:rFonts w:ascii="Times New Roman" w:hAnsi="Times New Roman" w:cs="Times New Roman"/>
          <w:sz w:val="24"/>
          <w:szCs w:val="24"/>
        </w:rPr>
      </w:pPr>
      <w:r w:rsidRPr="007153C3">
        <w:rPr>
          <w:rFonts w:ascii="Times New Roman" w:hAnsi="Times New Roman" w:cs="Times New Roman"/>
          <w:sz w:val="24"/>
          <w:szCs w:val="24"/>
        </w:rPr>
        <w:t>Create the knowledge of GST.</w:t>
      </w:r>
    </w:p>
    <w:p w14:paraId="63227882" w14:textId="77777777" w:rsidR="00EA7FDE" w:rsidRPr="007153C3" w:rsidRDefault="00EA7FDE" w:rsidP="00EF0727">
      <w:pPr>
        <w:pStyle w:val="ListParagraph"/>
        <w:numPr>
          <w:ilvl w:val="0"/>
          <w:numId w:val="71"/>
        </w:numPr>
        <w:rPr>
          <w:rFonts w:ascii="Times New Roman" w:hAnsi="Times New Roman" w:cs="Times New Roman"/>
          <w:sz w:val="24"/>
          <w:szCs w:val="24"/>
        </w:rPr>
      </w:pPr>
      <w:r w:rsidRPr="007153C3">
        <w:rPr>
          <w:rFonts w:ascii="Times New Roman" w:hAnsi="Times New Roman" w:cs="Times New Roman"/>
          <w:sz w:val="24"/>
          <w:szCs w:val="24"/>
        </w:rPr>
        <w:t>Create the knowledge of auditing principles and techniques.</w:t>
      </w:r>
    </w:p>
    <w:p w14:paraId="3C75FE73" w14:textId="77777777" w:rsidR="00EA7FDE" w:rsidRPr="007153C3" w:rsidRDefault="00EA7FDE" w:rsidP="00EF0727">
      <w:pPr>
        <w:pStyle w:val="ListParagraph"/>
        <w:numPr>
          <w:ilvl w:val="0"/>
          <w:numId w:val="71"/>
        </w:numPr>
        <w:rPr>
          <w:rFonts w:ascii="Times New Roman" w:hAnsi="Times New Roman" w:cs="Times New Roman"/>
          <w:sz w:val="24"/>
          <w:szCs w:val="24"/>
        </w:rPr>
      </w:pPr>
      <w:r w:rsidRPr="007153C3">
        <w:rPr>
          <w:rFonts w:ascii="Times New Roman" w:hAnsi="Times New Roman" w:cs="Times New Roman"/>
          <w:sz w:val="24"/>
          <w:szCs w:val="24"/>
        </w:rPr>
        <w:t>Apply the procedure of Verification and valuation of assets and liabilities in ventures.</w:t>
      </w:r>
    </w:p>
    <w:p w14:paraId="15AF58D9" w14:textId="77777777" w:rsidR="00EA7FDE" w:rsidRPr="007153C3" w:rsidRDefault="00EA7FDE" w:rsidP="00EF0727">
      <w:pPr>
        <w:pStyle w:val="ListParagraph"/>
        <w:numPr>
          <w:ilvl w:val="0"/>
          <w:numId w:val="71"/>
        </w:numPr>
        <w:rPr>
          <w:rFonts w:ascii="Times New Roman" w:hAnsi="Times New Roman" w:cs="Times New Roman"/>
          <w:sz w:val="24"/>
          <w:szCs w:val="24"/>
        </w:rPr>
      </w:pPr>
      <w:r w:rsidRPr="007153C3">
        <w:rPr>
          <w:rFonts w:ascii="Times New Roman" w:hAnsi="Times New Roman" w:cs="Times New Roman"/>
          <w:sz w:val="24"/>
          <w:szCs w:val="24"/>
        </w:rPr>
        <w:t>Understand the duties and responsibilities of auditors and to undertake the work of auditing.</w:t>
      </w:r>
    </w:p>
    <w:p w14:paraId="02F032DC" w14:textId="77777777" w:rsidR="00EA7FDE" w:rsidRPr="007153C3" w:rsidRDefault="00EA7FDE" w:rsidP="00EA7FDE">
      <w:pPr>
        <w:pStyle w:val="ListParagraph"/>
        <w:rPr>
          <w:rFonts w:ascii="Times New Roman" w:hAnsi="Times New Roman" w:cs="Times New Roman"/>
          <w:sz w:val="24"/>
          <w:szCs w:val="24"/>
        </w:rPr>
      </w:pPr>
    </w:p>
    <w:p w14:paraId="53DBD3F9" w14:textId="77777777" w:rsidR="00EA7FDE" w:rsidRPr="00EC0CD0" w:rsidRDefault="00EA7FDE" w:rsidP="00EA7FDE">
      <w:pPr>
        <w:pStyle w:val="ListParagraph"/>
      </w:pPr>
    </w:p>
    <w:p w14:paraId="335FDE30" w14:textId="77777777" w:rsidR="00EA7FDE" w:rsidRPr="009F0DBB" w:rsidRDefault="00EA7FDE" w:rsidP="00EA7FDE">
      <w:pPr>
        <w:spacing w:before="100" w:beforeAutospacing="1" w:after="100" w:afterAutospacing="1"/>
        <w:ind w:right="-22"/>
        <w:rPr>
          <w:rFonts w:eastAsia="Calibri" w:cs="Times New Roman"/>
          <w:b/>
          <w:bCs w:val="0"/>
          <w:szCs w:val="24"/>
        </w:rPr>
      </w:pPr>
      <w:r w:rsidRPr="009F0DBB">
        <w:rPr>
          <w:rFonts w:eastAsia="Calibri" w:cs="Times New Roman"/>
          <w:b/>
          <w:szCs w:val="24"/>
        </w:rPr>
        <w:t>COURSE DESIGN</w:t>
      </w:r>
    </w:p>
    <w:p w14:paraId="7FDBA309" w14:textId="77777777" w:rsidR="00EA7FDE" w:rsidRPr="009F0DBB" w:rsidRDefault="00EA7FDE" w:rsidP="00EA7FDE">
      <w:pPr>
        <w:autoSpaceDE w:val="0"/>
        <w:autoSpaceDN w:val="0"/>
        <w:adjustRightInd w:val="0"/>
        <w:spacing w:before="100" w:beforeAutospacing="1" w:after="100" w:afterAutospacing="1"/>
        <w:ind w:right="-22"/>
        <w:rPr>
          <w:rFonts w:eastAsia="Calibri" w:cs="Times New Roman"/>
          <w:szCs w:val="24"/>
        </w:rPr>
      </w:pPr>
      <w:r w:rsidRPr="009F0DBB">
        <w:rPr>
          <w:rFonts w:eastAsia="Calibri" w:cs="Times New Roman"/>
          <w:szCs w:val="24"/>
        </w:rPr>
        <w:t xml:space="preserve">The </w:t>
      </w:r>
      <w:r>
        <w:rPr>
          <w:rFonts w:eastAsia="Calibri" w:cs="Times New Roman"/>
          <w:szCs w:val="24"/>
        </w:rPr>
        <w:t xml:space="preserve">BCOM </w:t>
      </w:r>
      <w:r w:rsidRPr="009F0DBB">
        <w:rPr>
          <w:rFonts w:eastAsia="Calibri" w:cs="Times New Roman"/>
          <w:szCs w:val="24"/>
        </w:rPr>
        <w:t xml:space="preserve">programme includes </w:t>
      </w:r>
    </w:p>
    <w:p w14:paraId="280A9B0A" w14:textId="77777777" w:rsidR="00EA7FDE" w:rsidRPr="009F0DBB" w:rsidRDefault="00EA7FDE" w:rsidP="00EA7FDE">
      <w:pPr>
        <w:numPr>
          <w:ilvl w:val="0"/>
          <w:numId w:val="4"/>
        </w:numPr>
        <w:spacing w:before="100" w:beforeAutospacing="1" w:after="100" w:afterAutospacing="1"/>
        <w:contextualSpacing/>
        <w:jc w:val="left"/>
        <w:rPr>
          <w:rFonts w:eastAsia="Calibri" w:cs="Times New Roman"/>
          <w:szCs w:val="24"/>
        </w:rPr>
      </w:pPr>
      <w:r w:rsidRPr="009F0DBB">
        <w:rPr>
          <w:rFonts w:eastAsia="Calibri" w:cs="Times New Roman"/>
          <w:szCs w:val="24"/>
        </w:rPr>
        <w:t xml:space="preserve">Common Courses </w:t>
      </w:r>
    </w:p>
    <w:p w14:paraId="39EA9165" w14:textId="77777777" w:rsidR="00EA7FDE" w:rsidRPr="009F0DBB" w:rsidRDefault="00EA7FDE" w:rsidP="00EA7FDE">
      <w:pPr>
        <w:numPr>
          <w:ilvl w:val="0"/>
          <w:numId w:val="4"/>
        </w:numPr>
        <w:spacing w:before="100" w:beforeAutospacing="1" w:after="100" w:afterAutospacing="1"/>
        <w:contextualSpacing/>
        <w:jc w:val="left"/>
        <w:rPr>
          <w:rFonts w:eastAsia="Calibri" w:cs="Times New Roman"/>
          <w:szCs w:val="24"/>
        </w:rPr>
      </w:pPr>
      <w:r w:rsidRPr="009F0DBB">
        <w:rPr>
          <w:rFonts w:eastAsia="Calibri" w:cs="Times New Roman"/>
          <w:szCs w:val="24"/>
        </w:rPr>
        <w:t xml:space="preserve">Core courses </w:t>
      </w:r>
    </w:p>
    <w:p w14:paraId="76D8A375" w14:textId="77777777" w:rsidR="00EA7FDE" w:rsidRPr="009F0DBB" w:rsidRDefault="00EA7FDE" w:rsidP="00EA7FDE">
      <w:pPr>
        <w:numPr>
          <w:ilvl w:val="0"/>
          <w:numId w:val="4"/>
        </w:numPr>
        <w:spacing w:before="100" w:beforeAutospacing="1" w:after="100" w:afterAutospacing="1"/>
        <w:contextualSpacing/>
        <w:jc w:val="left"/>
        <w:rPr>
          <w:rFonts w:eastAsia="Calibri" w:cs="Times New Roman"/>
          <w:szCs w:val="24"/>
        </w:rPr>
      </w:pPr>
      <w:r w:rsidRPr="009F0DBB">
        <w:rPr>
          <w:rFonts w:eastAsia="Calibri" w:cs="Times New Roman"/>
          <w:szCs w:val="24"/>
        </w:rPr>
        <w:t xml:space="preserve">Complementary courses </w:t>
      </w:r>
    </w:p>
    <w:p w14:paraId="7003C28D" w14:textId="77777777" w:rsidR="00EA7FDE" w:rsidRPr="009F0DBB" w:rsidRDefault="00EA7FDE" w:rsidP="00EA7FDE">
      <w:pPr>
        <w:numPr>
          <w:ilvl w:val="0"/>
          <w:numId w:val="4"/>
        </w:numPr>
        <w:spacing w:before="100" w:beforeAutospacing="1" w:after="100" w:afterAutospacing="1"/>
        <w:contextualSpacing/>
        <w:jc w:val="left"/>
        <w:rPr>
          <w:rFonts w:eastAsia="Calibri" w:cs="Times New Roman"/>
          <w:szCs w:val="24"/>
        </w:rPr>
      </w:pPr>
      <w:r w:rsidRPr="009F0DBB">
        <w:rPr>
          <w:rFonts w:eastAsia="Calibri" w:cs="Times New Roman"/>
          <w:szCs w:val="24"/>
        </w:rPr>
        <w:t xml:space="preserve">Open Course </w:t>
      </w:r>
    </w:p>
    <w:p w14:paraId="5B4B8F96" w14:textId="77777777" w:rsidR="00EA7FDE" w:rsidRPr="009F0DBB" w:rsidRDefault="00EA7FDE" w:rsidP="00EA7FDE">
      <w:pPr>
        <w:numPr>
          <w:ilvl w:val="0"/>
          <w:numId w:val="4"/>
        </w:numPr>
        <w:spacing w:before="100" w:beforeAutospacing="1" w:after="100" w:afterAutospacing="1"/>
        <w:contextualSpacing/>
        <w:jc w:val="left"/>
        <w:rPr>
          <w:rFonts w:eastAsia="Calibri" w:cs="Times New Roman"/>
          <w:szCs w:val="24"/>
        </w:rPr>
      </w:pPr>
      <w:r w:rsidRPr="009F0DBB">
        <w:rPr>
          <w:rFonts w:eastAsia="Calibri" w:cs="Times New Roman"/>
          <w:szCs w:val="24"/>
        </w:rPr>
        <w:t xml:space="preserve">Audit courses </w:t>
      </w:r>
    </w:p>
    <w:p w14:paraId="7CD04AC6" w14:textId="77777777" w:rsidR="00EA7FDE" w:rsidRPr="009F0DBB" w:rsidRDefault="00EA7FDE" w:rsidP="00EA7FDE">
      <w:pPr>
        <w:autoSpaceDE w:val="0"/>
        <w:autoSpaceDN w:val="0"/>
        <w:adjustRightInd w:val="0"/>
        <w:spacing w:before="100" w:beforeAutospacing="1" w:after="100" w:afterAutospacing="1"/>
        <w:ind w:right="288" w:firstLine="720"/>
        <w:rPr>
          <w:rFonts w:eastAsia="Calibri" w:cs="Times New Roman"/>
          <w:szCs w:val="24"/>
          <w:lang w:val="en-IN"/>
        </w:rPr>
      </w:pPr>
      <w:r w:rsidRPr="009F0DBB">
        <w:rPr>
          <w:rFonts w:eastAsia="Calibri" w:cs="Times New Roman"/>
          <w:szCs w:val="24"/>
          <w:lang w:val="en-IN"/>
        </w:rPr>
        <w:t xml:space="preserve">The number of Courses for the </w:t>
      </w:r>
      <w:r>
        <w:rPr>
          <w:rFonts w:eastAsia="Calibri" w:cs="Times New Roman"/>
          <w:szCs w:val="24"/>
          <w:lang w:val="en-IN"/>
        </w:rPr>
        <w:t>B.Com</w:t>
      </w:r>
      <w:r w:rsidRPr="009F0DBB">
        <w:rPr>
          <w:rFonts w:eastAsia="Calibri" w:cs="Times New Roman"/>
          <w:szCs w:val="24"/>
          <w:lang w:val="en-IN"/>
        </w:rPr>
        <w:t xml:space="preserve"> programme contains </w:t>
      </w:r>
      <w:r>
        <w:rPr>
          <w:rFonts w:eastAsia="Calibri" w:cs="Times New Roman"/>
          <w:szCs w:val="24"/>
          <w:lang w:val="en-IN"/>
        </w:rPr>
        <w:t>15</w:t>
      </w:r>
      <w:r w:rsidRPr="009F0DBB">
        <w:rPr>
          <w:rFonts w:eastAsia="Calibri" w:cs="Times New Roman"/>
          <w:szCs w:val="24"/>
          <w:lang w:val="en-IN"/>
        </w:rPr>
        <w:t xml:space="preserve"> compulsory core courses and </w:t>
      </w:r>
      <w:r>
        <w:rPr>
          <w:rFonts w:eastAsia="Calibri" w:cs="Times New Roman"/>
          <w:szCs w:val="24"/>
          <w:lang w:val="en-IN"/>
        </w:rPr>
        <w:t xml:space="preserve">4 </w:t>
      </w:r>
      <w:r w:rsidRPr="009F0DBB">
        <w:rPr>
          <w:rFonts w:eastAsia="Calibri" w:cs="Times New Roman"/>
          <w:szCs w:val="24"/>
          <w:lang w:val="en-IN"/>
        </w:rPr>
        <w:t xml:space="preserve">elective course from the frontier area of the core courses, one open course and a project; </w:t>
      </w:r>
      <w:r>
        <w:rPr>
          <w:rFonts w:eastAsia="Calibri" w:cs="Times New Roman"/>
          <w:szCs w:val="24"/>
          <w:lang w:val="en-IN"/>
        </w:rPr>
        <w:t>4</w:t>
      </w:r>
      <w:r w:rsidRPr="009F0DBB">
        <w:rPr>
          <w:rFonts w:eastAsia="Calibri" w:cs="Times New Roman"/>
          <w:szCs w:val="24"/>
          <w:lang w:val="en-IN"/>
        </w:rPr>
        <w:t xml:space="preserve"> complementary courses, from the relevant subjects for complementing the core of study. There are </w:t>
      </w:r>
      <w:r>
        <w:rPr>
          <w:rFonts w:eastAsia="Calibri" w:cs="Times New Roman"/>
          <w:szCs w:val="24"/>
          <w:lang w:val="en-IN"/>
        </w:rPr>
        <w:t>10</w:t>
      </w:r>
      <w:r w:rsidRPr="009F0DBB">
        <w:rPr>
          <w:rFonts w:eastAsia="Calibri" w:cs="Times New Roman"/>
          <w:szCs w:val="24"/>
          <w:lang w:val="en-IN"/>
        </w:rPr>
        <w:t xml:space="preserve"> common courses which includes the English and second language of study. Project Work and/or Viva-voce are mandatory </w:t>
      </w:r>
      <w:r>
        <w:rPr>
          <w:rFonts w:eastAsia="Calibri" w:cs="Times New Roman"/>
          <w:szCs w:val="24"/>
          <w:lang w:val="en-IN"/>
        </w:rPr>
        <w:t>B.Com</w:t>
      </w:r>
      <w:r w:rsidRPr="009F0DBB">
        <w:rPr>
          <w:rFonts w:eastAsia="Calibri" w:cs="Times New Roman"/>
          <w:szCs w:val="24"/>
          <w:lang w:val="en-IN"/>
        </w:rPr>
        <w:t xml:space="preserve"> programme and these shall be done in the end </w:t>
      </w:r>
      <w:r>
        <w:rPr>
          <w:rFonts w:eastAsia="Calibri" w:cs="Times New Roman"/>
          <w:szCs w:val="24"/>
          <w:lang w:val="en-IN"/>
        </w:rPr>
        <w:t xml:space="preserve">sixth </w:t>
      </w:r>
      <w:r w:rsidRPr="009F0DBB">
        <w:rPr>
          <w:rFonts w:eastAsia="Calibri" w:cs="Times New Roman"/>
          <w:szCs w:val="24"/>
          <w:lang w:val="en-IN"/>
        </w:rPr>
        <w:t>semester. The student shall select any Choice based course offered by the department which offers the core courses, depending on the availability of teachers and infrastructure facilities, in the institution. Open course shall be offered in any subject and the student shall have the option to do courses offered by other departments.</w:t>
      </w:r>
    </w:p>
    <w:p w14:paraId="5DD1939A" w14:textId="77777777" w:rsidR="00EA7FDE" w:rsidRPr="009F0DBB" w:rsidRDefault="00EA7FDE" w:rsidP="00EA7FDE">
      <w:pPr>
        <w:autoSpaceDE w:val="0"/>
        <w:autoSpaceDN w:val="0"/>
        <w:adjustRightInd w:val="0"/>
        <w:spacing w:before="100" w:beforeAutospacing="1" w:after="100" w:afterAutospacing="1"/>
        <w:ind w:right="-22"/>
        <w:rPr>
          <w:rFonts w:eastAsia="Calibri" w:cs="Times New Roman"/>
          <w:b/>
          <w:bCs w:val="0"/>
          <w:szCs w:val="24"/>
        </w:rPr>
      </w:pPr>
      <w:r w:rsidRPr="009F0DBB">
        <w:rPr>
          <w:rFonts w:eastAsia="Calibri" w:cs="Times New Roman"/>
          <w:b/>
          <w:szCs w:val="24"/>
        </w:rPr>
        <w:t>Duration of the programme</w:t>
      </w:r>
    </w:p>
    <w:p w14:paraId="4C185695" w14:textId="77777777" w:rsidR="00EA7FDE" w:rsidRPr="009F0DBB" w:rsidRDefault="00EA7FDE" w:rsidP="00EA7FDE">
      <w:pPr>
        <w:autoSpaceDE w:val="0"/>
        <w:autoSpaceDN w:val="0"/>
        <w:adjustRightInd w:val="0"/>
        <w:spacing w:before="100" w:beforeAutospacing="1" w:after="100" w:afterAutospacing="1"/>
        <w:ind w:right="-22"/>
        <w:rPr>
          <w:rFonts w:eastAsia="Calibri" w:cs="Times New Roman"/>
          <w:szCs w:val="24"/>
        </w:rPr>
      </w:pPr>
      <w:r w:rsidRPr="009F0DBB">
        <w:rPr>
          <w:rFonts w:eastAsia="Calibri" w:cs="Times New Roman"/>
          <w:szCs w:val="24"/>
        </w:rPr>
        <w:tab/>
        <w:t>The minimum duration for completion of a four semester UG Programme is 3 years. The duration of each semester will be 90 working days, inclusive of examinations, spread over five months. The odd semesters (1, 3, 5) shall be from June to October and the even semesters (2, 4, 6) shall be from November to March subject to the academic calendar of St. Joseph’s College (Autonomous) Irinjalakuda.</w:t>
      </w:r>
    </w:p>
    <w:p w14:paraId="5CBE7196" w14:textId="77777777" w:rsidR="00EA7FDE" w:rsidRPr="009F0DBB" w:rsidRDefault="00EA7FDE" w:rsidP="00EA7FDE">
      <w:pPr>
        <w:autoSpaceDE w:val="0"/>
        <w:autoSpaceDN w:val="0"/>
        <w:adjustRightInd w:val="0"/>
        <w:spacing w:before="100" w:beforeAutospacing="1" w:after="100" w:afterAutospacing="1"/>
        <w:ind w:right="-22"/>
        <w:rPr>
          <w:rFonts w:eastAsia="Calibri" w:cs="Times New Roman"/>
          <w:b/>
          <w:bCs w:val="0"/>
          <w:szCs w:val="24"/>
        </w:rPr>
      </w:pPr>
      <w:r w:rsidRPr="009F0DBB">
        <w:rPr>
          <w:rFonts w:eastAsia="Calibri" w:cs="Times New Roman"/>
          <w:b/>
          <w:szCs w:val="24"/>
        </w:rPr>
        <w:t>Programme structure</w:t>
      </w:r>
    </w:p>
    <w:p w14:paraId="11187112" w14:textId="77777777" w:rsidR="00EA7FDE" w:rsidRPr="009F0DBB" w:rsidRDefault="00EA7FDE" w:rsidP="00EA7FDE">
      <w:pPr>
        <w:widowControl w:val="0"/>
        <w:autoSpaceDE w:val="0"/>
        <w:autoSpaceDN w:val="0"/>
        <w:spacing w:before="100" w:beforeAutospacing="1" w:after="100" w:afterAutospacing="1"/>
        <w:ind w:right="-22"/>
        <w:rPr>
          <w:rFonts w:eastAsia="Arial" w:cs="Times New Roman"/>
          <w:szCs w:val="24"/>
          <w:lang w:bidi="en-US"/>
        </w:rPr>
      </w:pPr>
      <w:r w:rsidRPr="009F0DBB">
        <w:rPr>
          <w:rFonts w:eastAsia="Arial" w:cs="Times New Roman"/>
          <w:szCs w:val="24"/>
          <w:lang w:bidi="en-US"/>
        </w:rPr>
        <w:tab/>
        <w:t>A student is required to acquire a minimum of 140 credits for the completion of the UG programme, of which 120 credits are to be acquired from class room study and shall only be counted for SGPA and CGPA. Out of the 120 credits, 38 (22 for common (English) courses + 16 for common languages other than English) credits shall be from common courses, 2 credits for project/corresponding paper and 3 credits for the open course. (In the case of LRP Programmes 14 credits for common courses (English), 8 credits for additional language courses and 16 credits for General courses). The maximum credits for a course shall not exceed 5. Audit courses shall have 4 credits per course and a total of 16 credits in the entire programme. The maximum credit acquired under extra credit shall be 4. If more Extra credit activities are done by a student, that may be mentioned in the Grade card. The credits of audited courses or extra credits are not counted for SGPA or CGPA.</w:t>
      </w:r>
    </w:p>
    <w:tbl>
      <w:tblPr>
        <w:tblStyle w:val="TableGrid1"/>
        <w:tblW w:w="0" w:type="auto"/>
        <w:tblInd w:w="648" w:type="dxa"/>
        <w:tblLook w:val="04A0" w:firstRow="1" w:lastRow="0" w:firstColumn="1" w:lastColumn="0" w:noHBand="0" w:noVBand="1"/>
      </w:tblPr>
      <w:tblGrid>
        <w:gridCol w:w="3475"/>
        <w:gridCol w:w="1499"/>
        <w:gridCol w:w="1801"/>
        <w:gridCol w:w="1617"/>
      </w:tblGrid>
      <w:tr w:rsidR="00EA7FDE" w:rsidRPr="009F0DBB" w14:paraId="275AA8D0" w14:textId="77777777" w:rsidTr="00020CE6">
        <w:tc>
          <w:tcPr>
            <w:tcW w:w="3475" w:type="dxa"/>
          </w:tcPr>
          <w:p w14:paraId="71B67064" w14:textId="77777777" w:rsidR="00EA7FDE" w:rsidRPr="009F0DBB" w:rsidRDefault="00EA7FDE" w:rsidP="00020CE6">
            <w:pPr>
              <w:spacing w:before="100" w:beforeAutospacing="1" w:after="100" w:afterAutospacing="1"/>
              <w:ind w:right="-22"/>
              <w:rPr>
                <w:rFonts w:eastAsia="Calibri" w:cs="Times New Roman"/>
                <w:b/>
                <w:bCs w:val="0"/>
                <w:szCs w:val="24"/>
              </w:rPr>
            </w:pPr>
            <w:r w:rsidRPr="009F0DBB">
              <w:rPr>
                <w:rFonts w:eastAsia="Calibri" w:cs="Times New Roman"/>
                <w:b/>
                <w:szCs w:val="24"/>
              </w:rPr>
              <w:t xml:space="preserve">Course </w:t>
            </w:r>
          </w:p>
        </w:tc>
        <w:tc>
          <w:tcPr>
            <w:tcW w:w="1499" w:type="dxa"/>
          </w:tcPr>
          <w:p w14:paraId="7F0296A6" w14:textId="77777777" w:rsidR="00EA7FDE" w:rsidRPr="009F0DBB" w:rsidRDefault="00EA7FDE" w:rsidP="00020CE6">
            <w:pPr>
              <w:spacing w:before="100" w:beforeAutospacing="1" w:after="100" w:afterAutospacing="1"/>
              <w:ind w:right="-22"/>
              <w:rPr>
                <w:rFonts w:eastAsia="Calibri" w:cs="Times New Roman"/>
                <w:b/>
                <w:bCs w:val="0"/>
                <w:szCs w:val="24"/>
              </w:rPr>
            </w:pPr>
            <w:r w:rsidRPr="009F0DBB">
              <w:rPr>
                <w:rFonts w:eastAsia="Calibri" w:cs="Times New Roman"/>
                <w:b/>
                <w:szCs w:val="24"/>
              </w:rPr>
              <w:t xml:space="preserve">Credit </w:t>
            </w:r>
          </w:p>
        </w:tc>
        <w:tc>
          <w:tcPr>
            <w:tcW w:w="1801" w:type="dxa"/>
          </w:tcPr>
          <w:p w14:paraId="215A54EB" w14:textId="77777777" w:rsidR="00EA7FDE" w:rsidRPr="009F0DBB" w:rsidRDefault="00EA7FDE" w:rsidP="00020CE6">
            <w:pPr>
              <w:spacing w:before="100" w:beforeAutospacing="1" w:after="100" w:afterAutospacing="1"/>
              <w:ind w:right="-22"/>
              <w:rPr>
                <w:rFonts w:eastAsia="Calibri" w:cs="Times New Roman"/>
                <w:b/>
                <w:bCs w:val="0"/>
                <w:szCs w:val="24"/>
              </w:rPr>
            </w:pPr>
            <w:r w:rsidRPr="009F0DBB">
              <w:rPr>
                <w:rFonts w:eastAsia="Calibri" w:cs="Times New Roman"/>
                <w:b/>
                <w:szCs w:val="24"/>
              </w:rPr>
              <w:t xml:space="preserve">Number </w:t>
            </w:r>
          </w:p>
        </w:tc>
        <w:tc>
          <w:tcPr>
            <w:tcW w:w="1617" w:type="dxa"/>
          </w:tcPr>
          <w:p w14:paraId="21788387" w14:textId="77777777" w:rsidR="00EA7FDE" w:rsidRPr="009F0DBB" w:rsidRDefault="00EA7FDE" w:rsidP="00020CE6">
            <w:pPr>
              <w:spacing w:before="100" w:beforeAutospacing="1" w:after="100" w:afterAutospacing="1"/>
              <w:ind w:right="-22"/>
              <w:rPr>
                <w:rFonts w:eastAsia="Calibri" w:cs="Times New Roman"/>
                <w:b/>
                <w:bCs w:val="0"/>
                <w:szCs w:val="24"/>
              </w:rPr>
            </w:pPr>
            <w:r w:rsidRPr="009F0DBB">
              <w:rPr>
                <w:rFonts w:eastAsia="Calibri" w:cs="Times New Roman"/>
                <w:b/>
                <w:szCs w:val="24"/>
              </w:rPr>
              <w:t xml:space="preserve">Total credits </w:t>
            </w:r>
          </w:p>
        </w:tc>
      </w:tr>
      <w:tr w:rsidR="00EA7FDE" w:rsidRPr="009F0DBB" w14:paraId="7FC25610" w14:textId="77777777" w:rsidTr="00020CE6">
        <w:trPr>
          <w:trHeight w:val="513"/>
        </w:trPr>
        <w:tc>
          <w:tcPr>
            <w:tcW w:w="3475" w:type="dxa"/>
            <w:vMerge w:val="restart"/>
          </w:tcPr>
          <w:p w14:paraId="5C0AF413" w14:textId="77777777" w:rsidR="00EA7FDE" w:rsidRPr="009F0DBB" w:rsidRDefault="00EA7FDE" w:rsidP="00020CE6">
            <w:pPr>
              <w:spacing w:before="100" w:beforeAutospacing="1" w:after="100" w:afterAutospacing="1"/>
              <w:ind w:right="-22"/>
              <w:rPr>
                <w:rFonts w:eastAsia="Calibri" w:cs="Times New Roman"/>
                <w:b/>
                <w:bCs w:val="0"/>
                <w:szCs w:val="24"/>
              </w:rPr>
            </w:pPr>
            <w:r w:rsidRPr="009F0DBB">
              <w:rPr>
                <w:rFonts w:eastAsia="Calibri" w:cs="Times New Roman"/>
                <w:szCs w:val="24"/>
              </w:rPr>
              <w:t xml:space="preserve">Common Courses </w:t>
            </w:r>
          </w:p>
        </w:tc>
        <w:tc>
          <w:tcPr>
            <w:tcW w:w="1499" w:type="dxa"/>
            <w:tcBorders>
              <w:bottom w:val="single" w:sz="4" w:space="0" w:color="auto"/>
            </w:tcBorders>
          </w:tcPr>
          <w:p w14:paraId="2B4265CE" w14:textId="77777777" w:rsidR="00EA7FDE" w:rsidRPr="009F0DBB" w:rsidRDefault="00EA7FDE" w:rsidP="00020CE6">
            <w:pPr>
              <w:spacing w:before="100" w:beforeAutospacing="1" w:after="100" w:afterAutospacing="1"/>
              <w:ind w:right="-22"/>
              <w:rPr>
                <w:rFonts w:eastAsia="Calibri" w:cs="Times New Roman"/>
                <w:szCs w:val="24"/>
              </w:rPr>
            </w:pPr>
            <w:r>
              <w:rPr>
                <w:rFonts w:eastAsia="Calibri" w:cs="Times New Roman"/>
                <w:szCs w:val="24"/>
              </w:rPr>
              <w:t>4</w:t>
            </w:r>
          </w:p>
        </w:tc>
        <w:tc>
          <w:tcPr>
            <w:tcW w:w="1801" w:type="dxa"/>
            <w:tcBorders>
              <w:bottom w:val="single" w:sz="4" w:space="0" w:color="auto"/>
            </w:tcBorders>
          </w:tcPr>
          <w:p w14:paraId="2D484EB4" w14:textId="77777777" w:rsidR="00EA7FDE" w:rsidRPr="009F0DBB" w:rsidRDefault="00EA7FDE" w:rsidP="00020CE6">
            <w:pPr>
              <w:spacing w:before="100" w:beforeAutospacing="1" w:after="100" w:afterAutospacing="1"/>
              <w:ind w:right="-22"/>
              <w:rPr>
                <w:rFonts w:eastAsia="Calibri" w:cs="Times New Roman"/>
                <w:szCs w:val="24"/>
              </w:rPr>
            </w:pPr>
            <w:r>
              <w:rPr>
                <w:rFonts w:eastAsia="Calibri" w:cs="Times New Roman"/>
                <w:szCs w:val="24"/>
              </w:rPr>
              <w:t>8</w:t>
            </w:r>
          </w:p>
        </w:tc>
        <w:tc>
          <w:tcPr>
            <w:tcW w:w="1617" w:type="dxa"/>
            <w:tcBorders>
              <w:bottom w:val="single" w:sz="4" w:space="0" w:color="auto"/>
            </w:tcBorders>
          </w:tcPr>
          <w:p w14:paraId="4A001214" w14:textId="77777777" w:rsidR="00EA7FDE" w:rsidRPr="00A55517" w:rsidRDefault="00EA7FDE" w:rsidP="00020CE6">
            <w:pPr>
              <w:spacing w:before="100" w:beforeAutospacing="1" w:after="100" w:afterAutospacing="1"/>
              <w:ind w:right="-22"/>
              <w:rPr>
                <w:rFonts w:eastAsia="Calibri" w:cs="Times New Roman"/>
                <w:szCs w:val="24"/>
              </w:rPr>
            </w:pPr>
            <w:r>
              <w:rPr>
                <w:rFonts w:eastAsia="Calibri" w:cs="Times New Roman"/>
                <w:szCs w:val="24"/>
              </w:rPr>
              <w:t>24</w:t>
            </w:r>
          </w:p>
        </w:tc>
      </w:tr>
      <w:tr w:rsidR="00EA7FDE" w:rsidRPr="009F0DBB" w14:paraId="66F20F47" w14:textId="77777777" w:rsidTr="00020CE6">
        <w:trPr>
          <w:trHeight w:val="589"/>
        </w:trPr>
        <w:tc>
          <w:tcPr>
            <w:tcW w:w="3475" w:type="dxa"/>
            <w:vMerge/>
          </w:tcPr>
          <w:p w14:paraId="5D6CAAFB" w14:textId="77777777" w:rsidR="00EA7FDE" w:rsidRPr="009F0DBB" w:rsidRDefault="00EA7FDE" w:rsidP="00020CE6">
            <w:pPr>
              <w:spacing w:before="100" w:beforeAutospacing="1" w:after="100" w:afterAutospacing="1"/>
              <w:ind w:right="-22"/>
              <w:rPr>
                <w:rFonts w:eastAsia="Calibri" w:cs="Times New Roman"/>
                <w:szCs w:val="24"/>
              </w:rPr>
            </w:pPr>
          </w:p>
        </w:tc>
        <w:tc>
          <w:tcPr>
            <w:tcW w:w="1499" w:type="dxa"/>
            <w:tcBorders>
              <w:top w:val="single" w:sz="4" w:space="0" w:color="auto"/>
            </w:tcBorders>
          </w:tcPr>
          <w:p w14:paraId="2CE85319" w14:textId="77777777" w:rsidR="00EA7FDE" w:rsidRDefault="00EA7FDE" w:rsidP="00020CE6">
            <w:pPr>
              <w:spacing w:before="100" w:beforeAutospacing="1" w:after="100" w:afterAutospacing="1"/>
              <w:ind w:right="-22"/>
              <w:rPr>
                <w:rFonts w:eastAsia="Calibri" w:cs="Times New Roman"/>
                <w:szCs w:val="24"/>
              </w:rPr>
            </w:pPr>
            <w:r>
              <w:rPr>
                <w:rFonts w:eastAsia="Calibri" w:cs="Times New Roman"/>
                <w:szCs w:val="24"/>
              </w:rPr>
              <w:t>3</w:t>
            </w:r>
          </w:p>
        </w:tc>
        <w:tc>
          <w:tcPr>
            <w:tcW w:w="1801" w:type="dxa"/>
            <w:tcBorders>
              <w:top w:val="single" w:sz="4" w:space="0" w:color="auto"/>
            </w:tcBorders>
          </w:tcPr>
          <w:p w14:paraId="67C8BFD8" w14:textId="77777777" w:rsidR="00EA7FDE" w:rsidRDefault="00EA7FDE" w:rsidP="00020CE6">
            <w:pPr>
              <w:spacing w:before="100" w:beforeAutospacing="1" w:after="100" w:afterAutospacing="1"/>
              <w:ind w:right="-22"/>
              <w:rPr>
                <w:rFonts w:eastAsia="Calibri" w:cs="Times New Roman"/>
                <w:szCs w:val="24"/>
              </w:rPr>
            </w:pPr>
            <w:r>
              <w:rPr>
                <w:rFonts w:eastAsia="Calibri" w:cs="Times New Roman"/>
                <w:szCs w:val="24"/>
              </w:rPr>
              <w:t>2</w:t>
            </w:r>
          </w:p>
        </w:tc>
        <w:tc>
          <w:tcPr>
            <w:tcW w:w="1617" w:type="dxa"/>
            <w:tcBorders>
              <w:top w:val="single" w:sz="4" w:space="0" w:color="auto"/>
            </w:tcBorders>
          </w:tcPr>
          <w:p w14:paraId="1B74B28A" w14:textId="77777777" w:rsidR="00EA7FDE" w:rsidRDefault="00EA7FDE" w:rsidP="00020CE6">
            <w:pPr>
              <w:rPr>
                <w:rFonts w:eastAsia="Calibri" w:cs="Times New Roman"/>
                <w:szCs w:val="24"/>
              </w:rPr>
            </w:pPr>
            <w:r>
              <w:rPr>
                <w:rFonts w:eastAsia="Calibri" w:cs="Times New Roman"/>
                <w:szCs w:val="24"/>
              </w:rPr>
              <w:t>6</w:t>
            </w:r>
          </w:p>
        </w:tc>
      </w:tr>
      <w:tr w:rsidR="00EA7FDE" w:rsidRPr="009F0DBB" w14:paraId="241EE6C6" w14:textId="77777777" w:rsidTr="00020CE6">
        <w:trPr>
          <w:trHeight w:val="551"/>
        </w:trPr>
        <w:tc>
          <w:tcPr>
            <w:tcW w:w="3475" w:type="dxa"/>
            <w:vMerge w:val="restart"/>
          </w:tcPr>
          <w:p w14:paraId="6F410B01" w14:textId="77777777" w:rsidR="00EA7FDE" w:rsidRPr="009F0DBB" w:rsidRDefault="00EA7FDE" w:rsidP="00020CE6">
            <w:pPr>
              <w:spacing w:before="100" w:beforeAutospacing="1" w:after="100" w:afterAutospacing="1"/>
              <w:ind w:right="-22"/>
              <w:rPr>
                <w:rFonts w:eastAsia="Calibri" w:cs="Times New Roman"/>
                <w:b/>
                <w:bCs w:val="0"/>
                <w:szCs w:val="24"/>
              </w:rPr>
            </w:pPr>
            <w:r w:rsidRPr="009F0DBB">
              <w:rPr>
                <w:rFonts w:eastAsia="Calibri" w:cs="Times New Roman"/>
                <w:szCs w:val="24"/>
              </w:rPr>
              <w:t xml:space="preserve">Core courses </w:t>
            </w:r>
          </w:p>
        </w:tc>
        <w:tc>
          <w:tcPr>
            <w:tcW w:w="1499" w:type="dxa"/>
            <w:tcBorders>
              <w:bottom w:val="single" w:sz="4" w:space="0" w:color="auto"/>
            </w:tcBorders>
          </w:tcPr>
          <w:p w14:paraId="2D501B01" w14:textId="77777777" w:rsidR="00EA7FDE" w:rsidRPr="009F0DBB" w:rsidRDefault="00EA7FDE" w:rsidP="00020CE6">
            <w:pPr>
              <w:spacing w:before="100" w:beforeAutospacing="1" w:after="100" w:afterAutospacing="1"/>
              <w:ind w:right="-22"/>
              <w:rPr>
                <w:rFonts w:eastAsia="Calibri" w:cs="Times New Roman"/>
                <w:szCs w:val="24"/>
              </w:rPr>
            </w:pPr>
            <w:r>
              <w:rPr>
                <w:rFonts w:eastAsia="Calibri" w:cs="Times New Roman"/>
                <w:szCs w:val="24"/>
              </w:rPr>
              <w:t>4</w:t>
            </w:r>
          </w:p>
        </w:tc>
        <w:tc>
          <w:tcPr>
            <w:tcW w:w="1801" w:type="dxa"/>
            <w:tcBorders>
              <w:bottom w:val="single" w:sz="4" w:space="0" w:color="auto"/>
            </w:tcBorders>
          </w:tcPr>
          <w:p w14:paraId="7528AFBB" w14:textId="77777777" w:rsidR="00EA7FDE" w:rsidRPr="009F0DBB" w:rsidRDefault="00EA7FDE" w:rsidP="00020CE6">
            <w:pPr>
              <w:spacing w:before="100" w:beforeAutospacing="1" w:after="100" w:afterAutospacing="1"/>
              <w:ind w:right="-22"/>
              <w:rPr>
                <w:rFonts w:eastAsia="Calibri" w:cs="Times New Roman"/>
                <w:szCs w:val="24"/>
              </w:rPr>
            </w:pPr>
            <w:r>
              <w:rPr>
                <w:rFonts w:eastAsia="Calibri" w:cs="Times New Roman"/>
                <w:szCs w:val="24"/>
              </w:rPr>
              <w:t>14</w:t>
            </w:r>
          </w:p>
        </w:tc>
        <w:tc>
          <w:tcPr>
            <w:tcW w:w="1617" w:type="dxa"/>
            <w:tcBorders>
              <w:bottom w:val="single" w:sz="4" w:space="0" w:color="auto"/>
            </w:tcBorders>
          </w:tcPr>
          <w:p w14:paraId="34EA85E1" w14:textId="77777777" w:rsidR="00EA7FDE" w:rsidRPr="009F0DBB" w:rsidRDefault="00EA7FDE" w:rsidP="00020CE6">
            <w:pPr>
              <w:spacing w:before="100" w:beforeAutospacing="1" w:after="100" w:afterAutospacing="1"/>
              <w:ind w:right="-22"/>
              <w:rPr>
                <w:rFonts w:eastAsia="Calibri" w:cs="Times New Roman"/>
                <w:szCs w:val="24"/>
              </w:rPr>
            </w:pPr>
            <w:r>
              <w:rPr>
                <w:rFonts w:eastAsia="Calibri" w:cs="Times New Roman"/>
                <w:szCs w:val="24"/>
              </w:rPr>
              <w:t>56</w:t>
            </w:r>
          </w:p>
        </w:tc>
      </w:tr>
      <w:tr w:rsidR="00EA7FDE" w:rsidRPr="009F0DBB" w14:paraId="674F0AC7" w14:textId="77777777" w:rsidTr="00020CE6">
        <w:trPr>
          <w:trHeight w:val="380"/>
        </w:trPr>
        <w:tc>
          <w:tcPr>
            <w:tcW w:w="3475" w:type="dxa"/>
            <w:vMerge/>
          </w:tcPr>
          <w:p w14:paraId="50881232" w14:textId="77777777" w:rsidR="00EA7FDE" w:rsidRPr="009F0DBB" w:rsidRDefault="00EA7FDE" w:rsidP="00020CE6">
            <w:pPr>
              <w:spacing w:before="100" w:beforeAutospacing="1" w:after="100" w:afterAutospacing="1"/>
              <w:ind w:right="-22"/>
              <w:rPr>
                <w:rFonts w:eastAsia="Calibri" w:cs="Times New Roman"/>
                <w:szCs w:val="24"/>
              </w:rPr>
            </w:pPr>
          </w:p>
        </w:tc>
        <w:tc>
          <w:tcPr>
            <w:tcW w:w="1499" w:type="dxa"/>
            <w:tcBorders>
              <w:top w:val="single" w:sz="4" w:space="0" w:color="auto"/>
            </w:tcBorders>
          </w:tcPr>
          <w:p w14:paraId="0F2EE0F5" w14:textId="77777777" w:rsidR="00EA7FDE" w:rsidRDefault="00EA7FDE" w:rsidP="00020CE6">
            <w:pPr>
              <w:spacing w:before="100" w:beforeAutospacing="1" w:after="100" w:afterAutospacing="1"/>
              <w:ind w:right="-22"/>
              <w:rPr>
                <w:rFonts w:eastAsia="Calibri" w:cs="Times New Roman"/>
                <w:szCs w:val="24"/>
              </w:rPr>
            </w:pPr>
            <w:r>
              <w:rPr>
                <w:rFonts w:eastAsia="Calibri" w:cs="Times New Roman"/>
                <w:szCs w:val="24"/>
              </w:rPr>
              <w:t>5</w:t>
            </w:r>
          </w:p>
        </w:tc>
        <w:tc>
          <w:tcPr>
            <w:tcW w:w="1801" w:type="dxa"/>
            <w:tcBorders>
              <w:top w:val="single" w:sz="4" w:space="0" w:color="auto"/>
            </w:tcBorders>
          </w:tcPr>
          <w:p w14:paraId="1478D3D9" w14:textId="77777777" w:rsidR="00EA7FDE" w:rsidRDefault="00EA7FDE" w:rsidP="00020CE6">
            <w:pPr>
              <w:spacing w:before="100" w:beforeAutospacing="1" w:after="100" w:afterAutospacing="1"/>
              <w:ind w:right="-22"/>
              <w:rPr>
                <w:rFonts w:eastAsia="Calibri" w:cs="Times New Roman"/>
                <w:szCs w:val="24"/>
              </w:rPr>
            </w:pPr>
            <w:r>
              <w:rPr>
                <w:rFonts w:eastAsia="Calibri" w:cs="Times New Roman"/>
                <w:szCs w:val="24"/>
              </w:rPr>
              <w:t>1</w:t>
            </w:r>
          </w:p>
        </w:tc>
        <w:tc>
          <w:tcPr>
            <w:tcW w:w="1617" w:type="dxa"/>
            <w:tcBorders>
              <w:top w:val="single" w:sz="4" w:space="0" w:color="auto"/>
            </w:tcBorders>
          </w:tcPr>
          <w:p w14:paraId="7A63F230" w14:textId="77777777" w:rsidR="00EA7FDE" w:rsidRDefault="00EA7FDE" w:rsidP="00020CE6">
            <w:pPr>
              <w:spacing w:before="100" w:beforeAutospacing="1" w:after="100" w:afterAutospacing="1"/>
              <w:ind w:right="-22"/>
              <w:rPr>
                <w:rFonts w:eastAsia="Calibri" w:cs="Times New Roman"/>
                <w:szCs w:val="24"/>
              </w:rPr>
            </w:pPr>
            <w:r>
              <w:rPr>
                <w:rFonts w:eastAsia="Calibri" w:cs="Times New Roman"/>
                <w:szCs w:val="24"/>
              </w:rPr>
              <w:t>5</w:t>
            </w:r>
          </w:p>
        </w:tc>
      </w:tr>
      <w:tr w:rsidR="00EA7FDE" w:rsidRPr="009F0DBB" w14:paraId="72BDDC9E" w14:textId="77777777" w:rsidTr="00020CE6">
        <w:tc>
          <w:tcPr>
            <w:tcW w:w="3475" w:type="dxa"/>
          </w:tcPr>
          <w:p w14:paraId="5E5D717F" w14:textId="77777777" w:rsidR="00EA7FDE" w:rsidRPr="009F0DBB" w:rsidRDefault="00EA7FDE" w:rsidP="00020CE6">
            <w:pPr>
              <w:spacing w:before="100" w:beforeAutospacing="1" w:after="100" w:afterAutospacing="1"/>
              <w:ind w:right="-22"/>
              <w:rPr>
                <w:rFonts w:eastAsia="Calibri" w:cs="Times New Roman"/>
                <w:b/>
                <w:bCs w:val="0"/>
                <w:szCs w:val="24"/>
              </w:rPr>
            </w:pPr>
            <w:r w:rsidRPr="009F0DBB">
              <w:rPr>
                <w:rFonts w:eastAsia="Calibri" w:cs="Times New Roman"/>
                <w:szCs w:val="24"/>
              </w:rPr>
              <w:t xml:space="preserve">Complementary courses </w:t>
            </w:r>
          </w:p>
        </w:tc>
        <w:tc>
          <w:tcPr>
            <w:tcW w:w="1499" w:type="dxa"/>
          </w:tcPr>
          <w:p w14:paraId="41D802FB" w14:textId="77777777" w:rsidR="00EA7FDE" w:rsidRPr="009F0DBB" w:rsidRDefault="00EA7FDE" w:rsidP="00020CE6">
            <w:pPr>
              <w:spacing w:before="100" w:beforeAutospacing="1" w:after="100" w:afterAutospacing="1"/>
              <w:ind w:right="-22"/>
              <w:rPr>
                <w:rFonts w:eastAsia="Calibri" w:cs="Times New Roman"/>
                <w:szCs w:val="24"/>
              </w:rPr>
            </w:pPr>
            <w:r>
              <w:rPr>
                <w:rFonts w:eastAsia="Calibri" w:cs="Times New Roman"/>
                <w:szCs w:val="24"/>
              </w:rPr>
              <w:t>4</w:t>
            </w:r>
          </w:p>
        </w:tc>
        <w:tc>
          <w:tcPr>
            <w:tcW w:w="1801" w:type="dxa"/>
          </w:tcPr>
          <w:p w14:paraId="16F73BF7" w14:textId="77777777" w:rsidR="00EA7FDE" w:rsidRPr="009F0DBB" w:rsidRDefault="00EA7FDE" w:rsidP="00020CE6">
            <w:pPr>
              <w:spacing w:before="100" w:beforeAutospacing="1" w:after="100" w:afterAutospacing="1"/>
              <w:ind w:right="-22"/>
              <w:rPr>
                <w:rFonts w:eastAsia="Calibri" w:cs="Times New Roman"/>
                <w:szCs w:val="24"/>
              </w:rPr>
            </w:pPr>
            <w:r>
              <w:rPr>
                <w:rFonts w:eastAsia="Calibri" w:cs="Times New Roman"/>
                <w:szCs w:val="24"/>
              </w:rPr>
              <w:t>4</w:t>
            </w:r>
          </w:p>
        </w:tc>
        <w:tc>
          <w:tcPr>
            <w:tcW w:w="1617" w:type="dxa"/>
          </w:tcPr>
          <w:p w14:paraId="25C431F9" w14:textId="77777777" w:rsidR="00EA7FDE" w:rsidRPr="009F0DBB" w:rsidRDefault="00EA7FDE" w:rsidP="00020CE6">
            <w:pPr>
              <w:spacing w:before="100" w:beforeAutospacing="1" w:after="100" w:afterAutospacing="1"/>
              <w:ind w:right="-22"/>
              <w:rPr>
                <w:rFonts w:eastAsia="Calibri" w:cs="Times New Roman"/>
                <w:szCs w:val="24"/>
              </w:rPr>
            </w:pPr>
            <w:r>
              <w:rPr>
                <w:rFonts w:eastAsia="Calibri" w:cs="Times New Roman"/>
                <w:szCs w:val="24"/>
              </w:rPr>
              <w:t>16</w:t>
            </w:r>
          </w:p>
        </w:tc>
      </w:tr>
      <w:tr w:rsidR="00EA7FDE" w:rsidRPr="009F0DBB" w14:paraId="4127B5F8" w14:textId="77777777" w:rsidTr="00020CE6">
        <w:tc>
          <w:tcPr>
            <w:tcW w:w="3475" w:type="dxa"/>
          </w:tcPr>
          <w:p w14:paraId="78C59E51" w14:textId="77777777" w:rsidR="00EA7FDE" w:rsidRPr="009F0DBB" w:rsidRDefault="00EA7FDE" w:rsidP="00020CE6">
            <w:pPr>
              <w:spacing w:before="100" w:beforeAutospacing="1" w:after="100" w:afterAutospacing="1"/>
              <w:ind w:right="-22"/>
              <w:rPr>
                <w:rFonts w:eastAsia="Calibri" w:cs="Times New Roman"/>
                <w:szCs w:val="24"/>
              </w:rPr>
            </w:pPr>
            <w:r w:rsidRPr="009F0DBB">
              <w:rPr>
                <w:rFonts w:eastAsia="Calibri" w:cs="Times New Roman"/>
                <w:szCs w:val="24"/>
              </w:rPr>
              <w:t xml:space="preserve">Open Course </w:t>
            </w:r>
          </w:p>
        </w:tc>
        <w:tc>
          <w:tcPr>
            <w:tcW w:w="1499" w:type="dxa"/>
          </w:tcPr>
          <w:p w14:paraId="5057929E" w14:textId="77777777" w:rsidR="00EA7FDE" w:rsidRPr="009F0DBB" w:rsidRDefault="00EA7FDE" w:rsidP="00020CE6">
            <w:pPr>
              <w:spacing w:before="100" w:beforeAutospacing="1" w:after="100" w:afterAutospacing="1"/>
              <w:ind w:right="-22"/>
              <w:rPr>
                <w:rFonts w:eastAsia="Calibri" w:cs="Times New Roman"/>
                <w:szCs w:val="24"/>
              </w:rPr>
            </w:pPr>
            <w:r>
              <w:rPr>
                <w:rFonts w:eastAsia="Calibri" w:cs="Times New Roman"/>
                <w:szCs w:val="24"/>
              </w:rPr>
              <w:t>3</w:t>
            </w:r>
          </w:p>
        </w:tc>
        <w:tc>
          <w:tcPr>
            <w:tcW w:w="1801" w:type="dxa"/>
          </w:tcPr>
          <w:p w14:paraId="4AA0A7B7" w14:textId="77777777" w:rsidR="00EA7FDE" w:rsidRPr="009F0DBB" w:rsidRDefault="00EA7FDE" w:rsidP="00020CE6">
            <w:pPr>
              <w:spacing w:before="100" w:beforeAutospacing="1" w:after="100" w:afterAutospacing="1"/>
              <w:ind w:right="-22"/>
              <w:rPr>
                <w:rFonts w:eastAsia="Calibri" w:cs="Times New Roman"/>
                <w:szCs w:val="24"/>
              </w:rPr>
            </w:pPr>
            <w:r>
              <w:rPr>
                <w:rFonts w:eastAsia="Calibri" w:cs="Times New Roman"/>
                <w:szCs w:val="24"/>
              </w:rPr>
              <w:t>1</w:t>
            </w:r>
          </w:p>
        </w:tc>
        <w:tc>
          <w:tcPr>
            <w:tcW w:w="1617" w:type="dxa"/>
          </w:tcPr>
          <w:p w14:paraId="104EFC0A" w14:textId="77777777" w:rsidR="00EA7FDE" w:rsidRPr="009F0DBB" w:rsidRDefault="00EA7FDE" w:rsidP="00020CE6">
            <w:pPr>
              <w:spacing w:before="100" w:beforeAutospacing="1" w:after="100" w:afterAutospacing="1"/>
              <w:ind w:right="-22"/>
              <w:rPr>
                <w:rFonts w:eastAsia="Calibri" w:cs="Times New Roman"/>
                <w:szCs w:val="24"/>
              </w:rPr>
            </w:pPr>
            <w:r>
              <w:rPr>
                <w:rFonts w:eastAsia="Calibri" w:cs="Times New Roman"/>
                <w:szCs w:val="24"/>
              </w:rPr>
              <w:t>3</w:t>
            </w:r>
          </w:p>
        </w:tc>
      </w:tr>
      <w:tr w:rsidR="00EA7FDE" w:rsidRPr="009F0DBB" w14:paraId="5FCC8F6A" w14:textId="77777777" w:rsidTr="00020CE6">
        <w:tc>
          <w:tcPr>
            <w:tcW w:w="3475" w:type="dxa"/>
          </w:tcPr>
          <w:p w14:paraId="2B7CB6A0" w14:textId="77777777" w:rsidR="00EA7FDE" w:rsidRPr="009F0DBB" w:rsidRDefault="00EA7FDE" w:rsidP="00020CE6">
            <w:pPr>
              <w:spacing w:before="100" w:beforeAutospacing="1" w:after="100" w:afterAutospacing="1"/>
              <w:ind w:right="-22"/>
              <w:rPr>
                <w:rFonts w:eastAsia="Calibri" w:cs="Times New Roman"/>
                <w:szCs w:val="24"/>
              </w:rPr>
            </w:pPr>
            <w:r w:rsidRPr="009F0DBB">
              <w:rPr>
                <w:rFonts w:eastAsia="Calibri" w:cs="Times New Roman"/>
                <w:szCs w:val="24"/>
              </w:rPr>
              <w:t xml:space="preserve">Audit courses </w:t>
            </w:r>
          </w:p>
        </w:tc>
        <w:tc>
          <w:tcPr>
            <w:tcW w:w="1499" w:type="dxa"/>
          </w:tcPr>
          <w:p w14:paraId="6A76CF32" w14:textId="77777777" w:rsidR="00EA7FDE" w:rsidRPr="009F0DBB" w:rsidRDefault="00EA7FDE" w:rsidP="00020CE6">
            <w:pPr>
              <w:spacing w:before="100" w:beforeAutospacing="1" w:after="100" w:afterAutospacing="1"/>
              <w:ind w:right="-22"/>
              <w:rPr>
                <w:rFonts w:eastAsia="Calibri" w:cs="Times New Roman"/>
                <w:szCs w:val="24"/>
              </w:rPr>
            </w:pPr>
            <w:r>
              <w:rPr>
                <w:rFonts w:eastAsia="Calibri" w:cs="Times New Roman"/>
                <w:szCs w:val="24"/>
              </w:rPr>
              <w:t>4</w:t>
            </w:r>
          </w:p>
        </w:tc>
        <w:tc>
          <w:tcPr>
            <w:tcW w:w="1801" w:type="dxa"/>
          </w:tcPr>
          <w:p w14:paraId="6AF79E68" w14:textId="77777777" w:rsidR="00EA7FDE" w:rsidRPr="009F0DBB" w:rsidRDefault="00EA7FDE" w:rsidP="00020CE6">
            <w:pPr>
              <w:spacing w:before="100" w:beforeAutospacing="1" w:after="100" w:afterAutospacing="1"/>
              <w:ind w:right="-22"/>
              <w:rPr>
                <w:rFonts w:eastAsia="Calibri" w:cs="Times New Roman"/>
                <w:szCs w:val="24"/>
              </w:rPr>
            </w:pPr>
            <w:r>
              <w:rPr>
                <w:rFonts w:eastAsia="Calibri" w:cs="Times New Roman"/>
                <w:szCs w:val="24"/>
              </w:rPr>
              <w:t>4</w:t>
            </w:r>
          </w:p>
        </w:tc>
        <w:tc>
          <w:tcPr>
            <w:tcW w:w="1617" w:type="dxa"/>
          </w:tcPr>
          <w:p w14:paraId="3884F58A" w14:textId="77777777" w:rsidR="00EA7FDE" w:rsidRPr="009F0DBB" w:rsidRDefault="00EA7FDE" w:rsidP="00020CE6">
            <w:pPr>
              <w:spacing w:before="100" w:beforeAutospacing="1" w:after="100" w:afterAutospacing="1"/>
              <w:ind w:right="-22"/>
              <w:rPr>
                <w:rFonts w:eastAsia="Calibri" w:cs="Times New Roman"/>
                <w:szCs w:val="24"/>
              </w:rPr>
            </w:pPr>
            <w:r>
              <w:rPr>
                <w:rFonts w:eastAsia="Calibri" w:cs="Times New Roman"/>
                <w:szCs w:val="24"/>
              </w:rPr>
              <w:t>16</w:t>
            </w:r>
          </w:p>
        </w:tc>
      </w:tr>
      <w:tr w:rsidR="00EA7FDE" w:rsidRPr="009F0DBB" w14:paraId="66E6197A" w14:textId="77777777" w:rsidTr="00020CE6">
        <w:tc>
          <w:tcPr>
            <w:tcW w:w="3475" w:type="dxa"/>
          </w:tcPr>
          <w:p w14:paraId="45A6BF02" w14:textId="77777777" w:rsidR="00EA7FDE" w:rsidRPr="009F0DBB" w:rsidRDefault="00EA7FDE" w:rsidP="00020CE6">
            <w:pPr>
              <w:spacing w:before="100" w:beforeAutospacing="1" w:after="100" w:afterAutospacing="1"/>
              <w:ind w:right="-22"/>
              <w:rPr>
                <w:rFonts w:eastAsia="Calibri" w:cs="Times New Roman"/>
                <w:szCs w:val="24"/>
              </w:rPr>
            </w:pPr>
            <w:r w:rsidRPr="009F0DBB">
              <w:rPr>
                <w:rFonts w:eastAsia="Calibri" w:cs="Times New Roman"/>
                <w:szCs w:val="24"/>
              </w:rPr>
              <w:t xml:space="preserve">Project </w:t>
            </w:r>
          </w:p>
        </w:tc>
        <w:tc>
          <w:tcPr>
            <w:tcW w:w="1499" w:type="dxa"/>
          </w:tcPr>
          <w:p w14:paraId="28FA7FFA" w14:textId="77777777" w:rsidR="00EA7FDE" w:rsidRPr="009F0DBB" w:rsidRDefault="00EA7FDE" w:rsidP="00020CE6">
            <w:pPr>
              <w:spacing w:before="100" w:beforeAutospacing="1" w:after="100" w:afterAutospacing="1"/>
              <w:ind w:right="-22"/>
              <w:rPr>
                <w:rFonts w:eastAsia="Calibri" w:cs="Times New Roman"/>
                <w:szCs w:val="24"/>
              </w:rPr>
            </w:pPr>
            <w:r>
              <w:rPr>
                <w:rFonts w:eastAsia="Calibri" w:cs="Times New Roman"/>
                <w:szCs w:val="24"/>
              </w:rPr>
              <w:t>2</w:t>
            </w:r>
          </w:p>
        </w:tc>
        <w:tc>
          <w:tcPr>
            <w:tcW w:w="1801" w:type="dxa"/>
          </w:tcPr>
          <w:p w14:paraId="2D0C61E7" w14:textId="77777777" w:rsidR="00EA7FDE" w:rsidRPr="009F0DBB" w:rsidRDefault="00EA7FDE" w:rsidP="00020CE6">
            <w:pPr>
              <w:spacing w:before="100" w:beforeAutospacing="1" w:after="100" w:afterAutospacing="1"/>
              <w:ind w:right="-22"/>
              <w:rPr>
                <w:rFonts w:eastAsia="Calibri" w:cs="Times New Roman"/>
                <w:szCs w:val="24"/>
              </w:rPr>
            </w:pPr>
            <w:r>
              <w:rPr>
                <w:rFonts w:eastAsia="Calibri" w:cs="Times New Roman"/>
                <w:szCs w:val="24"/>
              </w:rPr>
              <w:t>1</w:t>
            </w:r>
          </w:p>
        </w:tc>
        <w:tc>
          <w:tcPr>
            <w:tcW w:w="1617" w:type="dxa"/>
          </w:tcPr>
          <w:p w14:paraId="4F14AAB7" w14:textId="77777777" w:rsidR="00EA7FDE" w:rsidRPr="009F0DBB" w:rsidRDefault="00EA7FDE" w:rsidP="00020CE6">
            <w:pPr>
              <w:spacing w:before="100" w:beforeAutospacing="1" w:after="100" w:afterAutospacing="1"/>
              <w:ind w:right="-22"/>
              <w:rPr>
                <w:rFonts w:eastAsia="Calibri" w:cs="Times New Roman"/>
                <w:szCs w:val="24"/>
              </w:rPr>
            </w:pPr>
            <w:r>
              <w:rPr>
                <w:rFonts w:eastAsia="Calibri" w:cs="Times New Roman"/>
                <w:szCs w:val="24"/>
              </w:rPr>
              <w:t>2</w:t>
            </w:r>
          </w:p>
        </w:tc>
      </w:tr>
      <w:tr w:rsidR="00EA7FDE" w:rsidRPr="009F0DBB" w14:paraId="4BA3BA7E" w14:textId="77777777" w:rsidTr="00020CE6">
        <w:tc>
          <w:tcPr>
            <w:tcW w:w="3475" w:type="dxa"/>
          </w:tcPr>
          <w:p w14:paraId="246C45D9" w14:textId="77777777" w:rsidR="00EA7FDE" w:rsidRPr="009F0DBB" w:rsidRDefault="00EA7FDE" w:rsidP="00020CE6">
            <w:pPr>
              <w:spacing w:before="100" w:beforeAutospacing="1" w:after="100" w:afterAutospacing="1"/>
              <w:ind w:right="-22"/>
              <w:rPr>
                <w:rFonts w:eastAsia="Calibri" w:cs="Times New Roman"/>
                <w:szCs w:val="24"/>
              </w:rPr>
            </w:pPr>
            <w:r w:rsidRPr="009F0DBB">
              <w:rPr>
                <w:rFonts w:eastAsia="Calibri" w:cs="Times New Roman"/>
                <w:szCs w:val="24"/>
              </w:rPr>
              <w:t xml:space="preserve">Total </w:t>
            </w:r>
          </w:p>
        </w:tc>
        <w:tc>
          <w:tcPr>
            <w:tcW w:w="1499" w:type="dxa"/>
          </w:tcPr>
          <w:p w14:paraId="68C05837" w14:textId="77777777" w:rsidR="00EA7FDE" w:rsidRPr="009F0DBB" w:rsidRDefault="00EA7FDE" w:rsidP="00020CE6">
            <w:pPr>
              <w:spacing w:before="100" w:beforeAutospacing="1" w:after="100" w:afterAutospacing="1"/>
              <w:ind w:right="-22"/>
              <w:rPr>
                <w:rFonts w:eastAsia="Calibri" w:cs="Times New Roman"/>
                <w:szCs w:val="24"/>
              </w:rPr>
            </w:pPr>
            <w:r>
              <w:rPr>
                <w:rFonts w:eastAsia="Calibri" w:cs="Times New Roman"/>
                <w:szCs w:val="24"/>
              </w:rPr>
              <w:t>29</w:t>
            </w:r>
          </w:p>
        </w:tc>
        <w:tc>
          <w:tcPr>
            <w:tcW w:w="1801" w:type="dxa"/>
          </w:tcPr>
          <w:p w14:paraId="360533A3" w14:textId="77777777" w:rsidR="00EA7FDE" w:rsidRPr="009F0DBB" w:rsidRDefault="00EA7FDE" w:rsidP="00020CE6">
            <w:pPr>
              <w:spacing w:before="100" w:beforeAutospacing="1" w:after="100" w:afterAutospacing="1"/>
              <w:ind w:right="-22"/>
              <w:rPr>
                <w:rFonts w:eastAsia="Calibri" w:cs="Times New Roman"/>
                <w:szCs w:val="24"/>
              </w:rPr>
            </w:pPr>
            <w:r>
              <w:rPr>
                <w:rFonts w:eastAsia="Calibri" w:cs="Times New Roman"/>
                <w:szCs w:val="24"/>
              </w:rPr>
              <w:t>35</w:t>
            </w:r>
          </w:p>
        </w:tc>
        <w:tc>
          <w:tcPr>
            <w:tcW w:w="1617" w:type="dxa"/>
          </w:tcPr>
          <w:p w14:paraId="009ABF26" w14:textId="77777777" w:rsidR="00EA7FDE" w:rsidRPr="009F0DBB" w:rsidRDefault="00EA7FDE" w:rsidP="00020CE6">
            <w:pPr>
              <w:spacing w:before="100" w:beforeAutospacing="1" w:after="100" w:afterAutospacing="1"/>
              <w:ind w:right="-22"/>
              <w:rPr>
                <w:rFonts w:eastAsia="Calibri" w:cs="Times New Roman"/>
                <w:szCs w:val="24"/>
              </w:rPr>
            </w:pPr>
            <w:r>
              <w:rPr>
                <w:rFonts w:eastAsia="Calibri" w:cs="Times New Roman"/>
                <w:szCs w:val="24"/>
              </w:rPr>
              <w:t>128</w:t>
            </w:r>
          </w:p>
        </w:tc>
      </w:tr>
    </w:tbl>
    <w:p w14:paraId="63365BA0" w14:textId="77777777" w:rsidR="00EA7FDE" w:rsidRPr="009F0DBB" w:rsidRDefault="00EA7FDE" w:rsidP="00EA7FDE">
      <w:pPr>
        <w:widowControl w:val="0"/>
        <w:autoSpaceDE w:val="0"/>
        <w:autoSpaceDN w:val="0"/>
        <w:spacing w:before="100" w:beforeAutospacing="1" w:after="100" w:afterAutospacing="1"/>
        <w:ind w:right="20"/>
        <w:rPr>
          <w:rFonts w:eastAsia="Liberation Serif" w:cs="Times New Roman"/>
          <w:b/>
          <w:szCs w:val="24"/>
        </w:rPr>
      </w:pPr>
      <w:r w:rsidRPr="009F0DBB">
        <w:rPr>
          <w:rFonts w:eastAsia="Liberation Serif" w:cs="Times New Roman"/>
          <w:b/>
          <w:szCs w:val="24"/>
        </w:rPr>
        <w:t>Common Courses</w:t>
      </w:r>
    </w:p>
    <w:p w14:paraId="3765E4FD" w14:textId="77777777" w:rsidR="00EA7FDE" w:rsidRPr="009F0DBB" w:rsidRDefault="00EA7FDE" w:rsidP="00EA7FDE">
      <w:pPr>
        <w:widowControl w:val="0"/>
        <w:autoSpaceDE w:val="0"/>
        <w:autoSpaceDN w:val="0"/>
        <w:spacing w:before="100" w:beforeAutospacing="1" w:after="100" w:afterAutospacing="1"/>
        <w:ind w:right="20" w:firstLine="720"/>
        <w:rPr>
          <w:rFonts w:eastAsia="Liberation Serif" w:cs="Times New Roman"/>
          <w:szCs w:val="24"/>
        </w:rPr>
      </w:pPr>
      <w:r w:rsidRPr="009F0DBB">
        <w:rPr>
          <w:rFonts w:eastAsia="Liberation Serif" w:cs="Times New Roman"/>
          <w:szCs w:val="24"/>
        </w:rPr>
        <w:t>UG student should undergo 10 common courses (total 38 credits)for completing theprogramme:</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0"/>
        <w:gridCol w:w="5415"/>
      </w:tblGrid>
      <w:tr w:rsidR="00EA7FDE" w:rsidRPr="009F0DBB" w14:paraId="16B23D8B" w14:textId="77777777" w:rsidTr="00020CE6">
        <w:trPr>
          <w:trHeight w:val="1650"/>
        </w:trPr>
        <w:tc>
          <w:tcPr>
            <w:tcW w:w="3960" w:type="dxa"/>
            <w:tcBorders>
              <w:bottom w:val="single" w:sz="6" w:space="0" w:color="000000"/>
              <w:right w:val="single" w:sz="6" w:space="0" w:color="000000"/>
            </w:tcBorders>
          </w:tcPr>
          <w:p w14:paraId="5B0E8BE9" w14:textId="77777777" w:rsidR="00EA7FDE" w:rsidRPr="009F0DBB" w:rsidRDefault="00EA7FDE" w:rsidP="00020CE6">
            <w:pPr>
              <w:widowControl w:val="0"/>
              <w:autoSpaceDE w:val="0"/>
              <w:autoSpaceDN w:val="0"/>
              <w:spacing w:before="100" w:beforeAutospacing="1" w:after="100" w:afterAutospacing="1"/>
              <w:ind w:left="56" w:right="361"/>
              <w:rPr>
                <w:rFonts w:eastAsia="Liberation Serif" w:cs="Times New Roman"/>
                <w:iCs/>
                <w:szCs w:val="24"/>
              </w:rPr>
            </w:pPr>
            <w:r w:rsidRPr="009F0DBB">
              <w:rPr>
                <w:rFonts w:eastAsia="Liberation Serif" w:cs="Times New Roman"/>
                <w:iCs/>
                <w:szCs w:val="24"/>
              </w:rPr>
              <w:t>A01. Common English Course 1 A02. Common English Course II A03. Common English Course III A04. Common English Course IV A05. Common English Course V</w:t>
            </w:r>
          </w:p>
          <w:p w14:paraId="581A46DB" w14:textId="77777777" w:rsidR="00EA7FDE" w:rsidRPr="009F0DBB" w:rsidRDefault="00EA7FDE" w:rsidP="00020CE6">
            <w:pPr>
              <w:widowControl w:val="0"/>
              <w:autoSpaceDE w:val="0"/>
              <w:autoSpaceDN w:val="0"/>
              <w:spacing w:before="100" w:beforeAutospacing="1" w:after="100" w:afterAutospacing="1"/>
              <w:ind w:left="56"/>
              <w:rPr>
                <w:rFonts w:eastAsia="Liberation Serif" w:cs="Times New Roman"/>
                <w:iCs/>
                <w:szCs w:val="24"/>
              </w:rPr>
            </w:pPr>
            <w:r w:rsidRPr="009F0DBB">
              <w:rPr>
                <w:rFonts w:eastAsia="Liberation Serif" w:cs="Times New Roman"/>
                <w:iCs/>
                <w:szCs w:val="24"/>
              </w:rPr>
              <w:t>A06. Common English Course VI</w:t>
            </w:r>
          </w:p>
        </w:tc>
        <w:tc>
          <w:tcPr>
            <w:tcW w:w="5415" w:type="dxa"/>
            <w:tcBorders>
              <w:left w:val="single" w:sz="6" w:space="0" w:color="000000"/>
              <w:bottom w:val="single" w:sz="6" w:space="0" w:color="000000"/>
            </w:tcBorders>
          </w:tcPr>
          <w:p w14:paraId="031D17E7" w14:textId="77777777" w:rsidR="00EA7FDE" w:rsidRPr="009F0DBB" w:rsidRDefault="00EA7FDE" w:rsidP="00020CE6">
            <w:pPr>
              <w:widowControl w:val="0"/>
              <w:autoSpaceDE w:val="0"/>
              <w:autoSpaceDN w:val="0"/>
              <w:spacing w:before="100" w:beforeAutospacing="1" w:after="100" w:afterAutospacing="1"/>
              <w:ind w:left="67" w:right="51" w:hanging="10"/>
              <w:rPr>
                <w:rFonts w:eastAsia="Liberation Serif" w:cs="Times New Roman"/>
                <w:iCs/>
                <w:szCs w:val="24"/>
              </w:rPr>
            </w:pPr>
            <w:r w:rsidRPr="009F0DBB">
              <w:rPr>
                <w:rFonts w:eastAsia="Liberation Serif" w:cs="Times New Roman"/>
                <w:iCs/>
                <w:szCs w:val="24"/>
              </w:rPr>
              <w:t>English courses A01-A06 applicable to BA/BSC Regular pattern</w:t>
            </w:r>
          </w:p>
          <w:p w14:paraId="0E2AB251" w14:textId="77777777" w:rsidR="00EA7FDE" w:rsidRPr="009F0DBB" w:rsidRDefault="00EA7FDE" w:rsidP="00020CE6">
            <w:pPr>
              <w:widowControl w:val="0"/>
              <w:autoSpaceDE w:val="0"/>
              <w:autoSpaceDN w:val="0"/>
              <w:spacing w:before="100" w:beforeAutospacing="1" w:after="100" w:afterAutospacing="1"/>
              <w:rPr>
                <w:rFonts w:eastAsia="Liberation Serif" w:cs="Times New Roman"/>
                <w:iCs/>
                <w:szCs w:val="24"/>
              </w:rPr>
            </w:pPr>
          </w:p>
          <w:p w14:paraId="17078627" w14:textId="77777777" w:rsidR="00EA7FDE" w:rsidRPr="009F0DBB" w:rsidRDefault="00EA7FDE" w:rsidP="00020CE6">
            <w:pPr>
              <w:widowControl w:val="0"/>
              <w:autoSpaceDE w:val="0"/>
              <w:autoSpaceDN w:val="0"/>
              <w:spacing w:before="100" w:beforeAutospacing="1" w:after="100" w:afterAutospacing="1"/>
              <w:ind w:left="57" w:right="50"/>
              <w:rPr>
                <w:rFonts w:eastAsia="Liberation Serif" w:cs="Times New Roman"/>
                <w:iCs/>
                <w:szCs w:val="24"/>
              </w:rPr>
            </w:pPr>
            <w:r w:rsidRPr="009F0DBB">
              <w:rPr>
                <w:rFonts w:eastAsia="Liberation Serif" w:cs="Times New Roman"/>
                <w:iCs/>
                <w:szCs w:val="24"/>
              </w:rPr>
              <w:t>English courses A01-A04 applicable to Language Reduced Pattern (LRP) Programmes B.com, BBA, BBA (T), BBM, B.Sc. (LRP), BCA etc.</w:t>
            </w:r>
          </w:p>
        </w:tc>
      </w:tr>
      <w:tr w:rsidR="00EA7FDE" w:rsidRPr="009F0DBB" w14:paraId="0A9C15F9" w14:textId="77777777" w:rsidTr="00020CE6">
        <w:trPr>
          <w:trHeight w:val="1375"/>
        </w:trPr>
        <w:tc>
          <w:tcPr>
            <w:tcW w:w="3960" w:type="dxa"/>
            <w:tcBorders>
              <w:top w:val="single" w:sz="6" w:space="0" w:color="000000"/>
              <w:bottom w:val="single" w:sz="6" w:space="0" w:color="000000"/>
              <w:right w:val="single" w:sz="6" w:space="0" w:color="000000"/>
            </w:tcBorders>
          </w:tcPr>
          <w:p w14:paraId="4EEFB9E3" w14:textId="77777777" w:rsidR="00EA7FDE" w:rsidRPr="009F0DBB" w:rsidRDefault="00EA7FDE" w:rsidP="00020CE6">
            <w:pPr>
              <w:widowControl w:val="0"/>
              <w:autoSpaceDE w:val="0"/>
              <w:autoSpaceDN w:val="0"/>
              <w:spacing w:before="100" w:beforeAutospacing="1" w:after="100" w:afterAutospacing="1"/>
              <w:ind w:left="45" w:right="69"/>
              <w:rPr>
                <w:rFonts w:eastAsia="Liberation Serif" w:cs="Times New Roman"/>
                <w:iCs/>
                <w:szCs w:val="24"/>
              </w:rPr>
            </w:pPr>
            <w:r w:rsidRPr="009F0DBB">
              <w:rPr>
                <w:rFonts w:eastAsia="Liberation Serif" w:cs="Times New Roman"/>
                <w:iCs/>
                <w:szCs w:val="24"/>
              </w:rPr>
              <w:t>A07. Additional Language Course I A08. Additional Language Course II A09.Additional Language</w:t>
            </w:r>
            <w:r w:rsidRPr="009F0DBB">
              <w:rPr>
                <w:rFonts w:eastAsia="Liberation Serif" w:cs="Times New Roman"/>
                <w:iCs/>
                <w:szCs w:val="24"/>
              </w:rPr>
              <w:tab/>
            </w:r>
            <w:r w:rsidRPr="009F0DBB">
              <w:rPr>
                <w:rFonts w:eastAsia="Liberation Serif" w:cs="Times New Roman"/>
                <w:iCs/>
                <w:spacing w:val="-4"/>
                <w:szCs w:val="24"/>
              </w:rPr>
              <w:t xml:space="preserve">Course </w:t>
            </w:r>
            <w:r w:rsidRPr="009F0DBB">
              <w:rPr>
                <w:rFonts w:eastAsia="Liberation Serif" w:cs="Times New Roman"/>
                <w:iCs/>
                <w:szCs w:val="24"/>
              </w:rPr>
              <w:t>III</w:t>
            </w:r>
          </w:p>
          <w:p w14:paraId="5DBB22BD" w14:textId="77777777" w:rsidR="00EA7FDE" w:rsidRPr="009F0DBB" w:rsidRDefault="00EA7FDE" w:rsidP="00020CE6">
            <w:pPr>
              <w:widowControl w:val="0"/>
              <w:autoSpaceDE w:val="0"/>
              <w:autoSpaceDN w:val="0"/>
              <w:spacing w:before="100" w:beforeAutospacing="1" w:after="100" w:afterAutospacing="1"/>
              <w:ind w:left="45"/>
              <w:rPr>
                <w:rFonts w:eastAsia="Liberation Serif" w:cs="Times New Roman"/>
                <w:iCs/>
                <w:szCs w:val="24"/>
              </w:rPr>
            </w:pPr>
            <w:r w:rsidRPr="009F0DBB">
              <w:rPr>
                <w:rFonts w:eastAsia="Liberation Serif" w:cs="Times New Roman"/>
                <w:iCs/>
                <w:szCs w:val="24"/>
              </w:rPr>
              <w:t>A10.Additional Languag Course IV</w:t>
            </w:r>
          </w:p>
        </w:tc>
        <w:tc>
          <w:tcPr>
            <w:tcW w:w="5415" w:type="dxa"/>
            <w:tcBorders>
              <w:top w:val="single" w:sz="6" w:space="0" w:color="000000"/>
              <w:left w:val="single" w:sz="6" w:space="0" w:color="000000"/>
              <w:bottom w:val="single" w:sz="6" w:space="0" w:color="000000"/>
            </w:tcBorders>
          </w:tcPr>
          <w:p w14:paraId="6F308E5D" w14:textId="77777777" w:rsidR="00EA7FDE" w:rsidRPr="009F0DBB" w:rsidRDefault="00EA7FDE" w:rsidP="00020CE6">
            <w:pPr>
              <w:widowControl w:val="0"/>
              <w:autoSpaceDE w:val="0"/>
              <w:autoSpaceDN w:val="0"/>
              <w:spacing w:before="100" w:beforeAutospacing="1" w:after="100" w:afterAutospacing="1"/>
              <w:ind w:left="57" w:right="244" w:hanging="34"/>
              <w:rPr>
                <w:rFonts w:eastAsia="Liberation Serif" w:cs="Times New Roman"/>
                <w:iCs/>
                <w:szCs w:val="24"/>
              </w:rPr>
            </w:pPr>
            <w:r w:rsidRPr="009F0DBB">
              <w:rPr>
                <w:rFonts w:eastAsia="Liberation Serif" w:cs="Times New Roman"/>
                <w:iCs/>
                <w:szCs w:val="24"/>
              </w:rPr>
              <w:t>Addl. Language courses A07-A10 applicable to BA/B.Sc Regular Pattern</w:t>
            </w:r>
          </w:p>
          <w:p w14:paraId="34D28098" w14:textId="77777777" w:rsidR="00EA7FDE" w:rsidRPr="009F0DBB" w:rsidRDefault="00EA7FDE" w:rsidP="00020CE6">
            <w:pPr>
              <w:widowControl w:val="0"/>
              <w:autoSpaceDE w:val="0"/>
              <w:autoSpaceDN w:val="0"/>
              <w:spacing w:before="100" w:beforeAutospacing="1" w:after="100" w:afterAutospacing="1"/>
              <w:ind w:left="57" w:right="244" w:hanging="34"/>
              <w:rPr>
                <w:rFonts w:eastAsia="Liberation Serif" w:cs="Times New Roman"/>
                <w:iCs/>
                <w:szCs w:val="24"/>
              </w:rPr>
            </w:pPr>
            <w:r w:rsidRPr="009F0DBB">
              <w:rPr>
                <w:rFonts w:eastAsia="Liberation Serif" w:cs="Times New Roman"/>
                <w:iCs/>
                <w:szCs w:val="24"/>
              </w:rPr>
              <w:t>Addl. Language courses A07-A08 applicable to Language Reduced Pattern (LRP) Programmes</w:t>
            </w:r>
          </w:p>
        </w:tc>
      </w:tr>
      <w:tr w:rsidR="00EA7FDE" w:rsidRPr="009F0DBB" w14:paraId="4440E5BD" w14:textId="77777777" w:rsidTr="00020CE6">
        <w:trPr>
          <w:trHeight w:val="1098"/>
        </w:trPr>
        <w:tc>
          <w:tcPr>
            <w:tcW w:w="3960" w:type="dxa"/>
            <w:tcBorders>
              <w:top w:val="single" w:sz="6" w:space="0" w:color="000000"/>
              <w:right w:val="single" w:sz="6" w:space="0" w:color="000000"/>
            </w:tcBorders>
          </w:tcPr>
          <w:p w14:paraId="2103A143" w14:textId="77777777" w:rsidR="00EA7FDE" w:rsidRPr="009F0DBB" w:rsidRDefault="00EA7FDE" w:rsidP="00020CE6">
            <w:pPr>
              <w:widowControl w:val="0"/>
              <w:autoSpaceDE w:val="0"/>
              <w:autoSpaceDN w:val="0"/>
              <w:spacing w:before="100" w:beforeAutospacing="1" w:after="100" w:afterAutospacing="1"/>
              <w:ind w:left="45" w:right="999" w:firstLine="12"/>
              <w:rPr>
                <w:rFonts w:eastAsia="Liberation Serif" w:cs="Times New Roman"/>
                <w:iCs/>
                <w:szCs w:val="24"/>
              </w:rPr>
            </w:pPr>
            <w:r w:rsidRPr="009F0DBB">
              <w:rPr>
                <w:rFonts w:eastAsia="Liberation Serif" w:cs="Times New Roman"/>
                <w:iCs/>
                <w:spacing w:val="-5"/>
                <w:szCs w:val="24"/>
              </w:rPr>
              <w:t xml:space="preserve">A11. </w:t>
            </w:r>
            <w:r w:rsidRPr="009F0DBB">
              <w:rPr>
                <w:rFonts w:eastAsia="Liberation Serif" w:cs="Times New Roman"/>
                <w:iCs/>
                <w:szCs w:val="24"/>
              </w:rPr>
              <w:t>General Course I A12. General Course II A13. General Course</w:t>
            </w:r>
            <w:r w:rsidRPr="009F0DBB">
              <w:rPr>
                <w:rFonts w:eastAsia="Liberation Serif" w:cs="Times New Roman"/>
                <w:iCs/>
                <w:spacing w:val="-4"/>
                <w:szCs w:val="24"/>
              </w:rPr>
              <w:t>III</w:t>
            </w:r>
          </w:p>
          <w:p w14:paraId="234E5CD6" w14:textId="77777777" w:rsidR="00EA7FDE" w:rsidRPr="009F0DBB" w:rsidRDefault="00EA7FDE" w:rsidP="00020CE6">
            <w:pPr>
              <w:widowControl w:val="0"/>
              <w:autoSpaceDE w:val="0"/>
              <w:autoSpaceDN w:val="0"/>
              <w:spacing w:before="100" w:beforeAutospacing="1" w:after="100" w:afterAutospacing="1"/>
              <w:ind w:left="45"/>
              <w:rPr>
                <w:rFonts w:eastAsia="Liberation Serif" w:cs="Times New Roman"/>
                <w:iCs/>
                <w:szCs w:val="24"/>
              </w:rPr>
            </w:pPr>
            <w:r w:rsidRPr="009F0DBB">
              <w:rPr>
                <w:rFonts w:eastAsia="Liberation Serif" w:cs="Times New Roman"/>
                <w:iCs/>
                <w:szCs w:val="24"/>
              </w:rPr>
              <w:t>A14. General CourseIV</w:t>
            </w:r>
          </w:p>
        </w:tc>
        <w:tc>
          <w:tcPr>
            <w:tcW w:w="5415" w:type="dxa"/>
            <w:tcBorders>
              <w:top w:val="single" w:sz="6" w:space="0" w:color="000000"/>
              <w:left w:val="single" w:sz="6" w:space="0" w:color="000000"/>
            </w:tcBorders>
          </w:tcPr>
          <w:p w14:paraId="104C3AE3" w14:textId="77777777" w:rsidR="00EA7FDE" w:rsidRPr="009F0DBB" w:rsidRDefault="00EA7FDE" w:rsidP="00020CE6">
            <w:pPr>
              <w:widowControl w:val="0"/>
              <w:autoSpaceDE w:val="0"/>
              <w:autoSpaceDN w:val="0"/>
              <w:spacing w:before="100" w:beforeAutospacing="1" w:after="100" w:afterAutospacing="1"/>
              <w:rPr>
                <w:rFonts w:eastAsia="Liberation Serif" w:cs="Times New Roman"/>
                <w:iCs/>
                <w:szCs w:val="24"/>
              </w:rPr>
            </w:pPr>
          </w:p>
          <w:p w14:paraId="577BD255" w14:textId="77777777" w:rsidR="00EA7FDE" w:rsidRPr="009F0DBB" w:rsidRDefault="00EA7FDE" w:rsidP="00020CE6">
            <w:pPr>
              <w:widowControl w:val="0"/>
              <w:autoSpaceDE w:val="0"/>
              <w:autoSpaceDN w:val="0"/>
              <w:spacing w:before="100" w:beforeAutospacing="1" w:after="100" w:afterAutospacing="1"/>
              <w:ind w:right="244"/>
              <w:rPr>
                <w:rFonts w:eastAsia="Liberation Serif" w:cs="Times New Roman"/>
                <w:iCs/>
                <w:szCs w:val="24"/>
              </w:rPr>
            </w:pPr>
            <w:r w:rsidRPr="009F0DBB">
              <w:rPr>
                <w:rFonts w:eastAsia="Liberation Serif" w:cs="Times New Roman"/>
                <w:iCs/>
                <w:szCs w:val="24"/>
              </w:rPr>
              <w:t>Applicable to Language Reduced Pattern (LRP) Programmes</w:t>
            </w:r>
          </w:p>
        </w:tc>
      </w:tr>
    </w:tbl>
    <w:p w14:paraId="08BA5BDB" w14:textId="77777777" w:rsidR="00EA7FDE" w:rsidRPr="009F0DBB" w:rsidRDefault="00EA7FDE" w:rsidP="00EA7FDE">
      <w:pPr>
        <w:widowControl w:val="0"/>
        <w:autoSpaceDE w:val="0"/>
        <w:autoSpaceDN w:val="0"/>
        <w:spacing w:before="100" w:beforeAutospacing="1" w:after="100" w:afterAutospacing="1"/>
        <w:ind w:right="20"/>
        <w:rPr>
          <w:rFonts w:eastAsia="Liberation Serif" w:cs="Times New Roman"/>
          <w:szCs w:val="24"/>
        </w:rPr>
      </w:pPr>
      <w:r w:rsidRPr="009F0DBB">
        <w:rPr>
          <w:rFonts w:eastAsia="Liberation Serif" w:cs="Times New Roman"/>
          <w:szCs w:val="24"/>
        </w:rPr>
        <w:t>Common courses A01-A06 shall be taught by the department of English and A07-A10 by teachers of additional languages respectively. General courses A11-A14 shall be offered by teachers of departments offering core courses concerned.</w:t>
      </w:r>
    </w:p>
    <w:p w14:paraId="70628C04" w14:textId="77777777" w:rsidR="00EA7FDE" w:rsidRPr="009F0DBB" w:rsidRDefault="00EA7FDE" w:rsidP="00EA7FDE">
      <w:pPr>
        <w:widowControl w:val="0"/>
        <w:autoSpaceDE w:val="0"/>
        <w:autoSpaceDN w:val="0"/>
        <w:spacing w:before="100" w:beforeAutospacing="1" w:after="100" w:afterAutospacing="1"/>
        <w:rPr>
          <w:rFonts w:eastAsia="Liberation Serif" w:cs="Times New Roman"/>
          <w:szCs w:val="24"/>
        </w:rPr>
      </w:pPr>
      <w:r w:rsidRPr="009F0DBB">
        <w:rPr>
          <w:rFonts w:eastAsia="Liberation Serif" w:cs="Times New Roman"/>
          <w:szCs w:val="24"/>
        </w:rPr>
        <w:t>(modify accordingly for LRP courses)</w:t>
      </w:r>
    </w:p>
    <w:p w14:paraId="0FA25CC8" w14:textId="77777777" w:rsidR="00EA7FDE" w:rsidRPr="009F0DBB" w:rsidRDefault="00EA7FDE" w:rsidP="00EA7FDE">
      <w:pPr>
        <w:widowControl w:val="0"/>
        <w:autoSpaceDE w:val="0"/>
        <w:autoSpaceDN w:val="0"/>
        <w:spacing w:before="100" w:beforeAutospacing="1" w:after="100" w:afterAutospacing="1"/>
        <w:rPr>
          <w:rFonts w:eastAsia="Liberation Serif" w:cs="Times New Roman"/>
          <w:szCs w:val="24"/>
        </w:rPr>
      </w:pPr>
      <w:r w:rsidRPr="009F0DBB">
        <w:rPr>
          <w:rFonts w:eastAsia="Liberation Serif" w:cs="Times New Roman"/>
          <w:szCs w:val="24"/>
        </w:rPr>
        <w:t>General courses I, II, III and IV shall be designed by the group of boards concerned.</w:t>
      </w:r>
    </w:p>
    <w:p w14:paraId="62CE2AB6" w14:textId="77777777" w:rsidR="00EA7FDE" w:rsidRPr="009F0DBB" w:rsidRDefault="00EA7FDE" w:rsidP="00EA7FDE">
      <w:pPr>
        <w:widowControl w:val="0"/>
        <w:autoSpaceDE w:val="0"/>
        <w:autoSpaceDN w:val="0"/>
        <w:spacing w:before="100" w:beforeAutospacing="1" w:after="100" w:afterAutospacing="1"/>
        <w:ind w:right="20"/>
        <w:rPr>
          <w:rFonts w:eastAsia="Liberation Serif" w:cs="Times New Roman"/>
          <w:szCs w:val="24"/>
        </w:rPr>
      </w:pPr>
      <w:r w:rsidRPr="009F0DBB">
        <w:rPr>
          <w:rFonts w:eastAsia="Liberation Serif" w:cs="Times New Roman"/>
          <w:szCs w:val="24"/>
        </w:rPr>
        <w:t>The subjects under Language Reduced Pattern (LRP) (Alternative Pattern) are grouped into five and General Courses I, II, III &amp; IV shall be the same for each group.</w:t>
      </w:r>
    </w:p>
    <w:p w14:paraId="1A4981F4" w14:textId="77777777" w:rsidR="00EA7FDE" w:rsidRPr="009F0DBB" w:rsidRDefault="00EA7FDE" w:rsidP="00EA7FDE">
      <w:pPr>
        <w:widowControl w:val="0"/>
        <w:numPr>
          <w:ilvl w:val="0"/>
          <w:numId w:val="5"/>
        </w:numPr>
        <w:autoSpaceDE w:val="0"/>
        <w:autoSpaceDN w:val="0"/>
        <w:spacing w:before="100" w:beforeAutospacing="1" w:after="100" w:afterAutospacing="1"/>
        <w:ind w:left="770" w:hanging="330"/>
        <w:jc w:val="left"/>
        <w:rPr>
          <w:rFonts w:eastAsia="Liberation Serif" w:cs="Times New Roman"/>
          <w:szCs w:val="24"/>
        </w:rPr>
      </w:pPr>
      <w:r w:rsidRPr="009F0DBB">
        <w:rPr>
          <w:rFonts w:eastAsia="Liberation Serif" w:cs="Times New Roman"/>
          <w:szCs w:val="24"/>
        </w:rPr>
        <w:t xml:space="preserve">BBA, B.Com. </w:t>
      </w:r>
    </w:p>
    <w:p w14:paraId="110B2E75" w14:textId="77777777" w:rsidR="00EA7FDE" w:rsidRPr="009F0DBB" w:rsidRDefault="00EA7FDE" w:rsidP="00EA7FDE">
      <w:pPr>
        <w:widowControl w:val="0"/>
        <w:numPr>
          <w:ilvl w:val="0"/>
          <w:numId w:val="5"/>
        </w:numPr>
        <w:autoSpaceDE w:val="0"/>
        <w:autoSpaceDN w:val="0"/>
        <w:spacing w:before="100" w:beforeAutospacing="1" w:after="100" w:afterAutospacing="1"/>
        <w:ind w:left="770" w:hanging="330"/>
        <w:jc w:val="left"/>
        <w:rPr>
          <w:rFonts w:eastAsia="Liberation Serif" w:cs="Times New Roman"/>
          <w:szCs w:val="24"/>
        </w:rPr>
      </w:pPr>
      <w:r w:rsidRPr="009F0DBB">
        <w:rPr>
          <w:rFonts w:eastAsia="Liberation Serif" w:cs="Times New Roman"/>
          <w:szCs w:val="24"/>
        </w:rPr>
        <w:t xml:space="preserve">Industrial </w:t>
      </w:r>
      <w:r w:rsidRPr="009F0DBB">
        <w:rPr>
          <w:rFonts w:eastAsia="Liberation Serif" w:cs="Times New Roman"/>
          <w:spacing w:val="-3"/>
          <w:szCs w:val="24"/>
        </w:rPr>
        <w:t xml:space="preserve">Chemistry, </w:t>
      </w:r>
      <w:r w:rsidRPr="009F0DBB">
        <w:rPr>
          <w:rFonts w:eastAsia="Liberation Serif" w:cs="Times New Roman"/>
          <w:szCs w:val="24"/>
        </w:rPr>
        <w:t xml:space="preserve">Polymer </w:t>
      </w:r>
      <w:r w:rsidRPr="009F0DBB">
        <w:rPr>
          <w:rFonts w:eastAsia="Liberation Serif" w:cs="Times New Roman"/>
          <w:spacing w:val="-3"/>
          <w:szCs w:val="24"/>
        </w:rPr>
        <w:t>Chemistry</w:t>
      </w:r>
    </w:p>
    <w:p w14:paraId="7501F68C" w14:textId="77777777" w:rsidR="00EA7FDE" w:rsidRPr="009F0DBB" w:rsidRDefault="00EA7FDE" w:rsidP="00EA7FDE">
      <w:pPr>
        <w:widowControl w:val="0"/>
        <w:numPr>
          <w:ilvl w:val="0"/>
          <w:numId w:val="5"/>
        </w:numPr>
        <w:autoSpaceDE w:val="0"/>
        <w:autoSpaceDN w:val="0"/>
        <w:spacing w:before="100" w:beforeAutospacing="1" w:after="100" w:afterAutospacing="1"/>
        <w:ind w:left="770" w:hanging="330"/>
        <w:jc w:val="left"/>
        <w:rPr>
          <w:rFonts w:eastAsia="Liberation Serif" w:cs="Times New Roman"/>
          <w:szCs w:val="24"/>
        </w:rPr>
      </w:pPr>
      <w:r w:rsidRPr="009F0DBB">
        <w:rPr>
          <w:rFonts w:eastAsia="Liberation Serif" w:cs="Times New Roman"/>
          <w:szCs w:val="24"/>
        </w:rPr>
        <w:t>Computer Science, ComputerApplication.</w:t>
      </w:r>
    </w:p>
    <w:p w14:paraId="675C53F7" w14:textId="77777777" w:rsidR="00EA7FDE" w:rsidRPr="009F0DBB" w:rsidRDefault="00EA7FDE" w:rsidP="00EA7FDE">
      <w:pPr>
        <w:widowControl w:val="0"/>
        <w:numPr>
          <w:ilvl w:val="0"/>
          <w:numId w:val="5"/>
        </w:numPr>
        <w:autoSpaceDE w:val="0"/>
        <w:autoSpaceDN w:val="0"/>
        <w:spacing w:before="100" w:beforeAutospacing="1" w:after="100" w:afterAutospacing="1"/>
        <w:ind w:left="770" w:hanging="330"/>
        <w:jc w:val="left"/>
        <w:rPr>
          <w:rFonts w:eastAsia="Liberation Serif" w:cs="Times New Roman"/>
          <w:szCs w:val="24"/>
        </w:rPr>
      </w:pPr>
      <w:r w:rsidRPr="009F0DBB">
        <w:rPr>
          <w:rFonts w:eastAsia="Liberation Serif" w:cs="Times New Roman"/>
          <w:szCs w:val="24"/>
        </w:rPr>
        <w:t>Biotechnology</w:t>
      </w:r>
    </w:p>
    <w:p w14:paraId="5C0E155A" w14:textId="77777777" w:rsidR="00EA7FDE" w:rsidRDefault="00EA7FDE" w:rsidP="00EA7FDE">
      <w:pPr>
        <w:widowControl w:val="0"/>
        <w:numPr>
          <w:ilvl w:val="0"/>
          <w:numId w:val="5"/>
        </w:numPr>
        <w:autoSpaceDE w:val="0"/>
        <w:autoSpaceDN w:val="0"/>
        <w:spacing w:before="100" w:beforeAutospacing="1" w:after="100" w:afterAutospacing="1"/>
        <w:ind w:left="770" w:hanging="330"/>
        <w:jc w:val="left"/>
        <w:rPr>
          <w:rFonts w:eastAsia="Liberation Serif" w:cs="Times New Roman"/>
          <w:szCs w:val="24"/>
        </w:rPr>
      </w:pPr>
      <w:r w:rsidRPr="009F0DBB">
        <w:rPr>
          <w:rFonts w:eastAsia="Liberation Serif" w:cs="Times New Roman"/>
          <w:szCs w:val="24"/>
        </w:rPr>
        <w:t>B.AMultimedia</w:t>
      </w:r>
    </w:p>
    <w:p w14:paraId="235609BE" w14:textId="77777777" w:rsidR="00EA7FDE" w:rsidRDefault="00EA7FDE" w:rsidP="00EA7FDE">
      <w:pPr>
        <w:widowControl w:val="0"/>
        <w:autoSpaceDE w:val="0"/>
        <w:autoSpaceDN w:val="0"/>
        <w:spacing w:before="100" w:beforeAutospacing="1" w:after="100" w:afterAutospacing="1"/>
        <w:rPr>
          <w:rFonts w:eastAsia="Liberation Serif" w:cs="Times New Roman"/>
          <w:szCs w:val="24"/>
        </w:rPr>
      </w:pPr>
    </w:p>
    <w:p w14:paraId="36C09504" w14:textId="77777777" w:rsidR="00EA7FDE" w:rsidRPr="009F0DBB" w:rsidRDefault="00EA7FDE" w:rsidP="00EA7FDE">
      <w:pPr>
        <w:widowControl w:val="0"/>
        <w:autoSpaceDE w:val="0"/>
        <w:autoSpaceDN w:val="0"/>
        <w:spacing w:before="100" w:beforeAutospacing="1" w:after="100" w:afterAutospacing="1"/>
        <w:rPr>
          <w:rFonts w:eastAsia="Liberation Serif" w:cs="Times New Roman"/>
          <w:szCs w:val="24"/>
        </w:rPr>
      </w:pPr>
    </w:p>
    <w:p w14:paraId="15218FE0" w14:textId="77777777" w:rsidR="00EA7FDE" w:rsidRPr="009F0DBB" w:rsidRDefault="00EA7FDE" w:rsidP="00EA7FDE">
      <w:pPr>
        <w:rPr>
          <w:rFonts w:eastAsia="Liberation Serif" w:cs="Times New Roman"/>
          <w:b/>
          <w:szCs w:val="24"/>
        </w:rPr>
      </w:pPr>
      <w:r w:rsidRPr="009F0DBB">
        <w:rPr>
          <w:rFonts w:eastAsia="Liberation Serif" w:cs="Times New Roman"/>
          <w:b/>
          <w:szCs w:val="24"/>
          <w:u w:val="single" w:color="000009"/>
        </w:rPr>
        <w:t>Common Courses in various programmes</w:t>
      </w:r>
    </w:p>
    <w:tbl>
      <w:tblPr>
        <w:tblW w:w="9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2"/>
        <w:gridCol w:w="1980"/>
        <w:gridCol w:w="1910"/>
        <w:gridCol w:w="1870"/>
        <w:gridCol w:w="1512"/>
        <w:gridCol w:w="1476"/>
      </w:tblGrid>
      <w:tr w:rsidR="00EA7FDE" w:rsidRPr="009F0DBB" w14:paraId="4E57A218" w14:textId="77777777" w:rsidTr="00020CE6">
        <w:trPr>
          <w:trHeight w:val="498"/>
        </w:trPr>
        <w:tc>
          <w:tcPr>
            <w:tcW w:w="602" w:type="dxa"/>
            <w:tcBorders>
              <w:bottom w:val="single" w:sz="6" w:space="0" w:color="000000"/>
              <w:right w:val="single" w:sz="6" w:space="0" w:color="000000"/>
            </w:tcBorders>
          </w:tcPr>
          <w:p w14:paraId="43993A8C" w14:textId="77777777" w:rsidR="00EA7FDE" w:rsidRPr="009F0DBB" w:rsidRDefault="00EA7FDE" w:rsidP="00020CE6">
            <w:pPr>
              <w:widowControl w:val="0"/>
              <w:autoSpaceDE w:val="0"/>
              <w:autoSpaceDN w:val="0"/>
              <w:spacing w:before="100" w:beforeAutospacing="1" w:after="100" w:afterAutospacing="1"/>
              <w:ind w:left="48" w:right="37"/>
              <w:jc w:val="center"/>
              <w:rPr>
                <w:rFonts w:eastAsia="Liberation Serif" w:cs="Times New Roman"/>
                <w:b/>
                <w:szCs w:val="24"/>
              </w:rPr>
            </w:pPr>
            <w:r w:rsidRPr="009F0DBB">
              <w:rPr>
                <w:rFonts w:eastAsia="Liberation Serif" w:cs="Times New Roman"/>
                <w:b/>
                <w:szCs w:val="24"/>
              </w:rPr>
              <w:t>No.</w:t>
            </w:r>
          </w:p>
        </w:tc>
        <w:tc>
          <w:tcPr>
            <w:tcW w:w="1980" w:type="dxa"/>
            <w:tcBorders>
              <w:left w:val="single" w:sz="6" w:space="0" w:color="000000"/>
              <w:bottom w:val="single" w:sz="6" w:space="0" w:color="000000"/>
              <w:right w:val="single" w:sz="6" w:space="0" w:color="000000"/>
            </w:tcBorders>
          </w:tcPr>
          <w:p w14:paraId="6867F336" w14:textId="77777777" w:rsidR="00EA7FDE" w:rsidRPr="009F0DBB" w:rsidRDefault="00EA7FDE" w:rsidP="00020CE6">
            <w:pPr>
              <w:widowControl w:val="0"/>
              <w:autoSpaceDE w:val="0"/>
              <w:autoSpaceDN w:val="0"/>
              <w:spacing w:before="100" w:beforeAutospacing="1" w:after="100" w:afterAutospacing="1"/>
              <w:ind w:right="475"/>
              <w:jc w:val="center"/>
              <w:rPr>
                <w:rFonts w:eastAsia="Liberation Serif" w:cs="Times New Roman"/>
                <w:b/>
                <w:szCs w:val="24"/>
              </w:rPr>
            </w:pPr>
            <w:r w:rsidRPr="009F0DBB">
              <w:rPr>
                <w:rFonts w:eastAsia="Liberation Serif" w:cs="Times New Roman"/>
                <w:b/>
                <w:szCs w:val="24"/>
              </w:rPr>
              <w:t xml:space="preserve">   Programme</w:t>
            </w:r>
          </w:p>
        </w:tc>
        <w:tc>
          <w:tcPr>
            <w:tcW w:w="1910" w:type="dxa"/>
            <w:tcBorders>
              <w:left w:val="single" w:sz="6" w:space="0" w:color="000000"/>
              <w:bottom w:val="single" w:sz="6" w:space="0" w:color="000000"/>
              <w:right w:val="single" w:sz="6" w:space="0" w:color="000000"/>
            </w:tcBorders>
          </w:tcPr>
          <w:p w14:paraId="76EA3D19" w14:textId="77777777" w:rsidR="00EA7FDE" w:rsidRPr="009F0DBB" w:rsidRDefault="00EA7FDE" w:rsidP="00020CE6">
            <w:pPr>
              <w:widowControl w:val="0"/>
              <w:autoSpaceDE w:val="0"/>
              <w:autoSpaceDN w:val="0"/>
              <w:spacing w:before="100" w:beforeAutospacing="1" w:after="100" w:afterAutospacing="1"/>
              <w:ind w:left="117" w:right="110"/>
              <w:jc w:val="center"/>
              <w:rPr>
                <w:rFonts w:eastAsia="Liberation Serif" w:cs="Times New Roman"/>
                <w:b/>
                <w:szCs w:val="24"/>
              </w:rPr>
            </w:pPr>
            <w:r w:rsidRPr="009F0DBB">
              <w:rPr>
                <w:rFonts w:eastAsia="Liberation Serif" w:cs="Times New Roman"/>
                <w:b/>
                <w:szCs w:val="24"/>
              </w:rPr>
              <w:t>Semester I</w:t>
            </w:r>
          </w:p>
        </w:tc>
        <w:tc>
          <w:tcPr>
            <w:tcW w:w="1870" w:type="dxa"/>
            <w:tcBorders>
              <w:left w:val="single" w:sz="6" w:space="0" w:color="000000"/>
              <w:bottom w:val="single" w:sz="6" w:space="0" w:color="000000"/>
              <w:right w:val="single" w:sz="6" w:space="0" w:color="000000"/>
            </w:tcBorders>
          </w:tcPr>
          <w:p w14:paraId="1336EA29" w14:textId="77777777" w:rsidR="00EA7FDE" w:rsidRPr="009F0DBB" w:rsidRDefault="00EA7FDE" w:rsidP="00020CE6">
            <w:pPr>
              <w:widowControl w:val="0"/>
              <w:autoSpaceDE w:val="0"/>
              <w:autoSpaceDN w:val="0"/>
              <w:spacing w:before="100" w:beforeAutospacing="1" w:after="100" w:afterAutospacing="1"/>
              <w:ind w:left="93" w:right="84"/>
              <w:jc w:val="center"/>
              <w:rPr>
                <w:rFonts w:eastAsia="Liberation Serif" w:cs="Times New Roman"/>
                <w:b/>
                <w:szCs w:val="24"/>
              </w:rPr>
            </w:pPr>
            <w:r w:rsidRPr="009F0DBB">
              <w:rPr>
                <w:rFonts w:eastAsia="Liberation Serif" w:cs="Times New Roman"/>
                <w:b/>
                <w:szCs w:val="24"/>
              </w:rPr>
              <w:t>Semester II</w:t>
            </w:r>
          </w:p>
        </w:tc>
        <w:tc>
          <w:tcPr>
            <w:tcW w:w="1512" w:type="dxa"/>
            <w:tcBorders>
              <w:left w:val="single" w:sz="6" w:space="0" w:color="000000"/>
              <w:bottom w:val="single" w:sz="6" w:space="0" w:color="000000"/>
              <w:right w:val="single" w:sz="6" w:space="0" w:color="000000"/>
            </w:tcBorders>
          </w:tcPr>
          <w:p w14:paraId="3CC1E6F5" w14:textId="77777777" w:rsidR="00EA7FDE" w:rsidRPr="009F0DBB" w:rsidRDefault="00EA7FDE" w:rsidP="00020CE6">
            <w:pPr>
              <w:widowControl w:val="0"/>
              <w:autoSpaceDE w:val="0"/>
              <w:autoSpaceDN w:val="0"/>
              <w:spacing w:before="100" w:beforeAutospacing="1" w:after="100" w:afterAutospacing="1"/>
              <w:ind w:left="96" w:right="87"/>
              <w:jc w:val="center"/>
              <w:rPr>
                <w:rFonts w:eastAsia="Liberation Serif" w:cs="Times New Roman"/>
                <w:b/>
                <w:szCs w:val="24"/>
              </w:rPr>
            </w:pPr>
            <w:r w:rsidRPr="009F0DBB">
              <w:rPr>
                <w:rFonts w:eastAsia="Liberation Serif" w:cs="Times New Roman"/>
                <w:b/>
                <w:szCs w:val="24"/>
              </w:rPr>
              <w:t>Semester III</w:t>
            </w:r>
          </w:p>
        </w:tc>
        <w:tc>
          <w:tcPr>
            <w:tcW w:w="1476" w:type="dxa"/>
            <w:tcBorders>
              <w:left w:val="single" w:sz="6" w:space="0" w:color="000000"/>
              <w:bottom w:val="single" w:sz="6" w:space="0" w:color="000000"/>
            </w:tcBorders>
          </w:tcPr>
          <w:p w14:paraId="75C62A74" w14:textId="77777777" w:rsidR="00EA7FDE" w:rsidRPr="009F0DBB" w:rsidRDefault="00EA7FDE" w:rsidP="00020CE6">
            <w:pPr>
              <w:widowControl w:val="0"/>
              <w:autoSpaceDE w:val="0"/>
              <w:autoSpaceDN w:val="0"/>
              <w:spacing w:before="100" w:beforeAutospacing="1" w:after="100" w:afterAutospacing="1"/>
              <w:ind w:left="106" w:right="97"/>
              <w:jc w:val="center"/>
              <w:rPr>
                <w:rFonts w:eastAsia="Liberation Serif" w:cs="Times New Roman"/>
                <w:b/>
                <w:szCs w:val="24"/>
              </w:rPr>
            </w:pPr>
            <w:r w:rsidRPr="009F0DBB">
              <w:rPr>
                <w:rFonts w:eastAsia="Liberation Serif" w:cs="Times New Roman"/>
                <w:b/>
                <w:szCs w:val="24"/>
              </w:rPr>
              <w:t>Semester IV</w:t>
            </w:r>
          </w:p>
        </w:tc>
      </w:tr>
      <w:tr w:rsidR="00EA7FDE" w:rsidRPr="009F0DBB" w14:paraId="37A9072E" w14:textId="77777777" w:rsidTr="00020CE6">
        <w:trPr>
          <w:trHeight w:val="462"/>
        </w:trPr>
        <w:tc>
          <w:tcPr>
            <w:tcW w:w="602" w:type="dxa"/>
            <w:tcBorders>
              <w:top w:val="single" w:sz="6" w:space="0" w:color="000000"/>
              <w:bottom w:val="single" w:sz="6" w:space="0" w:color="000000"/>
              <w:right w:val="single" w:sz="6" w:space="0" w:color="000000"/>
            </w:tcBorders>
          </w:tcPr>
          <w:p w14:paraId="12F25999" w14:textId="77777777" w:rsidR="00EA7FDE" w:rsidRPr="009F0DBB" w:rsidRDefault="00EA7FDE" w:rsidP="00020CE6">
            <w:pPr>
              <w:widowControl w:val="0"/>
              <w:autoSpaceDE w:val="0"/>
              <w:autoSpaceDN w:val="0"/>
              <w:spacing w:before="100" w:beforeAutospacing="1" w:after="100" w:afterAutospacing="1"/>
              <w:ind w:left="12"/>
              <w:jc w:val="center"/>
              <w:rPr>
                <w:rFonts w:eastAsia="Liberation Serif" w:cs="Times New Roman"/>
                <w:szCs w:val="24"/>
              </w:rPr>
            </w:pPr>
            <w:r w:rsidRPr="009F0DBB">
              <w:rPr>
                <w:rFonts w:eastAsia="Liberation Serif" w:cs="Times New Roman"/>
                <w:szCs w:val="24"/>
              </w:rPr>
              <w:t>1</w:t>
            </w:r>
          </w:p>
        </w:tc>
        <w:tc>
          <w:tcPr>
            <w:tcW w:w="1980" w:type="dxa"/>
            <w:tcBorders>
              <w:top w:val="single" w:sz="6" w:space="0" w:color="000000"/>
              <w:left w:val="single" w:sz="6" w:space="0" w:color="000000"/>
              <w:bottom w:val="single" w:sz="6" w:space="0" w:color="000000"/>
              <w:right w:val="single" w:sz="6" w:space="0" w:color="000000"/>
            </w:tcBorders>
          </w:tcPr>
          <w:p w14:paraId="7664051E" w14:textId="77777777" w:rsidR="00EA7FDE" w:rsidRPr="009F0DBB" w:rsidRDefault="00EA7FDE" w:rsidP="00020CE6">
            <w:pPr>
              <w:widowControl w:val="0"/>
              <w:autoSpaceDE w:val="0"/>
              <w:autoSpaceDN w:val="0"/>
              <w:spacing w:before="100" w:beforeAutospacing="1" w:after="100" w:afterAutospacing="1"/>
              <w:ind w:left="583"/>
              <w:rPr>
                <w:rFonts w:eastAsia="Liberation Serif" w:cs="Times New Roman"/>
                <w:szCs w:val="24"/>
              </w:rPr>
            </w:pPr>
            <w:r w:rsidRPr="009F0DBB">
              <w:rPr>
                <w:rFonts w:eastAsia="Liberation Serif" w:cs="Times New Roman"/>
                <w:szCs w:val="24"/>
              </w:rPr>
              <w:t>B.A. &amp; B.Sc.</w:t>
            </w:r>
          </w:p>
        </w:tc>
        <w:tc>
          <w:tcPr>
            <w:tcW w:w="1910" w:type="dxa"/>
            <w:tcBorders>
              <w:top w:val="single" w:sz="6" w:space="0" w:color="000000"/>
              <w:left w:val="single" w:sz="6" w:space="0" w:color="000000"/>
              <w:bottom w:val="single" w:sz="6" w:space="0" w:color="000000"/>
              <w:right w:val="single" w:sz="6" w:space="0" w:color="000000"/>
            </w:tcBorders>
          </w:tcPr>
          <w:p w14:paraId="76253520" w14:textId="77777777" w:rsidR="00EA7FDE" w:rsidRPr="009F0DBB" w:rsidRDefault="00EA7FDE" w:rsidP="00020CE6">
            <w:pPr>
              <w:widowControl w:val="0"/>
              <w:autoSpaceDE w:val="0"/>
              <w:autoSpaceDN w:val="0"/>
              <w:spacing w:before="100" w:beforeAutospacing="1" w:after="100" w:afterAutospacing="1"/>
              <w:ind w:left="118" w:right="110"/>
              <w:jc w:val="center"/>
              <w:rPr>
                <w:rFonts w:eastAsia="Liberation Serif" w:cs="Times New Roman"/>
                <w:szCs w:val="24"/>
              </w:rPr>
            </w:pPr>
            <w:r w:rsidRPr="009F0DBB">
              <w:rPr>
                <w:rFonts w:eastAsia="Liberation Serif" w:cs="Times New Roman"/>
                <w:szCs w:val="24"/>
              </w:rPr>
              <w:t>A01, A02, A07</w:t>
            </w:r>
          </w:p>
        </w:tc>
        <w:tc>
          <w:tcPr>
            <w:tcW w:w="1870" w:type="dxa"/>
            <w:tcBorders>
              <w:top w:val="single" w:sz="6" w:space="0" w:color="000000"/>
              <w:left w:val="single" w:sz="6" w:space="0" w:color="000000"/>
              <w:bottom w:val="single" w:sz="6" w:space="0" w:color="000000"/>
              <w:right w:val="single" w:sz="6" w:space="0" w:color="000000"/>
            </w:tcBorders>
          </w:tcPr>
          <w:p w14:paraId="0C73F5C1" w14:textId="77777777" w:rsidR="00EA7FDE" w:rsidRPr="009F0DBB" w:rsidRDefault="00EA7FDE" w:rsidP="00020CE6">
            <w:pPr>
              <w:widowControl w:val="0"/>
              <w:autoSpaceDE w:val="0"/>
              <w:autoSpaceDN w:val="0"/>
              <w:spacing w:before="100" w:beforeAutospacing="1" w:after="100" w:afterAutospacing="1"/>
              <w:ind w:left="92" w:right="86"/>
              <w:jc w:val="center"/>
              <w:rPr>
                <w:rFonts w:eastAsia="Liberation Serif" w:cs="Times New Roman"/>
                <w:szCs w:val="24"/>
              </w:rPr>
            </w:pPr>
            <w:r w:rsidRPr="009F0DBB">
              <w:rPr>
                <w:rFonts w:eastAsia="Liberation Serif" w:cs="Times New Roman"/>
                <w:szCs w:val="24"/>
              </w:rPr>
              <w:t>A03, A04, A08</w:t>
            </w:r>
          </w:p>
        </w:tc>
        <w:tc>
          <w:tcPr>
            <w:tcW w:w="1512" w:type="dxa"/>
            <w:tcBorders>
              <w:top w:val="single" w:sz="6" w:space="0" w:color="000000"/>
              <w:left w:val="single" w:sz="6" w:space="0" w:color="000000"/>
              <w:bottom w:val="single" w:sz="6" w:space="0" w:color="000000"/>
              <w:right w:val="single" w:sz="6" w:space="0" w:color="000000"/>
            </w:tcBorders>
          </w:tcPr>
          <w:p w14:paraId="57A79A98" w14:textId="77777777" w:rsidR="00EA7FDE" w:rsidRPr="009F0DBB" w:rsidRDefault="00EA7FDE" w:rsidP="00020CE6">
            <w:pPr>
              <w:widowControl w:val="0"/>
              <w:autoSpaceDE w:val="0"/>
              <w:autoSpaceDN w:val="0"/>
              <w:spacing w:before="100" w:beforeAutospacing="1" w:after="100" w:afterAutospacing="1"/>
              <w:ind w:left="95" w:right="87"/>
              <w:jc w:val="center"/>
              <w:rPr>
                <w:rFonts w:eastAsia="Liberation Serif" w:cs="Times New Roman"/>
                <w:szCs w:val="24"/>
              </w:rPr>
            </w:pPr>
            <w:r w:rsidRPr="009F0DBB">
              <w:rPr>
                <w:rFonts w:eastAsia="Liberation Serif" w:cs="Times New Roman"/>
                <w:szCs w:val="24"/>
              </w:rPr>
              <w:t>A05, A09</w:t>
            </w:r>
          </w:p>
        </w:tc>
        <w:tc>
          <w:tcPr>
            <w:tcW w:w="1476" w:type="dxa"/>
            <w:tcBorders>
              <w:top w:val="single" w:sz="6" w:space="0" w:color="000000"/>
              <w:left w:val="single" w:sz="6" w:space="0" w:color="000000"/>
              <w:bottom w:val="single" w:sz="6" w:space="0" w:color="000000"/>
            </w:tcBorders>
          </w:tcPr>
          <w:p w14:paraId="53E29CDF" w14:textId="77777777" w:rsidR="00EA7FDE" w:rsidRPr="009F0DBB" w:rsidRDefault="00EA7FDE" w:rsidP="00020CE6">
            <w:pPr>
              <w:widowControl w:val="0"/>
              <w:autoSpaceDE w:val="0"/>
              <w:autoSpaceDN w:val="0"/>
              <w:spacing w:before="100" w:beforeAutospacing="1" w:after="100" w:afterAutospacing="1"/>
              <w:ind w:left="105" w:right="97"/>
              <w:jc w:val="center"/>
              <w:rPr>
                <w:rFonts w:eastAsia="Liberation Serif" w:cs="Times New Roman"/>
                <w:szCs w:val="24"/>
              </w:rPr>
            </w:pPr>
            <w:r w:rsidRPr="009F0DBB">
              <w:rPr>
                <w:rFonts w:eastAsia="Liberation Serif" w:cs="Times New Roman"/>
                <w:szCs w:val="24"/>
              </w:rPr>
              <w:t>A06, A10</w:t>
            </w:r>
          </w:p>
        </w:tc>
      </w:tr>
      <w:tr w:rsidR="00EA7FDE" w:rsidRPr="009F0DBB" w14:paraId="32A4EA44" w14:textId="77777777" w:rsidTr="00020CE6">
        <w:trPr>
          <w:trHeight w:val="464"/>
        </w:trPr>
        <w:tc>
          <w:tcPr>
            <w:tcW w:w="602" w:type="dxa"/>
            <w:tcBorders>
              <w:top w:val="single" w:sz="6" w:space="0" w:color="000000"/>
              <w:right w:val="single" w:sz="6" w:space="0" w:color="000000"/>
            </w:tcBorders>
          </w:tcPr>
          <w:p w14:paraId="6A854653" w14:textId="77777777" w:rsidR="00EA7FDE" w:rsidRPr="009F0DBB" w:rsidRDefault="00EA7FDE" w:rsidP="00020CE6">
            <w:pPr>
              <w:widowControl w:val="0"/>
              <w:autoSpaceDE w:val="0"/>
              <w:autoSpaceDN w:val="0"/>
              <w:spacing w:before="100" w:beforeAutospacing="1" w:after="100" w:afterAutospacing="1"/>
              <w:ind w:left="12"/>
              <w:jc w:val="center"/>
              <w:rPr>
                <w:rFonts w:eastAsia="Liberation Serif" w:cs="Times New Roman"/>
                <w:szCs w:val="24"/>
              </w:rPr>
            </w:pPr>
            <w:r w:rsidRPr="009F0DBB">
              <w:rPr>
                <w:rFonts w:eastAsia="Liberation Serif" w:cs="Times New Roman"/>
                <w:szCs w:val="24"/>
              </w:rPr>
              <w:t>2</w:t>
            </w:r>
          </w:p>
        </w:tc>
        <w:tc>
          <w:tcPr>
            <w:tcW w:w="1980" w:type="dxa"/>
            <w:tcBorders>
              <w:top w:val="single" w:sz="6" w:space="0" w:color="000000"/>
              <w:left w:val="single" w:sz="6" w:space="0" w:color="000000"/>
              <w:right w:val="single" w:sz="6" w:space="0" w:color="000000"/>
            </w:tcBorders>
          </w:tcPr>
          <w:p w14:paraId="15E7DD75" w14:textId="77777777" w:rsidR="00EA7FDE" w:rsidRPr="009F0DBB" w:rsidRDefault="00EA7FDE" w:rsidP="00020CE6">
            <w:pPr>
              <w:widowControl w:val="0"/>
              <w:autoSpaceDE w:val="0"/>
              <w:autoSpaceDN w:val="0"/>
              <w:spacing w:before="100" w:beforeAutospacing="1" w:after="100" w:afterAutospacing="1"/>
              <w:ind w:left="483" w:right="473"/>
              <w:jc w:val="center"/>
              <w:rPr>
                <w:rFonts w:eastAsia="Liberation Serif" w:cs="Times New Roman"/>
                <w:szCs w:val="24"/>
              </w:rPr>
            </w:pPr>
            <w:r w:rsidRPr="009F0DBB">
              <w:rPr>
                <w:rFonts w:eastAsia="Liberation Serif" w:cs="Times New Roman"/>
                <w:szCs w:val="24"/>
              </w:rPr>
              <w:t>LRP</w:t>
            </w:r>
          </w:p>
        </w:tc>
        <w:tc>
          <w:tcPr>
            <w:tcW w:w="1910" w:type="dxa"/>
            <w:tcBorders>
              <w:top w:val="single" w:sz="6" w:space="0" w:color="000000"/>
              <w:left w:val="single" w:sz="6" w:space="0" w:color="000000"/>
              <w:right w:val="single" w:sz="6" w:space="0" w:color="000000"/>
            </w:tcBorders>
          </w:tcPr>
          <w:p w14:paraId="7B279C47" w14:textId="77777777" w:rsidR="00EA7FDE" w:rsidRPr="009F0DBB" w:rsidRDefault="00EA7FDE" w:rsidP="00020CE6">
            <w:pPr>
              <w:widowControl w:val="0"/>
              <w:autoSpaceDE w:val="0"/>
              <w:autoSpaceDN w:val="0"/>
              <w:spacing w:before="100" w:beforeAutospacing="1" w:after="100" w:afterAutospacing="1"/>
              <w:ind w:left="118" w:right="110"/>
              <w:jc w:val="center"/>
              <w:rPr>
                <w:rFonts w:eastAsia="Liberation Serif" w:cs="Times New Roman"/>
                <w:szCs w:val="24"/>
              </w:rPr>
            </w:pPr>
            <w:r w:rsidRPr="009F0DBB">
              <w:rPr>
                <w:rFonts w:eastAsia="Liberation Serif" w:cs="Times New Roman"/>
                <w:szCs w:val="24"/>
              </w:rPr>
              <w:t>A01, A02, A07*</w:t>
            </w:r>
          </w:p>
        </w:tc>
        <w:tc>
          <w:tcPr>
            <w:tcW w:w="1870" w:type="dxa"/>
            <w:tcBorders>
              <w:top w:val="single" w:sz="6" w:space="0" w:color="000000"/>
              <w:left w:val="single" w:sz="6" w:space="0" w:color="000000"/>
              <w:right w:val="single" w:sz="6" w:space="0" w:color="000000"/>
            </w:tcBorders>
          </w:tcPr>
          <w:p w14:paraId="39A35AA3" w14:textId="77777777" w:rsidR="00EA7FDE" w:rsidRPr="009F0DBB" w:rsidRDefault="00EA7FDE" w:rsidP="00020CE6">
            <w:pPr>
              <w:widowControl w:val="0"/>
              <w:autoSpaceDE w:val="0"/>
              <w:autoSpaceDN w:val="0"/>
              <w:spacing w:before="100" w:beforeAutospacing="1" w:after="100" w:afterAutospacing="1"/>
              <w:ind w:left="93" w:right="86"/>
              <w:jc w:val="center"/>
              <w:rPr>
                <w:rFonts w:eastAsia="Liberation Serif" w:cs="Times New Roman"/>
                <w:szCs w:val="24"/>
              </w:rPr>
            </w:pPr>
            <w:r w:rsidRPr="009F0DBB">
              <w:rPr>
                <w:rFonts w:eastAsia="Liberation Serif" w:cs="Times New Roman"/>
                <w:szCs w:val="24"/>
              </w:rPr>
              <w:t>A03, A04, A08*</w:t>
            </w:r>
          </w:p>
        </w:tc>
        <w:tc>
          <w:tcPr>
            <w:tcW w:w="1512" w:type="dxa"/>
            <w:tcBorders>
              <w:top w:val="single" w:sz="6" w:space="0" w:color="000000"/>
              <w:left w:val="single" w:sz="6" w:space="0" w:color="000000"/>
              <w:right w:val="single" w:sz="6" w:space="0" w:color="000000"/>
            </w:tcBorders>
          </w:tcPr>
          <w:p w14:paraId="4AD8E905" w14:textId="77777777" w:rsidR="00EA7FDE" w:rsidRPr="009F0DBB" w:rsidRDefault="00EA7FDE" w:rsidP="00020CE6">
            <w:pPr>
              <w:widowControl w:val="0"/>
              <w:autoSpaceDE w:val="0"/>
              <w:autoSpaceDN w:val="0"/>
              <w:spacing w:before="100" w:beforeAutospacing="1" w:after="100" w:afterAutospacing="1"/>
              <w:ind w:left="95" w:right="87"/>
              <w:jc w:val="center"/>
              <w:rPr>
                <w:rFonts w:eastAsia="Liberation Serif" w:cs="Times New Roman"/>
                <w:szCs w:val="24"/>
              </w:rPr>
            </w:pPr>
            <w:r w:rsidRPr="009F0DBB">
              <w:rPr>
                <w:rFonts w:eastAsia="Liberation Serif" w:cs="Times New Roman"/>
                <w:szCs w:val="24"/>
              </w:rPr>
              <w:t>A11, A12</w:t>
            </w:r>
          </w:p>
        </w:tc>
        <w:tc>
          <w:tcPr>
            <w:tcW w:w="1476" w:type="dxa"/>
            <w:tcBorders>
              <w:top w:val="single" w:sz="6" w:space="0" w:color="000000"/>
              <w:left w:val="single" w:sz="6" w:space="0" w:color="000000"/>
            </w:tcBorders>
          </w:tcPr>
          <w:p w14:paraId="7E703B6E" w14:textId="77777777" w:rsidR="00EA7FDE" w:rsidRPr="009F0DBB" w:rsidRDefault="00EA7FDE" w:rsidP="00020CE6">
            <w:pPr>
              <w:widowControl w:val="0"/>
              <w:autoSpaceDE w:val="0"/>
              <w:autoSpaceDN w:val="0"/>
              <w:spacing w:before="100" w:beforeAutospacing="1" w:after="100" w:afterAutospacing="1"/>
              <w:ind w:left="105" w:right="97"/>
              <w:jc w:val="center"/>
              <w:rPr>
                <w:rFonts w:eastAsia="Liberation Serif" w:cs="Times New Roman"/>
                <w:szCs w:val="24"/>
              </w:rPr>
            </w:pPr>
            <w:r w:rsidRPr="009F0DBB">
              <w:rPr>
                <w:rFonts w:eastAsia="Liberation Serif" w:cs="Times New Roman"/>
                <w:szCs w:val="24"/>
              </w:rPr>
              <w:t>A13, A14</w:t>
            </w:r>
          </w:p>
        </w:tc>
      </w:tr>
    </w:tbl>
    <w:p w14:paraId="7BBBFD8E" w14:textId="77777777" w:rsidR="00EA7FDE" w:rsidRPr="009F0DBB" w:rsidRDefault="00EA7FDE" w:rsidP="00EA7FDE">
      <w:pPr>
        <w:widowControl w:val="0"/>
        <w:autoSpaceDE w:val="0"/>
        <w:autoSpaceDN w:val="0"/>
        <w:spacing w:before="100" w:beforeAutospacing="1" w:after="100" w:afterAutospacing="1"/>
        <w:ind w:right="20"/>
        <w:rPr>
          <w:rFonts w:eastAsia="Liberation Serif" w:cs="Times New Roman"/>
          <w:b/>
          <w:szCs w:val="24"/>
        </w:rPr>
      </w:pPr>
      <w:r w:rsidRPr="009F0DBB">
        <w:rPr>
          <w:rFonts w:eastAsia="Liberation Serif" w:cs="Times New Roman"/>
          <w:b/>
          <w:szCs w:val="24"/>
        </w:rPr>
        <w:t>Core courses</w:t>
      </w:r>
    </w:p>
    <w:p w14:paraId="75FB1C08" w14:textId="77777777" w:rsidR="00EA7FDE" w:rsidRPr="009F0DBB" w:rsidRDefault="00EA7FDE" w:rsidP="00EA7FDE">
      <w:pPr>
        <w:widowControl w:val="0"/>
        <w:autoSpaceDE w:val="0"/>
        <w:autoSpaceDN w:val="0"/>
        <w:spacing w:before="100" w:beforeAutospacing="1" w:after="100" w:afterAutospacing="1"/>
        <w:ind w:right="20" w:firstLine="720"/>
        <w:rPr>
          <w:rFonts w:eastAsia="Liberation Serif" w:cs="Times New Roman"/>
          <w:szCs w:val="24"/>
        </w:rPr>
      </w:pPr>
      <w:r w:rsidRPr="009F0DBB">
        <w:rPr>
          <w:rFonts w:eastAsia="Liberation Serif" w:cs="Times New Roman"/>
          <w:szCs w:val="24"/>
        </w:rPr>
        <w:t xml:space="preserve">Core courses are the courses in the major (core) subject of the </w:t>
      </w:r>
      <w:r>
        <w:rPr>
          <w:rFonts w:eastAsia="Liberation Serif" w:cs="Times New Roman"/>
          <w:szCs w:val="24"/>
        </w:rPr>
        <w:t xml:space="preserve">B.COM </w:t>
      </w:r>
      <w:r w:rsidRPr="009F0DBB">
        <w:rPr>
          <w:rFonts w:eastAsia="Liberation Serif" w:cs="Times New Roman"/>
          <w:szCs w:val="24"/>
        </w:rPr>
        <w:t xml:space="preserve"> programme chosen by the student. </w:t>
      </w:r>
    </w:p>
    <w:tbl>
      <w:tblPr>
        <w:tblStyle w:val="TableGrid21"/>
        <w:tblW w:w="9030" w:type="dxa"/>
        <w:tblLayout w:type="fixed"/>
        <w:tblLook w:val="01E0" w:firstRow="1" w:lastRow="1" w:firstColumn="1" w:lastColumn="1" w:noHBand="0" w:noVBand="0"/>
      </w:tblPr>
      <w:tblGrid>
        <w:gridCol w:w="1271"/>
        <w:gridCol w:w="4394"/>
        <w:gridCol w:w="2268"/>
        <w:gridCol w:w="1097"/>
      </w:tblGrid>
      <w:tr w:rsidR="00EA7FDE" w:rsidRPr="009F0DBB" w14:paraId="3BF5D19C" w14:textId="77777777" w:rsidTr="00020CE6">
        <w:trPr>
          <w:trHeight w:val="791"/>
        </w:trPr>
        <w:tc>
          <w:tcPr>
            <w:tcW w:w="1271" w:type="dxa"/>
            <w:vAlign w:val="center"/>
          </w:tcPr>
          <w:p w14:paraId="3D6F4B07" w14:textId="77777777" w:rsidR="00EA7FDE" w:rsidRPr="009F0DBB" w:rsidRDefault="00EA7FDE" w:rsidP="00020CE6">
            <w:pPr>
              <w:spacing w:before="100" w:beforeAutospacing="1" w:after="100" w:afterAutospacing="1"/>
              <w:ind w:right="-22"/>
              <w:jc w:val="center"/>
              <w:rPr>
                <w:rFonts w:eastAsia="Arial" w:cs="Times New Roman"/>
                <w:b/>
                <w:iCs/>
                <w:szCs w:val="24"/>
                <w:lang w:val="en-IN" w:bidi="en-US"/>
              </w:rPr>
            </w:pPr>
            <w:r w:rsidRPr="009F0DBB">
              <w:rPr>
                <w:rFonts w:eastAsia="Arial" w:cs="Times New Roman"/>
                <w:b/>
                <w:iCs/>
                <w:szCs w:val="24"/>
                <w:lang w:val="en-IN" w:bidi="en-US"/>
              </w:rPr>
              <w:t>Semester</w:t>
            </w:r>
          </w:p>
        </w:tc>
        <w:tc>
          <w:tcPr>
            <w:tcW w:w="4394" w:type="dxa"/>
            <w:vAlign w:val="center"/>
          </w:tcPr>
          <w:p w14:paraId="719E2993" w14:textId="77777777" w:rsidR="00EA7FDE" w:rsidRPr="009F0DBB" w:rsidRDefault="00EA7FDE" w:rsidP="00020CE6">
            <w:pPr>
              <w:spacing w:before="100" w:beforeAutospacing="1" w:after="100" w:afterAutospacing="1"/>
              <w:ind w:right="-22"/>
              <w:jc w:val="center"/>
              <w:rPr>
                <w:rFonts w:eastAsia="Arial" w:cs="Times New Roman"/>
                <w:b/>
                <w:iCs/>
                <w:szCs w:val="24"/>
                <w:lang w:val="en-IN" w:bidi="en-US"/>
              </w:rPr>
            </w:pPr>
            <w:r w:rsidRPr="009F0DBB">
              <w:rPr>
                <w:rFonts w:eastAsia="Arial" w:cs="Times New Roman"/>
                <w:b/>
                <w:iCs/>
                <w:szCs w:val="24"/>
                <w:lang w:val="en-IN" w:bidi="en-US"/>
              </w:rPr>
              <w:t>Course</w:t>
            </w:r>
          </w:p>
        </w:tc>
        <w:tc>
          <w:tcPr>
            <w:tcW w:w="2268" w:type="dxa"/>
            <w:vAlign w:val="center"/>
          </w:tcPr>
          <w:p w14:paraId="5BADEB08" w14:textId="77777777" w:rsidR="00EA7FDE" w:rsidRPr="009F0DBB" w:rsidRDefault="00EA7FDE" w:rsidP="00020CE6">
            <w:pPr>
              <w:spacing w:before="100" w:beforeAutospacing="1" w:after="100" w:afterAutospacing="1"/>
              <w:ind w:right="-22"/>
              <w:jc w:val="center"/>
              <w:rPr>
                <w:rFonts w:eastAsia="Arial" w:cs="Times New Roman"/>
                <w:b/>
                <w:iCs/>
                <w:szCs w:val="24"/>
                <w:lang w:val="en-IN" w:bidi="en-US"/>
              </w:rPr>
            </w:pPr>
            <w:r w:rsidRPr="009F0DBB">
              <w:rPr>
                <w:rFonts w:eastAsia="Arial" w:cs="Times New Roman"/>
                <w:b/>
                <w:iCs/>
                <w:szCs w:val="24"/>
                <w:lang w:val="en-IN" w:bidi="en-US"/>
              </w:rPr>
              <w:t>Teaching Hours</w:t>
            </w:r>
          </w:p>
        </w:tc>
        <w:tc>
          <w:tcPr>
            <w:tcW w:w="1097" w:type="dxa"/>
            <w:vAlign w:val="center"/>
          </w:tcPr>
          <w:p w14:paraId="3A1E6AD9" w14:textId="77777777" w:rsidR="00EA7FDE" w:rsidRPr="009F0DBB" w:rsidRDefault="00EA7FDE" w:rsidP="00020CE6">
            <w:pPr>
              <w:spacing w:before="100" w:beforeAutospacing="1" w:after="100" w:afterAutospacing="1"/>
              <w:ind w:right="-22"/>
              <w:jc w:val="center"/>
              <w:rPr>
                <w:rFonts w:eastAsia="Arial" w:cs="Times New Roman"/>
                <w:b/>
                <w:iCs/>
                <w:szCs w:val="24"/>
                <w:lang w:val="en-IN" w:bidi="en-US"/>
              </w:rPr>
            </w:pPr>
            <w:r w:rsidRPr="009F0DBB">
              <w:rPr>
                <w:rFonts w:eastAsia="Arial" w:cs="Times New Roman"/>
                <w:b/>
                <w:iCs/>
                <w:szCs w:val="24"/>
                <w:lang w:val="en-IN" w:bidi="en-US"/>
              </w:rPr>
              <w:t>Credit</w:t>
            </w:r>
          </w:p>
        </w:tc>
      </w:tr>
      <w:tr w:rsidR="00EA7FDE" w:rsidRPr="009F0DBB" w14:paraId="7998BC0B" w14:textId="77777777" w:rsidTr="00020CE6">
        <w:trPr>
          <w:trHeight w:val="541"/>
        </w:trPr>
        <w:tc>
          <w:tcPr>
            <w:tcW w:w="1271" w:type="dxa"/>
            <w:vAlign w:val="center"/>
          </w:tcPr>
          <w:p w14:paraId="60773226" w14:textId="77777777" w:rsidR="00EA7FDE" w:rsidRPr="009F0DBB" w:rsidRDefault="00EA7FDE" w:rsidP="00020CE6">
            <w:pPr>
              <w:spacing w:before="100" w:beforeAutospacing="1" w:after="100" w:afterAutospacing="1"/>
              <w:ind w:right="-22"/>
              <w:jc w:val="center"/>
              <w:rPr>
                <w:rFonts w:eastAsia="Arial" w:cs="Times New Roman"/>
                <w:iCs/>
                <w:szCs w:val="24"/>
                <w:lang w:val="en-IN" w:bidi="en-US"/>
              </w:rPr>
            </w:pPr>
            <w:r w:rsidRPr="009F0DBB">
              <w:rPr>
                <w:rFonts w:eastAsia="Arial" w:cs="Times New Roman"/>
                <w:iCs/>
                <w:szCs w:val="24"/>
                <w:lang w:val="en-IN" w:bidi="en-US"/>
              </w:rPr>
              <w:t>I</w:t>
            </w:r>
          </w:p>
        </w:tc>
        <w:tc>
          <w:tcPr>
            <w:tcW w:w="4394" w:type="dxa"/>
            <w:vAlign w:val="center"/>
          </w:tcPr>
          <w:p w14:paraId="57CBCBE5" w14:textId="77777777" w:rsidR="00EA7FDE" w:rsidRPr="009F0DBB" w:rsidRDefault="00EA7FDE" w:rsidP="00020CE6">
            <w:pPr>
              <w:spacing w:before="100" w:beforeAutospacing="1" w:after="100" w:afterAutospacing="1"/>
              <w:ind w:right="-22"/>
              <w:rPr>
                <w:rFonts w:eastAsia="Arial" w:cs="Times New Roman"/>
                <w:iCs/>
                <w:szCs w:val="24"/>
                <w:lang w:val="en-IN" w:bidi="en-US"/>
              </w:rPr>
            </w:pPr>
            <w:r w:rsidRPr="009F0DBB">
              <w:rPr>
                <w:rFonts w:eastAsia="Arial" w:cs="Times New Roman"/>
                <w:iCs/>
                <w:szCs w:val="24"/>
                <w:lang w:val="en-IN" w:bidi="en-US"/>
              </w:rPr>
              <w:t>Core Courses (Theory/Practical)</w:t>
            </w:r>
          </w:p>
        </w:tc>
        <w:tc>
          <w:tcPr>
            <w:tcW w:w="2268" w:type="dxa"/>
            <w:vAlign w:val="center"/>
          </w:tcPr>
          <w:p w14:paraId="405A0634" w14:textId="77777777" w:rsidR="00EA7FDE" w:rsidRPr="009F0DBB" w:rsidRDefault="00EA7FDE" w:rsidP="00020CE6">
            <w:pPr>
              <w:spacing w:before="100" w:beforeAutospacing="1" w:after="100" w:afterAutospacing="1"/>
              <w:ind w:right="-22"/>
              <w:jc w:val="center"/>
              <w:rPr>
                <w:rFonts w:eastAsia="Arial" w:cs="Times New Roman"/>
                <w:iCs/>
                <w:szCs w:val="24"/>
                <w:lang w:val="en-IN" w:bidi="en-US"/>
              </w:rPr>
            </w:pPr>
            <w:r>
              <w:rPr>
                <w:rFonts w:eastAsia="Arial" w:cs="Times New Roman"/>
                <w:iCs/>
                <w:szCs w:val="24"/>
                <w:lang w:val="en-IN" w:bidi="en-US"/>
              </w:rPr>
              <w:t>6</w:t>
            </w:r>
            <w:r w:rsidRPr="009F0DBB">
              <w:rPr>
                <w:rFonts w:eastAsia="Arial" w:cs="Times New Roman"/>
                <w:iCs/>
                <w:szCs w:val="24"/>
                <w:lang w:val="en-IN" w:bidi="en-US"/>
              </w:rPr>
              <w:t xml:space="preserve"> </w:t>
            </w:r>
          </w:p>
        </w:tc>
        <w:tc>
          <w:tcPr>
            <w:tcW w:w="1097" w:type="dxa"/>
            <w:vAlign w:val="center"/>
          </w:tcPr>
          <w:p w14:paraId="58ACD5F3" w14:textId="77777777" w:rsidR="00EA7FDE" w:rsidRPr="009F0DBB" w:rsidRDefault="00EA7FDE" w:rsidP="00020CE6">
            <w:pPr>
              <w:spacing w:before="100" w:beforeAutospacing="1" w:after="100" w:afterAutospacing="1"/>
              <w:ind w:right="-22"/>
              <w:jc w:val="center"/>
              <w:rPr>
                <w:rFonts w:eastAsia="Arial" w:cs="Times New Roman"/>
                <w:iCs/>
                <w:szCs w:val="24"/>
                <w:lang w:val="en-IN" w:bidi="en-US"/>
              </w:rPr>
            </w:pPr>
            <w:r>
              <w:rPr>
                <w:rFonts w:eastAsia="Arial" w:cs="Times New Roman"/>
                <w:iCs/>
                <w:szCs w:val="24"/>
                <w:lang w:val="en-IN" w:bidi="en-US"/>
              </w:rPr>
              <w:t>4</w:t>
            </w:r>
            <w:r w:rsidRPr="009F0DBB">
              <w:rPr>
                <w:rFonts w:eastAsia="Arial" w:cs="Times New Roman"/>
                <w:iCs/>
                <w:szCs w:val="24"/>
                <w:lang w:val="en-IN" w:bidi="en-US"/>
              </w:rPr>
              <w:t xml:space="preserve"> </w:t>
            </w:r>
          </w:p>
        </w:tc>
      </w:tr>
      <w:tr w:rsidR="00EA7FDE" w:rsidRPr="009F0DBB" w14:paraId="59D53D0A" w14:textId="77777777" w:rsidTr="00020CE6">
        <w:trPr>
          <w:trHeight w:val="640"/>
        </w:trPr>
        <w:tc>
          <w:tcPr>
            <w:tcW w:w="1271" w:type="dxa"/>
            <w:vAlign w:val="center"/>
          </w:tcPr>
          <w:p w14:paraId="7372D9FE" w14:textId="77777777" w:rsidR="00EA7FDE" w:rsidRPr="009F0DBB" w:rsidRDefault="00EA7FDE" w:rsidP="00020CE6">
            <w:pPr>
              <w:spacing w:before="100" w:beforeAutospacing="1" w:after="100" w:afterAutospacing="1"/>
              <w:ind w:right="-22"/>
              <w:jc w:val="center"/>
              <w:rPr>
                <w:rFonts w:eastAsia="Arial" w:cs="Times New Roman"/>
                <w:iCs/>
                <w:szCs w:val="24"/>
                <w:lang w:val="en-IN" w:bidi="en-US"/>
              </w:rPr>
            </w:pPr>
            <w:r w:rsidRPr="009F0DBB">
              <w:rPr>
                <w:rFonts w:eastAsia="Arial" w:cs="Times New Roman"/>
                <w:iCs/>
                <w:szCs w:val="24"/>
                <w:lang w:val="en-IN" w:bidi="en-US"/>
              </w:rPr>
              <w:t>II</w:t>
            </w:r>
          </w:p>
        </w:tc>
        <w:tc>
          <w:tcPr>
            <w:tcW w:w="4394" w:type="dxa"/>
            <w:vAlign w:val="center"/>
          </w:tcPr>
          <w:p w14:paraId="1821E9F9" w14:textId="77777777" w:rsidR="00EA7FDE" w:rsidRPr="009F0DBB" w:rsidRDefault="00EA7FDE" w:rsidP="00020CE6">
            <w:pPr>
              <w:spacing w:before="100" w:beforeAutospacing="1" w:after="100" w:afterAutospacing="1"/>
              <w:ind w:right="-22"/>
              <w:rPr>
                <w:rFonts w:eastAsia="Arial" w:cs="Times New Roman"/>
                <w:iCs/>
                <w:szCs w:val="24"/>
                <w:lang w:val="en-IN" w:bidi="en-US"/>
              </w:rPr>
            </w:pPr>
            <w:r w:rsidRPr="009F0DBB">
              <w:rPr>
                <w:rFonts w:eastAsia="Arial" w:cs="Times New Roman"/>
                <w:iCs/>
                <w:szCs w:val="24"/>
                <w:lang w:val="en-IN" w:bidi="en-US"/>
              </w:rPr>
              <w:t>Core Courses (Theory/Practical)</w:t>
            </w:r>
          </w:p>
        </w:tc>
        <w:tc>
          <w:tcPr>
            <w:tcW w:w="2268" w:type="dxa"/>
            <w:vAlign w:val="center"/>
          </w:tcPr>
          <w:p w14:paraId="6819C34E" w14:textId="77777777" w:rsidR="00EA7FDE" w:rsidRPr="009F0DBB" w:rsidRDefault="00EA7FDE" w:rsidP="00020CE6">
            <w:pPr>
              <w:spacing w:before="100" w:beforeAutospacing="1" w:after="100" w:afterAutospacing="1"/>
              <w:ind w:right="-22"/>
              <w:jc w:val="center"/>
              <w:rPr>
                <w:rFonts w:eastAsia="Arial" w:cs="Times New Roman"/>
                <w:iCs/>
                <w:szCs w:val="24"/>
                <w:lang w:val="en-IN" w:bidi="en-US"/>
              </w:rPr>
            </w:pPr>
            <w:r>
              <w:rPr>
                <w:rFonts w:eastAsia="Arial" w:cs="Times New Roman"/>
                <w:iCs/>
                <w:szCs w:val="24"/>
                <w:lang w:val="en-IN" w:bidi="en-US"/>
              </w:rPr>
              <w:t>6</w:t>
            </w:r>
            <w:r w:rsidRPr="009F0DBB">
              <w:rPr>
                <w:rFonts w:eastAsia="Arial" w:cs="Times New Roman"/>
                <w:iCs/>
                <w:szCs w:val="24"/>
                <w:lang w:val="en-IN" w:bidi="en-US"/>
              </w:rPr>
              <w:t xml:space="preserve"> </w:t>
            </w:r>
          </w:p>
        </w:tc>
        <w:tc>
          <w:tcPr>
            <w:tcW w:w="1097" w:type="dxa"/>
            <w:vAlign w:val="center"/>
          </w:tcPr>
          <w:p w14:paraId="3F667CF9" w14:textId="77777777" w:rsidR="00EA7FDE" w:rsidRPr="009F0DBB" w:rsidRDefault="00EA7FDE" w:rsidP="00020CE6">
            <w:pPr>
              <w:spacing w:before="100" w:beforeAutospacing="1" w:after="100" w:afterAutospacing="1"/>
              <w:ind w:right="-22"/>
              <w:jc w:val="center"/>
              <w:rPr>
                <w:rFonts w:eastAsia="Arial" w:cs="Times New Roman"/>
                <w:iCs/>
                <w:szCs w:val="24"/>
                <w:lang w:val="en-IN" w:bidi="en-US"/>
              </w:rPr>
            </w:pPr>
            <w:r>
              <w:rPr>
                <w:rFonts w:eastAsia="Arial" w:cs="Times New Roman"/>
                <w:iCs/>
                <w:szCs w:val="24"/>
                <w:lang w:val="en-IN" w:bidi="en-US"/>
              </w:rPr>
              <w:t>4</w:t>
            </w:r>
            <w:r w:rsidRPr="009F0DBB">
              <w:rPr>
                <w:rFonts w:eastAsia="Arial" w:cs="Times New Roman"/>
                <w:iCs/>
                <w:szCs w:val="24"/>
                <w:lang w:val="en-IN" w:bidi="en-US"/>
              </w:rPr>
              <w:t xml:space="preserve"> </w:t>
            </w:r>
          </w:p>
        </w:tc>
      </w:tr>
      <w:tr w:rsidR="00EA7FDE" w:rsidRPr="009F0DBB" w14:paraId="433A8EF2" w14:textId="77777777" w:rsidTr="00020CE6">
        <w:trPr>
          <w:trHeight w:val="640"/>
        </w:trPr>
        <w:tc>
          <w:tcPr>
            <w:tcW w:w="1271" w:type="dxa"/>
            <w:vAlign w:val="center"/>
          </w:tcPr>
          <w:p w14:paraId="649387A4" w14:textId="77777777" w:rsidR="00EA7FDE" w:rsidRPr="009F0DBB" w:rsidRDefault="00EA7FDE" w:rsidP="00020CE6">
            <w:pPr>
              <w:spacing w:before="100" w:beforeAutospacing="1" w:after="100" w:afterAutospacing="1"/>
              <w:ind w:right="-22"/>
              <w:jc w:val="center"/>
              <w:rPr>
                <w:rFonts w:eastAsia="Arial" w:cs="Times New Roman"/>
                <w:iCs/>
                <w:szCs w:val="24"/>
                <w:lang w:bidi="en-US"/>
              </w:rPr>
            </w:pPr>
            <w:r w:rsidRPr="009F0DBB">
              <w:rPr>
                <w:rFonts w:eastAsia="Arial" w:cs="Times New Roman"/>
                <w:iCs/>
                <w:szCs w:val="24"/>
                <w:lang w:val="en-IN" w:bidi="en-US"/>
              </w:rPr>
              <w:t>III</w:t>
            </w:r>
          </w:p>
        </w:tc>
        <w:tc>
          <w:tcPr>
            <w:tcW w:w="4394" w:type="dxa"/>
            <w:vAlign w:val="center"/>
          </w:tcPr>
          <w:p w14:paraId="0AC784B5" w14:textId="77777777" w:rsidR="00EA7FDE" w:rsidRPr="009F0DBB" w:rsidRDefault="00EA7FDE" w:rsidP="00020CE6">
            <w:pPr>
              <w:spacing w:before="100" w:beforeAutospacing="1" w:after="100" w:afterAutospacing="1"/>
              <w:ind w:right="-22"/>
              <w:rPr>
                <w:rFonts w:eastAsia="Arial" w:cs="Times New Roman"/>
                <w:iCs/>
                <w:szCs w:val="24"/>
                <w:lang w:bidi="en-US"/>
              </w:rPr>
            </w:pPr>
            <w:r w:rsidRPr="009F0DBB">
              <w:rPr>
                <w:rFonts w:eastAsia="Arial" w:cs="Times New Roman"/>
                <w:iCs/>
                <w:szCs w:val="24"/>
                <w:lang w:val="en-IN" w:bidi="en-US"/>
              </w:rPr>
              <w:t>Core Courses (Theory/Practical)</w:t>
            </w:r>
          </w:p>
        </w:tc>
        <w:tc>
          <w:tcPr>
            <w:tcW w:w="2268" w:type="dxa"/>
            <w:vAlign w:val="center"/>
          </w:tcPr>
          <w:p w14:paraId="233ADD56" w14:textId="77777777" w:rsidR="00EA7FDE" w:rsidRPr="009F0DBB" w:rsidRDefault="00EA7FDE" w:rsidP="00020CE6">
            <w:pPr>
              <w:spacing w:before="100" w:beforeAutospacing="1" w:after="100" w:afterAutospacing="1"/>
              <w:ind w:right="-22"/>
              <w:jc w:val="center"/>
              <w:rPr>
                <w:rFonts w:eastAsia="Arial" w:cs="Times New Roman"/>
                <w:iCs/>
                <w:szCs w:val="24"/>
                <w:lang w:bidi="en-US"/>
              </w:rPr>
            </w:pPr>
            <w:r>
              <w:rPr>
                <w:rFonts w:eastAsia="Arial" w:cs="Times New Roman"/>
                <w:iCs/>
                <w:szCs w:val="24"/>
                <w:lang w:val="en-IN" w:bidi="en-US"/>
              </w:rPr>
              <w:t>10</w:t>
            </w:r>
            <w:r w:rsidRPr="009F0DBB">
              <w:rPr>
                <w:rFonts w:eastAsia="Arial" w:cs="Times New Roman"/>
                <w:iCs/>
                <w:szCs w:val="24"/>
                <w:lang w:val="en-IN" w:bidi="en-US"/>
              </w:rPr>
              <w:t xml:space="preserve"> </w:t>
            </w:r>
          </w:p>
        </w:tc>
        <w:tc>
          <w:tcPr>
            <w:tcW w:w="1097" w:type="dxa"/>
            <w:vAlign w:val="center"/>
          </w:tcPr>
          <w:p w14:paraId="2449EDF5" w14:textId="77777777" w:rsidR="00EA7FDE" w:rsidRPr="009F0DBB" w:rsidRDefault="00EA7FDE" w:rsidP="00020CE6">
            <w:pPr>
              <w:spacing w:before="100" w:beforeAutospacing="1" w:after="100" w:afterAutospacing="1"/>
              <w:ind w:right="-22"/>
              <w:jc w:val="center"/>
              <w:rPr>
                <w:rFonts w:eastAsia="Arial" w:cs="Times New Roman"/>
                <w:iCs/>
                <w:szCs w:val="24"/>
                <w:lang w:bidi="en-US"/>
              </w:rPr>
            </w:pPr>
            <w:r>
              <w:rPr>
                <w:rFonts w:eastAsia="Arial" w:cs="Times New Roman"/>
                <w:iCs/>
                <w:szCs w:val="24"/>
                <w:lang w:val="en-IN" w:bidi="en-US"/>
              </w:rPr>
              <w:t>8</w:t>
            </w:r>
            <w:r w:rsidRPr="009F0DBB">
              <w:rPr>
                <w:rFonts w:eastAsia="Arial" w:cs="Times New Roman"/>
                <w:iCs/>
                <w:szCs w:val="24"/>
                <w:lang w:val="en-IN" w:bidi="en-US"/>
              </w:rPr>
              <w:t xml:space="preserve"> </w:t>
            </w:r>
          </w:p>
        </w:tc>
      </w:tr>
      <w:tr w:rsidR="00EA7FDE" w:rsidRPr="009F0DBB" w14:paraId="70CDFE8F" w14:textId="77777777" w:rsidTr="00020CE6">
        <w:trPr>
          <w:trHeight w:val="640"/>
        </w:trPr>
        <w:tc>
          <w:tcPr>
            <w:tcW w:w="1271" w:type="dxa"/>
            <w:vAlign w:val="center"/>
          </w:tcPr>
          <w:p w14:paraId="388AA392" w14:textId="77777777" w:rsidR="00EA7FDE" w:rsidRPr="009F0DBB" w:rsidRDefault="00EA7FDE" w:rsidP="00020CE6">
            <w:pPr>
              <w:spacing w:before="100" w:beforeAutospacing="1" w:after="100" w:afterAutospacing="1"/>
              <w:ind w:right="-22"/>
              <w:jc w:val="center"/>
              <w:rPr>
                <w:rFonts w:eastAsia="Arial" w:cs="Times New Roman"/>
                <w:iCs/>
                <w:szCs w:val="24"/>
                <w:lang w:bidi="en-US"/>
              </w:rPr>
            </w:pPr>
            <w:r w:rsidRPr="009F0DBB">
              <w:rPr>
                <w:rFonts w:eastAsia="Arial" w:cs="Times New Roman"/>
                <w:iCs/>
                <w:szCs w:val="24"/>
                <w:lang w:val="en-IN" w:bidi="en-US"/>
              </w:rPr>
              <w:t>IV</w:t>
            </w:r>
          </w:p>
        </w:tc>
        <w:tc>
          <w:tcPr>
            <w:tcW w:w="4394" w:type="dxa"/>
            <w:vAlign w:val="center"/>
          </w:tcPr>
          <w:p w14:paraId="39B1E0B8" w14:textId="77777777" w:rsidR="00EA7FDE" w:rsidRPr="009F0DBB" w:rsidRDefault="00EA7FDE" w:rsidP="00020CE6">
            <w:pPr>
              <w:spacing w:before="100" w:beforeAutospacing="1" w:after="100" w:afterAutospacing="1"/>
              <w:ind w:right="-22"/>
              <w:rPr>
                <w:rFonts w:eastAsia="Arial" w:cs="Times New Roman"/>
                <w:iCs/>
                <w:szCs w:val="24"/>
                <w:lang w:bidi="en-US"/>
              </w:rPr>
            </w:pPr>
            <w:r w:rsidRPr="009F0DBB">
              <w:rPr>
                <w:rFonts w:eastAsia="Arial" w:cs="Times New Roman"/>
                <w:iCs/>
                <w:szCs w:val="24"/>
                <w:lang w:val="en-IN" w:bidi="en-US"/>
              </w:rPr>
              <w:t>Core Courses (Theory/Practical)</w:t>
            </w:r>
          </w:p>
        </w:tc>
        <w:tc>
          <w:tcPr>
            <w:tcW w:w="2268" w:type="dxa"/>
            <w:vAlign w:val="center"/>
          </w:tcPr>
          <w:p w14:paraId="7806D406" w14:textId="77777777" w:rsidR="00EA7FDE" w:rsidRPr="009F0DBB" w:rsidRDefault="00EA7FDE" w:rsidP="00020CE6">
            <w:pPr>
              <w:spacing w:before="100" w:beforeAutospacing="1" w:after="100" w:afterAutospacing="1"/>
              <w:ind w:right="-22"/>
              <w:jc w:val="center"/>
              <w:rPr>
                <w:rFonts w:eastAsia="Arial" w:cs="Times New Roman"/>
                <w:iCs/>
                <w:szCs w:val="24"/>
                <w:lang w:bidi="en-US"/>
              </w:rPr>
            </w:pPr>
            <w:r>
              <w:rPr>
                <w:rFonts w:eastAsia="Arial" w:cs="Times New Roman"/>
                <w:iCs/>
                <w:szCs w:val="24"/>
                <w:lang w:val="en-IN" w:bidi="en-US"/>
              </w:rPr>
              <w:t>10</w:t>
            </w:r>
            <w:r w:rsidRPr="009F0DBB">
              <w:rPr>
                <w:rFonts w:eastAsia="Arial" w:cs="Times New Roman"/>
                <w:iCs/>
                <w:szCs w:val="24"/>
                <w:lang w:val="en-IN" w:bidi="en-US"/>
              </w:rPr>
              <w:t xml:space="preserve"> </w:t>
            </w:r>
          </w:p>
        </w:tc>
        <w:tc>
          <w:tcPr>
            <w:tcW w:w="1097" w:type="dxa"/>
            <w:vAlign w:val="center"/>
          </w:tcPr>
          <w:p w14:paraId="3900DA93" w14:textId="77777777" w:rsidR="00EA7FDE" w:rsidRPr="009F0DBB" w:rsidRDefault="00EA7FDE" w:rsidP="00020CE6">
            <w:pPr>
              <w:spacing w:before="100" w:beforeAutospacing="1" w:after="100" w:afterAutospacing="1"/>
              <w:ind w:right="-22"/>
              <w:jc w:val="center"/>
              <w:rPr>
                <w:rFonts w:eastAsia="Arial" w:cs="Times New Roman"/>
                <w:iCs/>
                <w:szCs w:val="24"/>
                <w:lang w:bidi="en-US"/>
              </w:rPr>
            </w:pPr>
            <w:r>
              <w:rPr>
                <w:rFonts w:eastAsia="Arial" w:cs="Times New Roman"/>
                <w:iCs/>
                <w:szCs w:val="24"/>
                <w:lang w:val="en-IN" w:bidi="en-US"/>
              </w:rPr>
              <w:t>8</w:t>
            </w:r>
            <w:r w:rsidRPr="009F0DBB">
              <w:rPr>
                <w:rFonts w:eastAsia="Arial" w:cs="Times New Roman"/>
                <w:iCs/>
                <w:szCs w:val="24"/>
                <w:lang w:val="en-IN" w:bidi="en-US"/>
              </w:rPr>
              <w:t xml:space="preserve"> </w:t>
            </w:r>
          </w:p>
        </w:tc>
      </w:tr>
      <w:tr w:rsidR="00EA7FDE" w:rsidRPr="009F0DBB" w14:paraId="61ADCD68" w14:textId="77777777" w:rsidTr="00020CE6">
        <w:trPr>
          <w:trHeight w:val="768"/>
        </w:trPr>
        <w:tc>
          <w:tcPr>
            <w:tcW w:w="1271" w:type="dxa"/>
            <w:vAlign w:val="center"/>
          </w:tcPr>
          <w:p w14:paraId="29ABA6E4" w14:textId="77777777" w:rsidR="00EA7FDE" w:rsidRPr="009F0DBB" w:rsidRDefault="00EA7FDE" w:rsidP="00020CE6">
            <w:pPr>
              <w:spacing w:before="100" w:beforeAutospacing="1" w:after="100" w:afterAutospacing="1"/>
              <w:ind w:right="-22"/>
              <w:jc w:val="center"/>
              <w:rPr>
                <w:rFonts w:eastAsia="Arial" w:cs="Times New Roman"/>
                <w:iCs/>
                <w:szCs w:val="24"/>
                <w:lang w:val="en-IN" w:bidi="en-US"/>
              </w:rPr>
            </w:pPr>
          </w:p>
          <w:p w14:paraId="392E44E2" w14:textId="77777777" w:rsidR="00EA7FDE" w:rsidRPr="009F0DBB" w:rsidRDefault="00EA7FDE" w:rsidP="00020CE6">
            <w:pPr>
              <w:spacing w:before="100" w:beforeAutospacing="1" w:after="100" w:afterAutospacing="1"/>
              <w:ind w:right="-22"/>
              <w:jc w:val="center"/>
              <w:rPr>
                <w:rFonts w:eastAsia="Arial" w:cs="Times New Roman"/>
                <w:iCs/>
                <w:szCs w:val="24"/>
                <w:lang w:val="en-IN" w:bidi="en-US"/>
              </w:rPr>
            </w:pPr>
            <w:r w:rsidRPr="009F0DBB">
              <w:rPr>
                <w:rFonts w:eastAsia="Arial" w:cs="Times New Roman"/>
                <w:iCs/>
                <w:szCs w:val="24"/>
                <w:lang w:val="en-IN" w:bidi="en-US"/>
              </w:rPr>
              <w:t>V</w:t>
            </w:r>
          </w:p>
        </w:tc>
        <w:tc>
          <w:tcPr>
            <w:tcW w:w="4394" w:type="dxa"/>
            <w:vAlign w:val="center"/>
          </w:tcPr>
          <w:p w14:paraId="3F155397" w14:textId="77777777" w:rsidR="00EA7FDE" w:rsidRPr="009F0DBB" w:rsidRDefault="00EA7FDE" w:rsidP="00020CE6">
            <w:pPr>
              <w:spacing w:before="100" w:beforeAutospacing="1" w:after="100" w:afterAutospacing="1"/>
              <w:ind w:right="-22"/>
              <w:rPr>
                <w:rFonts w:eastAsia="Arial" w:cs="Times New Roman"/>
                <w:iCs/>
                <w:szCs w:val="24"/>
                <w:lang w:val="en-IN" w:bidi="en-US"/>
              </w:rPr>
            </w:pPr>
            <w:r w:rsidRPr="009F0DBB">
              <w:rPr>
                <w:rFonts w:eastAsia="Arial" w:cs="Times New Roman"/>
                <w:iCs/>
                <w:szCs w:val="24"/>
                <w:lang w:val="en-IN" w:bidi="en-US"/>
              </w:rPr>
              <w:t xml:space="preserve">Core Courses </w:t>
            </w:r>
            <w:r w:rsidRPr="009F0DBB">
              <w:rPr>
                <w:rFonts w:eastAsia="Arial" w:cs="Times New Roman"/>
                <w:iCs/>
                <w:spacing w:val="-1"/>
                <w:szCs w:val="24"/>
                <w:lang w:val="en-IN" w:bidi="en-US"/>
              </w:rPr>
              <w:t>(Theory/Practical)</w:t>
            </w:r>
          </w:p>
        </w:tc>
        <w:tc>
          <w:tcPr>
            <w:tcW w:w="2268" w:type="dxa"/>
            <w:vAlign w:val="center"/>
          </w:tcPr>
          <w:p w14:paraId="30349841" w14:textId="77777777" w:rsidR="00EA7FDE" w:rsidRPr="009F0DBB" w:rsidRDefault="00EA7FDE" w:rsidP="00020CE6">
            <w:pPr>
              <w:spacing w:before="100" w:beforeAutospacing="1" w:after="100" w:afterAutospacing="1"/>
              <w:ind w:right="-22"/>
              <w:jc w:val="center"/>
              <w:rPr>
                <w:rFonts w:eastAsia="Arial" w:cs="Times New Roman"/>
                <w:iCs/>
                <w:szCs w:val="24"/>
                <w:lang w:val="en-IN" w:bidi="en-US"/>
              </w:rPr>
            </w:pPr>
            <w:r>
              <w:rPr>
                <w:rFonts w:eastAsia="Arial" w:cs="Times New Roman"/>
                <w:iCs/>
                <w:szCs w:val="24"/>
                <w:lang w:val="en-IN" w:bidi="en-US"/>
              </w:rPr>
              <w:t>22</w:t>
            </w:r>
            <w:r w:rsidRPr="009F0DBB">
              <w:rPr>
                <w:rFonts w:eastAsia="Arial" w:cs="Times New Roman"/>
                <w:iCs/>
                <w:szCs w:val="24"/>
                <w:lang w:val="en-IN" w:bidi="en-US"/>
              </w:rPr>
              <w:t xml:space="preserve"> </w:t>
            </w:r>
          </w:p>
        </w:tc>
        <w:tc>
          <w:tcPr>
            <w:tcW w:w="1097" w:type="dxa"/>
            <w:vAlign w:val="center"/>
          </w:tcPr>
          <w:p w14:paraId="6CC1CBA1" w14:textId="77777777" w:rsidR="00EA7FDE" w:rsidRPr="009F0DBB" w:rsidRDefault="00EA7FDE" w:rsidP="00020CE6">
            <w:pPr>
              <w:spacing w:before="100" w:beforeAutospacing="1" w:after="100" w:afterAutospacing="1"/>
              <w:ind w:right="-22"/>
              <w:jc w:val="center"/>
              <w:rPr>
                <w:rFonts w:eastAsia="Arial" w:cs="Times New Roman"/>
                <w:iCs/>
                <w:szCs w:val="24"/>
                <w:lang w:val="en-IN" w:bidi="en-US"/>
              </w:rPr>
            </w:pPr>
            <w:r>
              <w:rPr>
                <w:rFonts w:eastAsia="Arial" w:cs="Times New Roman"/>
                <w:iCs/>
                <w:szCs w:val="24"/>
                <w:lang w:val="en-IN" w:bidi="en-US"/>
              </w:rPr>
              <w:t>20</w:t>
            </w:r>
            <w:r w:rsidRPr="009F0DBB">
              <w:rPr>
                <w:rFonts w:eastAsia="Arial" w:cs="Times New Roman"/>
                <w:iCs/>
                <w:szCs w:val="24"/>
                <w:lang w:val="en-IN" w:bidi="en-US"/>
              </w:rPr>
              <w:t xml:space="preserve"> </w:t>
            </w:r>
          </w:p>
        </w:tc>
      </w:tr>
      <w:tr w:rsidR="00EA7FDE" w:rsidRPr="009F0DBB" w14:paraId="21392BFC" w14:textId="77777777" w:rsidTr="00020CE6">
        <w:trPr>
          <w:trHeight w:val="1312"/>
        </w:trPr>
        <w:tc>
          <w:tcPr>
            <w:tcW w:w="1271" w:type="dxa"/>
            <w:vAlign w:val="center"/>
          </w:tcPr>
          <w:p w14:paraId="63ADFA9A" w14:textId="77777777" w:rsidR="00EA7FDE" w:rsidRPr="009F0DBB" w:rsidRDefault="00EA7FDE" w:rsidP="00020CE6">
            <w:pPr>
              <w:spacing w:before="100" w:beforeAutospacing="1" w:after="100" w:afterAutospacing="1"/>
              <w:ind w:right="-22"/>
              <w:jc w:val="center"/>
              <w:rPr>
                <w:rFonts w:eastAsia="Arial" w:cs="Times New Roman"/>
                <w:iCs/>
                <w:szCs w:val="24"/>
                <w:lang w:val="en-IN" w:bidi="en-US"/>
              </w:rPr>
            </w:pPr>
          </w:p>
          <w:p w14:paraId="2473CE66" w14:textId="77777777" w:rsidR="00EA7FDE" w:rsidRPr="009F0DBB" w:rsidRDefault="00EA7FDE" w:rsidP="00020CE6">
            <w:pPr>
              <w:spacing w:before="100" w:beforeAutospacing="1" w:after="100" w:afterAutospacing="1"/>
              <w:ind w:right="-22"/>
              <w:jc w:val="center"/>
              <w:rPr>
                <w:rFonts w:eastAsia="Arial" w:cs="Times New Roman"/>
                <w:iCs/>
                <w:szCs w:val="24"/>
                <w:lang w:val="en-IN" w:bidi="en-US"/>
              </w:rPr>
            </w:pPr>
            <w:r w:rsidRPr="009F0DBB">
              <w:rPr>
                <w:rFonts w:eastAsia="Arial" w:cs="Times New Roman"/>
                <w:iCs/>
                <w:szCs w:val="24"/>
                <w:lang w:val="en-IN" w:bidi="en-US"/>
              </w:rPr>
              <w:t>VI</w:t>
            </w:r>
          </w:p>
        </w:tc>
        <w:tc>
          <w:tcPr>
            <w:tcW w:w="4394" w:type="dxa"/>
            <w:vAlign w:val="center"/>
          </w:tcPr>
          <w:p w14:paraId="09C1DA7A" w14:textId="77777777" w:rsidR="00EA7FDE" w:rsidRPr="009F0DBB" w:rsidRDefault="00EA7FDE" w:rsidP="00020CE6">
            <w:pPr>
              <w:spacing w:before="100" w:beforeAutospacing="1" w:after="100" w:afterAutospacing="1"/>
              <w:ind w:right="-22"/>
              <w:rPr>
                <w:rFonts w:eastAsia="Arial" w:cs="Times New Roman"/>
                <w:iCs/>
                <w:szCs w:val="24"/>
                <w:lang w:val="en-IN" w:bidi="en-US"/>
              </w:rPr>
            </w:pPr>
            <w:r w:rsidRPr="009F0DBB">
              <w:rPr>
                <w:rFonts w:eastAsia="Arial" w:cs="Times New Roman"/>
                <w:iCs/>
                <w:szCs w:val="24"/>
                <w:lang w:val="en-IN" w:bidi="en-US"/>
              </w:rPr>
              <w:t>Core Courses (Theory /Practical) Including:</w:t>
            </w:r>
          </w:p>
          <w:p w14:paraId="6CE72F5E" w14:textId="77777777" w:rsidR="00EA7FDE" w:rsidRPr="009F0DBB" w:rsidRDefault="00EA7FDE" w:rsidP="00EA7FDE">
            <w:pPr>
              <w:numPr>
                <w:ilvl w:val="1"/>
                <w:numId w:val="3"/>
              </w:numPr>
              <w:spacing w:before="100" w:beforeAutospacing="1" w:after="100" w:afterAutospacing="1"/>
              <w:ind w:left="743" w:right="-22"/>
              <w:jc w:val="left"/>
              <w:rPr>
                <w:rFonts w:eastAsia="Arial" w:cs="Times New Roman"/>
                <w:iCs/>
                <w:szCs w:val="24"/>
                <w:lang w:val="en-IN" w:bidi="en-US"/>
              </w:rPr>
            </w:pPr>
            <w:r w:rsidRPr="009F0DBB">
              <w:rPr>
                <w:rFonts w:eastAsia="Arial" w:cs="Times New Roman"/>
                <w:iCs/>
                <w:szCs w:val="24"/>
                <w:lang w:val="en-IN" w:bidi="en-US"/>
              </w:rPr>
              <w:t>Viva-voce (Optional)</w:t>
            </w:r>
          </w:p>
          <w:p w14:paraId="7C111A10" w14:textId="77777777" w:rsidR="00EA7FDE" w:rsidRPr="009F0DBB" w:rsidRDefault="00EA7FDE" w:rsidP="00EA7FDE">
            <w:pPr>
              <w:numPr>
                <w:ilvl w:val="1"/>
                <w:numId w:val="3"/>
              </w:numPr>
              <w:spacing w:before="100" w:beforeAutospacing="1" w:after="100" w:afterAutospacing="1"/>
              <w:ind w:left="743" w:right="-22"/>
              <w:jc w:val="left"/>
              <w:rPr>
                <w:rFonts w:eastAsia="Arial" w:cs="Times New Roman"/>
                <w:iCs/>
                <w:szCs w:val="24"/>
                <w:lang w:val="en-IN" w:bidi="en-US"/>
              </w:rPr>
            </w:pPr>
            <w:r w:rsidRPr="009F0DBB">
              <w:rPr>
                <w:rFonts w:eastAsia="Arial" w:cs="Times New Roman"/>
                <w:iCs/>
                <w:szCs w:val="24"/>
                <w:lang w:val="en-IN" w:bidi="en-US"/>
              </w:rPr>
              <w:t xml:space="preserve">Project Work </w:t>
            </w:r>
            <w:r w:rsidRPr="009F0DBB">
              <w:rPr>
                <w:rFonts w:eastAsia="Arial" w:cs="Times New Roman"/>
                <w:iCs/>
                <w:spacing w:val="-11"/>
                <w:szCs w:val="24"/>
                <w:lang w:val="en-IN" w:bidi="en-US"/>
              </w:rPr>
              <w:t xml:space="preserve">/ </w:t>
            </w:r>
            <w:r w:rsidRPr="009F0DBB">
              <w:rPr>
                <w:rFonts w:eastAsia="Arial" w:cs="Times New Roman"/>
                <w:iCs/>
                <w:szCs w:val="24"/>
                <w:lang w:val="en-IN" w:bidi="en-US"/>
              </w:rPr>
              <w:t>Dissertation</w:t>
            </w:r>
          </w:p>
          <w:p w14:paraId="3721CDD3" w14:textId="77777777" w:rsidR="00EA7FDE" w:rsidRPr="009F0DBB" w:rsidRDefault="00EA7FDE" w:rsidP="00EA7FDE">
            <w:pPr>
              <w:numPr>
                <w:ilvl w:val="1"/>
                <w:numId w:val="3"/>
              </w:numPr>
              <w:spacing w:before="100" w:beforeAutospacing="1" w:after="100" w:afterAutospacing="1"/>
              <w:ind w:left="743" w:right="-22"/>
              <w:jc w:val="left"/>
              <w:rPr>
                <w:rFonts w:eastAsia="Arial" w:cs="Times New Roman"/>
                <w:iCs/>
                <w:szCs w:val="24"/>
                <w:lang w:val="en-IN" w:bidi="en-US"/>
              </w:rPr>
            </w:pPr>
            <w:r w:rsidRPr="009F0DBB">
              <w:rPr>
                <w:rFonts w:eastAsia="Arial" w:cs="Times New Roman"/>
                <w:iCs/>
                <w:szCs w:val="24"/>
                <w:lang w:val="en-IN" w:bidi="en-US"/>
              </w:rPr>
              <w:t>Study Tour / Field visit / Industrial visit / Trip for specimen collection</w:t>
            </w:r>
          </w:p>
          <w:p w14:paraId="26E1F4CA" w14:textId="77777777" w:rsidR="00EA7FDE" w:rsidRPr="009F0DBB" w:rsidRDefault="00EA7FDE" w:rsidP="00020CE6">
            <w:pPr>
              <w:spacing w:before="100" w:beforeAutospacing="1" w:after="100" w:afterAutospacing="1"/>
              <w:ind w:right="-22"/>
              <w:rPr>
                <w:rFonts w:eastAsia="Arial" w:cs="Times New Roman"/>
                <w:iCs/>
                <w:szCs w:val="24"/>
                <w:lang w:val="en-IN" w:bidi="en-US"/>
              </w:rPr>
            </w:pPr>
            <w:r w:rsidRPr="009F0DBB">
              <w:rPr>
                <w:rFonts w:eastAsia="Arial" w:cs="Times New Roman"/>
                <w:iCs/>
                <w:szCs w:val="24"/>
                <w:lang w:val="en-IN" w:bidi="en-US"/>
              </w:rPr>
              <w:t>Elective Courses (Theory/Practical)</w:t>
            </w:r>
          </w:p>
        </w:tc>
        <w:tc>
          <w:tcPr>
            <w:tcW w:w="2268" w:type="dxa"/>
            <w:vAlign w:val="center"/>
          </w:tcPr>
          <w:p w14:paraId="4578BAC1" w14:textId="77777777" w:rsidR="00EA7FDE" w:rsidRPr="006463C9" w:rsidRDefault="00EA7FDE" w:rsidP="00020CE6">
            <w:pPr>
              <w:spacing w:before="100" w:beforeAutospacing="1" w:after="100" w:afterAutospacing="1"/>
              <w:ind w:right="-22" w:hanging="3"/>
              <w:jc w:val="center"/>
              <w:rPr>
                <w:rFonts w:eastAsia="Arial" w:cs="Times New Roman"/>
                <w:iCs/>
                <w:color w:val="000000" w:themeColor="text1"/>
                <w:szCs w:val="24"/>
                <w:lang w:val="en-IN" w:bidi="en-US"/>
              </w:rPr>
            </w:pPr>
            <w:r w:rsidRPr="006463C9">
              <w:rPr>
                <w:rFonts w:eastAsia="Arial" w:cs="Times New Roman"/>
                <w:iCs/>
                <w:color w:val="000000" w:themeColor="text1"/>
                <w:szCs w:val="24"/>
                <w:lang w:val="en-IN" w:bidi="en-US"/>
              </w:rPr>
              <w:t xml:space="preserve">25 </w:t>
            </w:r>
          </w:p>
        </w:tc>
        <w:tc>
          <w:tcPr>
            <w:tcW w:w="1097" w:type="dxa"/>
            <w:vAlign w:val="center"/>
          </w:tcPr>
          <w:p w14:paraId="43A161FE" w14:textId="77777777" w:rsidR="00EA7FDE" w:rsidRPr="006463C9" w:rsidRDefault="00EA7FDE" w:rsidP="00020CE6">
            <w:pPr>
              <w:spacing w:before="100" w:beforeAutospacing="1" w:after="100" w:afterAutospacing="1"/>
              <w:ind w:right="-22"/>
              <w:jc w:val="center"/>
              <w:rPr>
                <w:rFonts w:eastAsia="Arial" w:cs="Times New Roman"/>
                <w:iCs/>
                <w:color w:val="000000" w:themeColor="text1"/>
                <w:szCs w:val="24"/>
                <w:lang w:val="en-IN" w:bidi="en-US"/>
              </w:rPr>
            </w:pPr>
            <w:r w:rsidRPr="006463C9">
              <w:rPr>
                <w:rFonts w:eastAsia="Arial" w:cs="Times New Roman"/>
                <w:iCs/>
                <w:color w:val="000000" w:themeColor="text1"/>
                <w:szCs w:val="24"/>
                <w:lang w:val="en-IN" w:bidi="en-US"/>
              </w:rPr>
              <w:t>19</w:t>
            </w:r>
          </w:p>
        </w:tc>
      </w:tr>
      <w:tr w:rsidR="00EA7FDE" w:rsidRPr="009F0DBB" w14:paraId="5D188E89" w14:textId="77777777" w:rsidTr="00020CE6">
        <w:trPr>
          <w:trHeight w:val="251"/>
        </w:trPr>
        <w:tc>
          <w:tcPr>
            <w:tcW w:w="9030" w:type="dxa"/>
            <w:gridSpan w:val="4"/>
            <w:vAlign w:val="center"/>
          </w:tcPr>
          <w:p w14:paraId="29592CCD" w14:textId="77777777" w:rsidR="00EA7FDE" w:rsidRPr="009F0DBB" w:rsidRDefault="00EA7FDE" w:rsidP="00020CE6">
            <w:pPr>
              <w:spacing w:before="100" w:beforeAutospacing="1" w:after="100" w:afterAutospacing="1"/>
              <w:ind w:right="-22"/>
              <w:jc w:val="center"/>
              <w:rPr>
                <w:rFonts w:eastAsia="Arial" w:cs="Times New Roman"/>
                <w:b/>
                <w:iCs/>
                <w:szCs w:val="24"/>
                <w:lang w:val="en-IN" w:bidi="en-US"/>
              </w:rPr>
            </w:pPr>
            <w:r w:rsidRPr="009F0DBB">
              <w:rPr>
                <w:rFonts w:eastAsia="Arial" w:cs="Times New Roman"/>
                <w:b/>
                <w:iCs/>
                <w:szCs w:val="24"/>
                <w:lang w:val="en-IN" w:bidi="en-US"/>
              </w:rPr>
              <w:t>Total credit</w:t>
            </w:r>
            <w:r>
              <w:rPr>
                <w:rFonts w:eastAsia="Arial" w:cs="Times New Roman"/>
                <w:b/>
                <w:iCs/>
                <w:szCs w:val="24"/>
                <w:lang w:val="en-IN" w:bidi="en-US"/>
              </w:rPr>
              <w:t xml:space="preserve">                                                                                                               63</w:t>
            </w:r>
          </w:p>
        </w:tc>
      </w:tr>
    </w:tbl>
    <w:p w14:paraId="12210459" w14:textId="77777777" w:rsidR="00EA7FDE" w:rsidRPr="009F0DBB" w:rsidRDefault="00EA7FDE" w:rsidP="00EA7FDE">
      <w:pPr>
        <w:widowControl w:val="0"/>
        <w:autoSpaceDE w:val="0"/>
        <w:autoSpaceDN w:val="0"/>
        <w:spacing w:before="100" w:beforeAutospacing="1" w:after="100" w:afterAutospacing="1"/>
        <w:ind w:right="20"/>
        <w:rPr>
          <w:rFonts w:eastAsia="Liberation Serif" w:cs="Times New Roman"/>
          <w:iCs/>
          <w:szCs w:val="24"/>
        </w:rPr>
      </w:pPr>
      <w:r w:rsidRPr="009F0DBB">
        <w:rPr>
          <w:rFonts w:eastAsia="Liberation Serif" w:cs="Times New Roman"/>
          <w:iCs/>
          <w:szCs w:val="24"/>
        </w:rPr>
        <w:t>Elective courses shall be spread over either in the Fifth &amp; sixth Semesters combined or in any one of these Semesters (V / VI). Study Tour / Field visit / Industrial visit / Trip for specimen collection may be conducted as a part of the Programme.</w:t>
      </w:r>
    </w:p>
    <w:p w14:paraId="17B0975C" w14:textId="77777777" w:rsidR="00EA7FDE" w:rsidRDefault="00EA7FDE" w:rsidP="00EA7FDE">
      <w:pPr>
        <w:widowControl w:val="0"/>
        <w:autoSpaceDE w:val="0"/>
        <w:autoSpaceDN w:val="0"/>
        <w:spacing w:before="100" w:beforeAutospacing="1" w:after="100" w:afterAutospacing="1"/>
        <w:ind w:right="20"/>
        <w:rPr>
          <w:rFonts w:eastAsia="Liberation Serif" w:cs="Times New Roman"/>
          <w:b/>
          <w:iCs/>
          <w:szCs w:val="24"/>
        </w:rPr>
      </w:pPr>
    </w:p>
    <w:p w14:paraId="6CAB73C5" w14:textId="77777777" w:rsidR="00EA7FDE" w:rsidRPr="009F0DBB" w:rsidRDefault="00EA7FDE" w:rsidP="00EA7FDE">
      <w:pPr>
        <w:widowControl w:val="0"/>
        <w:autoSpaceDE w:val="0"/>
        <w:autoSpaceDN w:val="0"/>
        <w:spacing w:before="100" w:beforeAutospacing="1" w:after="100" w:afterAutospacing="1"/>
        <w:ind w:right="20"/>
        <w:rPr>
          <w:rFonts w:eastAsia="Liberation Serif" w:cs="Times New Roman"/>
          <w:b/>
          <w:iCs/>
          <w:szCs w:val="24"/>
        </w:rPr>
      </w:pPr>
      <w:r w:rsidRPr="009F0DBB">
        <w:rPr>
          <w:rFonts w:eastAsia="Liberation Serif" w:cs="Times New Roman"/>
          <w:b/>
          <w:iCs/>
          <w:szCs w:val="24"/>
        </w:rPr>
        <w:t>Complementary courses</w:t>
      </w:r>
    </w:p>
    <w:p w14:paraId="0885341F" w14:textId="77777777" w:rsidR="00EA7FDE" w:rsidRPr="009F0DBB" w:rsidRDefault="00EA7FDE" w:rsidP="00EA7FDE">
      <w:pPr>
        <w:widowControl w:val="0"/>
        <w:autoSpaceDE w:val="0"/>
        <w:autoSpaceDN w:val="0"/>
        <w:spacing w:before="100" w:beforeAutospacing="1" w:after="100" w:afterAutospacing="1"/>
        <w:ind w:right="20" w:firstLine="660"/>
        <w:rPr>
          <w:rFonts w:eastAsia="Liberation Serif" w:cs="Times New Roman"/>
          <w:iCs/>
          <w:szCs w:val="24"/>
        </w:rPr>
      </w:pPr>
      <w:r w:rsidRPr="009F0DBB">
        <w:rPr>
          <w:rFonts w:eastAsia="Liberation Serif" w:cs="Times New Roman"/>
          <w:iCs/>
          <w:szCs w:val="24"/>
        </w:rPr>
        <w:t xml:space="preserve">Complementary courses cover one or two disciplines that are related to the core subject and are distributed in the first four semesters. </w:t>
      </w:r>
    </w:p>
    <w:tbl>
      <w:tblPr>
        <w:tblStyle w:val="TableGrid21"/>
        <w:tblW w:w="9030" w:type="dxa"/>
        <w:tblLayout w:type="fixed"/>
        <w:tblLook w:val="01E0" w:firstRow="1" w:lastRow="1" w:firstColumn="1" w:lastColumn="1" w:noHBand="0" w:noVBand="0"/>
      </w:tblPr>
      <w:tblGrid>
        <w:gridCol w:w="1271"/>
        <w:gridCol w:w="4394"/>
        <w:gridCol w:w="2268"/>
        <w:gridCol w:w="1097"/>
      </w:tblGrid>
      <w:tr w:rsidR="00EA7FDE" w:rsidRPr="009F0DBB" w14:paraId="366D39AF" w14:textId="77777777" w:rsidTr="00020CE6">
        <w:trPr>
          <w:trHeight w:val="791"/>
        </w:trPr>
        <w:tc>
          <w:tcPr>
            <w:tcW w:w="1271" w:type="dxa"/>
            <w:vAlign w:val="center"/>
          </w:tcPr>
          <w:p w14:paraId="792D3DEF" w14:textId="77777777" w:rsidR="00EA7FDE" w:rsidRPr="009F0DBB" w:rsidRDefault="00EA7FDE" w:rsidP="00020CE6">
            <w:pPr>
              <w:spacing w:before="100" w:beforeAutospacing="1" w:after="100" w:afterAutospacing="1"/>
              <w:ind w:right="-22"/>
              <w:jc w:val="center"/>
              <w:rPr>
                <w:rFonts w:eastAsia="Arial" w:cs="Times New Roman"/>
                <w:b/>
                <w:iCs/>
                <w:szCs w:val="24"/>
                <w:lang w:val="en-IN" w:bidi="en-US"/>
              </w:rPr>
            </w:pPr>
            <w:r w:rsidRPr="009F0DBB">
              <w:rPr>
                <w:rFonts w:eastAsia="Arial" w:cs="Times New Roman"/>
                <w:b/>
                <w:iCs/>
                <w:szCs w:val="24"/>
                <w:lang w:val="en-IN" w:bidi="en-US"/>
              </w:rPr>
              <w:t>Semester</w:t>
            </w:r>
          </w:p>
        </w:tc>
        <w:tc>
          <w:tcPr>
            <w:tcW w:w="4394" w:type="dxa"/>
            <w:vAlign w:val="center"/>
          </w:tcPr>
          <w:p w14:paraId="57ADEE43" w14:textId="77777777" w:rsidR="00EA7FDE" w:rsidRPr="009F0DBB" w:rsidRDefault="00EA7FDE" w:rsidP="00020CE6">
            <w:pPr>
              <w:spacing w:before="100" w:beforeAutospacing="1" w:after="100" w:afterAutospacing="1"/>
              <w:ind w:right="-22"/>
              <w:jc w:val="center"/>
              <w:rPr>
                <w:rFonts w:eastAsia="Arial" w:cs="Times New Roman"/>
                <w:b/>
                <w:iCs/>
                <w:szCs w:val="24"/>
                <w:lang w:val="en-IN" w:bidi="en-US"/>
              </w:rPr>
            </w:pPr>
            <w:r w:rsidRPr="009F0DBB">
              <w:rPr>
                <w:rFonts w:eastAsia="Arial" w:cs="Times New Roman"/>
                <w:b/>
                <w:iCs/>
                <w:szCs w:val="24"/>
                <w:lang w:val="en-IN" w:bidi="en-US"/>
              </w:rPr>
              <w:t>Course</w:t>
            </w:r>
          </w:p>
        </w:tc>
        <w:tc>
          <w:tcPr>
            <w:tcW w:w="2268" w:type="dxa"/>
            <w:vAlign w:val="center"/>
          </w:tcPr>
          <w:p w14:paraId="469A64AB" w14:textId="77777777" w:rsidR="00EA7FDE" w:rsidRPr="009F0DBB" w:rsidRDefault="00EA7FDE" w:rsidP="00020CE6">
            <w:pPr>
              <w:spacing w:before="100" w:beforeAutospacing="1" w:after="100" w:afterAutospacing="1"/>
              <w:ind w:right="-22"/>
              <w:jc w:val="center"/>
              <w:rPr>
                <w:rFonts w:eastAsia="Arial" w:cs="Times New Roman"/>
                <w:b/>
                <w:iCs/>
                <w:szCs w:val="24"/>
                <w:lang w:val="en-IN" w:bidi="en-US"/>
              </w:rPr>
            </w:pPr>
            <w:r w:rsidRPr="009F0DBB">
              <w:rPr>
                <w:rFonts w:eastAsia="Arial" w:cs="Times New Roman"/>
                <w:b/>
                <w:iCs/>
                <w:szCs w:val="24"/>
                <w:lang w:val="en-IN" w:bidi="en-US"/>
              </w:rPr>
              <w:t>Teaching Hours</w:t>
            </w:r>
          </w:p>
        </w:tc>
        <w:tc>
          <w:tcPr>
            <w:tcW w:w="1097" w:type="dxa"/>
            <w:vAlign w:val="center"/>
          </w:tcPr>
          <w:p w14:paraId="2C14D647" w14:textId="77777777" w:rsidR="00EA7FDE" w:rsidRPr="009F0DBB" w:rsidRDefault="00EA7FDE" w:rsidP="00020CE6">
            <w:pPr>
              <w:spacing w:before="100" w:beforeAutospacing="1" w:after="100" w:afterAutospacing="1"/>
              <w:ind w:right="-22"/>
              <w:jc w:val="center"/>
              <w:rPr>
                <w:rFonts w:eastAsia="Arial" w:cs="Times New Roman"/>
                <w:b/>
                <w:iCs/>
                <w:szCs w:val="24"/>
                <w:lang w:val="en-IN" w:bidi="en-US"/>
              </w:rPr>
            </w:pPr>
            <w:r w:rsidRPr="009F0DBB">
              <w:rPr>
                <w:rFonts w:eastAsia="Arial" w:cs="Times New Roman"/>
                <w:b/>
                <w:iCs/>
                <w:szCs w:val="24"/>
                <w:lang w:val="en-IN" w:bidi="en-US"/>
              </w:rPr>
              <w:t>Credit</w:t>
            </w:r>
          </w:p>
        </w:tc>
      </w:tr>
      <w:tr w:rsidR="00EA7FDE" w:rsidRPr="009F0DBB" w14:paraId="4800566A" w14:textId="77777777" w:rsidTr="00020CE6">
        <w:trPr>
          <w:trHeight w:val="541"/>
        </w:trPr>
        <w:tc>
          <w:tcPr>
            <w:tcW w:w="1271" w:type="dxa"/>
            <w:vAlign w:val="center"/>
          </w:tcPr>
          <w:p w14:paraId="174ACAE4" w14:textId="77777777" w:rsidR="00EA7FDE" w:rsidRPr="009F0DBB" w:rsidRDefault="00EA7FDE" w:rsidP="00020CE6">
            <w:pPr>
              <w:spacing w:before="100" w:beforeAutospacing="1" w:after="100" w:afterAutospacing="1"/>
              <w:ind w:right="-22"/>
              <w:jc w:val="center"/>
              <w:rPr>
                <w:rFonts w:eastAsia="Arial" w:cs="Times New Roman"/>
                <w:iCs/>
                <w:szCs w:val="24"/>
                <w:lang w:val="en-IN" w:bidi="en-US"/>
              </w:rPr>
            </w:pPr>
            <w:r w:rsidRPr="009F0DBB">
              <w:rPr>
                <w:rFonts w:eastAsia="Arial" w:cs="Times New Roman"/>
                <w:iCs/>
                <w:szCs w:val="24"/>
                <w:lang w:val="en-IN" w:bidi="en-US"/>
              </w:rPr>
              <w:t>I</w:t>
            </w:r>
          </w:p>
        </w:tc>
        <w:tc>
          <w:tcPr>
            <w:tcW w:w="4394" w:type="dxa"/>
            <w:vAlign w:val="center"/>
          </w:tcPr>
          <w:p w14:paraId="2B5637EA" w14:textId="77777777" w:rsidR="00EA7FDE" w:rsidRPr="009F0DBB" w:rsidRDefault="00EA7FDE" w:rsidP="00020CE6">
            <w:pPr>
              <w:spacing w:before="100" w:beforeAutospacing="1" w:after="100" w:afterAutospacing="1"/>
              <w:ind w:right="-22"/>
              <w:rPr>
                <w:rFonts w:eastAsia="Arial" w:cs="Times New Roman"/>
                <w:iCs/>
                <w:szCs w:val="24"/>
                <w:lang w:val="en-IN" w:bidi="en-US"/>
              </w:rPr>
            </w:pPr>
            <w:r w:rsidRPr="009F0DBB">
              <w:rPr>
                <w:rFonts w:eastAsia="Arial" w:cs="Times New Roman"/>
                <w:iCs/>
                <w:szCs w:val="24"/>
                <w:lang w:val="en-IN" w:bidi="en-US"/>
              </w:rPr>
              <w:t>Complementary Courses (Theory/Practical)</w:t>
            </w:r>
          </w:p>
        </w:tc>
        <w:tc>
          <w:tcPr>
            <w:tcW w:w="2268" w:type="dxa"/>
            <w:vAlign w:val="center"/>
          </w:tcPr>
          <w:p w14:paraId="25ABD07F" w14:textId="77777777" w:rsidR="00EA7FDE" w:rsidRPr="009F0DBB" w:rsidRDefault="00EA7FDE" w:rsidP="00020CE6">
            <w:pPr>
              <w:spacing w:before="100" w:beforeAutospacing="1" w:after="100" w:afterAutospacing="1"/>
              <w:ind w:right="-22"/>
              <w:jc w:val="center"/>
              <w:rPr>
                <w:rFonts w:eastAsia="Arial" w:cs="Times New Roman"/>
                <w:iCs/>
                <w:szCs w:val="24"/>
                <w:lang w:val="en-IN" w:bidi="en-US"/>
              </w:rPr>
            </w:pPr>
            <w:r>
              <w:rPr>
                <w:rFonts w:eastAsia="Arial" w:cs="Times New Roman"/>
                <w:iCs/>
                <w:szCs w:val="24"/>
                <w:lang w:val="en-IN" w:bidi="en-US"/>
              </w:rPr>
              <w:t>5</w:t>
            </w:r>
            <w:r w:rsidRPr="009F0DBB">
              <w:rPr>
                <w:rFonts w:eastAsia="Arial" w:cs="Times New Roman"/>
                <w:iCs/>
                <w:szCs w:val="24"/>
                <w:lang w:val="en-IN" w:bidi="en-US"/>
              </w:rPr>
              <w:t xml:space="preserve"> </w:t>
            </w:r>
          </w:p>
        </w:tc>
        <w:tc>
          <w:tcPr>
            <w:tcW w:w="1097" w:type="dxa"/>
            <w:vAlign w:val="center"/>
          </w:tcPr>
          <w:p w14:paraId="4B6A4C5D" w14:textId="77777777" w:rsidR="00EA7FDE" w:rsidRPr="009F0DBB" w:rsidRDefault="00EA7FDE" w:rsidP="00020CE6">
            <w:pPr>
              <w:spacing w:before="100" w:beforeAutospacing="1" w:after="100" w:afterAutospacing="1"/>
              <w:ind w:right="-22"/>
              <w:jc w:val="center"/>
              <w:rPr>
                <w:rFonts w:eastAsia="Arial" w:cs="Times New Roman"/>
                <w:iCs/>
                <w:szCs w:val="24"/>
                <w:lang w:val="en-IN" w:bidi="en-US"/>
              </w:rPr>
            </w:pPr>
            <w:r>
              <w:rPr>
                <w:rFonts w:eastAsia="Arial" w:cs="Times New Roman"/>
                <w:iCs/>
                <w:szCs w:val="24"/>
                <w:lang w:val="en-IN" w:bidi="en-US"/>
              </w:rPr>
              <w:t>4</w:t>
            </w:r>
            <w:r w:rsidRPr="009F0DBB">
              <w:rPr>
                <w:rFonts w:eastAsia="Arial" w:cs="Times New Roman"/>
                <w:iCs/>
                <w:szCs w:val="24"/>
                <w:lang w:val="en-IN" w:bidi="en-US"/>
              </w:rPr>
              <w:t xml:space="preserve"> </w:t>
            </w:r>
          </w:p>
        </w:tc>
      </w:tr>
      <w:tr w:rsidR="00EA7FDE" w:rsidRPr="009F0DBB" w14:paraId="1A047C20" w14:textId="77777777" w:rsidTr="00020CE6">
        <w:trPr>
          <w:trHeight w:val="640"/>
        </w:trPr>
        <w:tc>
          <w:tcPr>
            <w:tcW w:w="1271" w:type="dxa"/>
            <w:vAlign w:val="center"/>
          </w:tcPr>
          <w:p w14:paraId="4FFFF70D" w14:textId="77777777" w:rsidR="00EA7FDE" w:rsidRPr="009F0DBB" w:rsidRDefault="00EA7FDE" w:rsidP="00020CE6">
            <w:pPr>
              <w:spacing w:before="100" w:beforeAutospacing="1" w:after="100" w:afterAutospacing="1"/>
              <w:ind w:right="-22"/>
              <w:jc w:val="center"/>
              <w:rPr>
                <w:rFonts w:eastAsia="Arial" w:cs="Times New Roman"/>
                <w:iCs/>
                <w:szCs w:val="24"/>
                <w:lang w:val="en-IN" w:bidi="en-US"/>
              </w:rPr>
            </w:pPr>
            <w:r w:rsidRPr="009F0DBB">
              <w:rPr>
                <w:rFonts w:eastAsia="Arial" w:cs="Times New Roman"/>
                <w:iCs/>
                <w:szCs w:val="24"/>
                <w:lang w:val="en-IN" w:bidi="en-US"/>
              </w:rPr>
              <w:t>II</w:t>
            </w:r>
          </w:p>
        </w:tc>
        <w:tc>
          <w:tcPr>
            <w:tcW w:w="4394" w:type="dxa"/>
            <w:vAlign w:val="center"/>
          </w:tcPr>
          <w:p w14:paraId="29B57FB2" w14:textId="77777777" w:rsidR="00EA7FDE" w:rsidRPr="009F0DBB" w:rsidRDefault="00EA7FDE" w:rsidP="00020CE6">
            <w:pPr>
              <w:spacing w:before="100" w:beforeAutospacing="1" w:after="100" w:afterAutospacing="1"/>
              <w:ind w:right="-22"/>
              <w:rPr>
                <w:rFonts w:eastAsia="Arial" w:cs="Times New Roman"/>
                <w:iCs/>
                <w:szCs w:val="24"/>
                <w:lang w:val="en-IN" w:bidi="en-US"/>
              </w:rPr>
            </w:pPr>
            <w:r w:rsidRPr="009F0DBB">
              <w:rPr>
                <w:rFonts w:eastAsia="Arial" w:cs="Times New Roman"/>
                <w:iCs/>
                <w:szCs w:val="24"/>
                <w:lang w:val="en-IN" w:bidi="en-US"/>
              </w:rPr>
              <w:t>Complementary Courses (Theory/Practical)</w:t>
            </w:r>
          </w:p>
        </w:tc>
        <w:tc>
          <w:tcPr>
            <w:tcW w:w="2268" w:type="dxa"/>
            <w:vAlign w:val="center"/>
          </w:tcPr>
          <w:p w14:paraId="32F09E91" w14:textId="77777777" w:rsidR="00EA7FDE" w:rsidRPr="009F0DBB" w:rsidRDefault="00EA7FDE" w:rsidP="00020CE6">
            <w:pPr>
              <w:spacing w:before="100" w:beforeAutospacing="1" w:after="100" w:afterAutospacing="1"/>
              <w:ind w:right="-22"/>
              <w:jc w:val="center"/>
              <w:rPr>
                <w:rFonts w:eastAsia="Arial" w:cs="Times New Roman"/>
                <w:iCs/>
                <w:szCs w:val="24"/>
                <w:lang w:val="en-IN" w:bidi="en-US"/>
              </w:rPr>
            </w:pPr>
            <w:r>
              <w:rPr>
                <w:rFonts w:eastAsia="Arial" w:cs="Times New Roman"/>
                <w:iCs/>
                <w:szCs w:val="24"/>
                <w:lang w:val="en-IN" w:bidi="en-US"/>
              </w:rPr>
              <w:t>5</w:t>
            </w:r>
            <w:r w:rsidRPr="009F0DBB">
              <w:rPr>
                <w:rFonts w:eastAsia="Arial" w:cs="Times New Roman"/>
                <w:iCs/>
                <w:szCs w:val="24"/>
                <w:lang w:val="en-IN" w:bidi="en-US"/>
              </w:rPr>
              <w:t xml:space="preserve"> </w:t>
            </w:r>
          </w:p>
        </w:tc>
        <w:tc>
          <w:tcPr>
            <w:tcW w:w="1097" w:type="dxa"/>
            <w:vAlign w:val="center"/>
          </w:tcPr>
          <w:p w14:paraId="53FFDE6A" w14:textId="77777777" w:rsidR="00EA7FDE" w:rsidRPr="009F0DBB" w:rsidRDefault="00EA7FDE" w:rsidP="00020CE6">
            <w:pPr>
              <w:spacing w:before="100" w:beforeAutospacing="1" w:after="100" w:afterAutospacing="1"/>
              <w:ind w:right="-22"/>
              <w:jc w:val="center"/>
              <w:rPr>
                <w:rFonts w:eastAsia="Arial" w:cs="Times New Roman"/>
                <w:iCs/>
                <w:szCs w:val="24"/>
                <w:lang w:val="en-IN" w:bidi="en-US"/>
              </w:rPr>
            </w:pPr>
            <w:r>
              <w:rPr>
                <w:rFonts w:eastAsia="Arial" w:cs="Times New Roman"/>
                <w:iCs/>
                <w:szCs w:val="24"/>
                <w:lang w:val="en-IN" w:bidi="en-US"/>
              </w:rPr>
              <w:t>4</w:t>
            </w:r>
            <w:r w:rsidRPr="009F0DBB">
              <w:rPr>
                <w:rFonts w:eastAsia="Arial" w:cs="Times New Roman"/>
                <w:iCs/>
                <w:szCs w:val="24"/>
                <w:lang w:val="en-IN" w:bidi="en-US"/>
              </w:rPr>
              <w:t xml:space="preserve"> </w:t>
            </w:r>
          </w:p>
        </w:tc>
      </w:tr>
      <w:tr w:rsidR="00EA7FDE" w:rsidRPr="009F0DBB" w14:paraId="668C454A" w14:textId="77777777" w:rsidTr="00020CE6">
        <w:trPr>
          <w:trHeight w:val="640"/>
        </w:trPr>
        <w:tc>
          <w:tcPr>
            <w:tcW w:w="1271" w:type="dxa"/>
            <w:vAlign w:val="center"/>
          </w:tcPr>
          <w:p w14:paraId="391A9584" w14:textId="77777777" w:rsidR="00EA7FDE" w:rsidRPr="009F0DBB" w:rsidRDefault="00EA7FDE" w:rsidP="00020CE6">
            <w:pPr>
              <w:spacing w:before="100" w:beforeAutospacing="1" w:after="100" w:afterAutospacing="1"/>
              <w:ind w:right="-22"/>
              <w:jc w:val="center"/>
              <w:rPr>
                <w:rFonts w:eastAsia="Arial" w:cs="Times New Roman"/>
                <w:iCs/>
                <w:szCs w:val="24"/>
                <w:lang w:val="en-IN" w:bidi="en-US"/>
              </w:rPr>
            </w:pPr>
            <w:r w:rsidRPr="009F0DBB">
              <w:rPr>
                <w:rFonts w:eastAsia="Arial" w:cs="Times New Roman"/>
                <w:iCs/>
                <w:szCs w:val="24"/>
                <w:lang w:val="en-IN" w:bidi="en-US"/>
              </w:rPr>
              <w:t>III</w:t>
            </w:r>
          </w:p>
        </w:tc>
        <w:tc>
          <w:tcPr>
            <w:tcW w:w="4394" w:type="dxa"/>
            <w:vAlign w:val="center"/>
          </w:tcPr>
          <w:p w14:paraId="4BE6C424" w14:textId="77777777" w:rsidR="00EA7FDE" w:rsidRPr="009F0DBB" w:rsidRDefault="00EA7FDE" w:rsidP="00020CE6">
            <w:pPr>
              <w:spacing w:before="100" w:beforeAutospacing="1" w:after="100" w:afterAutospacing="1"/>
              <w:ind w:right="-22"/>
              <w:rPr>
                <w:rFonts w:eastAsia="Arial" w:cs="Times New Roman"/>
                <w:iCs/>
                <w:szCs w:val="24"/>
                <w:lang w:val="en-IN" w:bidi="en-US"/>
              </w:rPr>
            </w:pPr>
            <w:r w:rsidRPr="009F0DBB">
              <w:rPr>
                <w:rFonts w:eastAsia="Arial" w:cs="Times New Roman"/>
                <w:iCs/>
                <w:szCs w:val="24"/>
                <w:lang w:val="en-IN" w:bidi="en-US"/>
              </w:rPr>
              <w:t>Complementary Courses (Theory/Practical)</w:t>
            </w:r>
          </w:p>
        </w:tc>
        <w:tc>
          <w:tcPr>
            <w:tcW w:w="2268" w:type="dxa"/>
            <w:vAlign w:val="center"/>
          </w:tcPr>
          <w:p w14:paraId="6EFF7516" w14:textId="77777777" w:rsidR="00EA7FDE" w:rsidRPr="009F0DBB" w:rsidRDefault="00EA7FDE" w:rsidP="00020CE6">
            <w:pPr>
              <w:spacing w:before="100" w:beforeAutospacing="1" w:after="100" w:afterAutospacing="1"/>
              <w:ind w:right="-22"/>
              <w:jc w:val="center"/>
              <w:rPr>
                <w:rFonts w:eastAsia="Arial" w:cs="Times New Roman"/>
                <w:iCs/>
                <w:szCs w:val="24"/>
                <w:lang w:val="en-IN" w:bidi="en-US"/>
              </w:rPr>
            </w:pPr>
            <w:r>
              <w:rPr>
                <w:rFonts w:eastAsia="Arial" w:cs="Times New Roman"/>
                <w:iCs/>
                <w:szCs w:val="24"/>
                <w:lang w:val="en-IN" w:bidi="en-US"/>
              </w:rPr>
              <w:t>5</w:t>
            </w:r>
            <w:r w:rsidRPr="009F0DBB">
              <w:rPr>
                <w:rFonts w:eastAsia="Arial" w:cs="Times New Roman"/>
                <w:iCs/>
                <w:szCs w:val="24"/>
                <w:lang w:val="en-IN" w:bidi="en-US"/>
              </w:rPr>
              <w:t xml:space="preserve"> </w:t>
            </w:r>
          </w:p>
        </w:tc>
        <w:tc>
          <w:tcPr>
            <w:tcW w:w="1097" w:type="dxa"/>
            <w:vAlign w:val="center"/>
          </w:tcPr>
          <w:p w14:paraId="593BCF4B" w14:textId="77777777" w:rsidR="00EA7FDE" w:rsidRPr="009F0DBB" w:rsidRDefault="00EA7FDE" w:rsidP="00020CE6">
            <w:pPr>
              <w:spacing w:before="100" w:beforeAutospacing="1" w:after="100" w:afterAutospacing="1"/>
              <w:ind w:right="-22"/>
              <w:jc w:val="center"/>
              <w:rPr>
                <w:rFonts w:eastAsia="Arial" w:cs="Times New Roman"/>
                <w:iCs/>
                <w:szCs w:val="24"/>
                <w:lang w:val="en-IN" w:bidi="en-US"/>
              </w:rPr>
            </w:pPr>
            <w:r>
              <w:rPr>
                <w:rFonts w:eastAsia="Arial" w:cs="Times New Roman"/>
                <w:iCs/>
                <w:szCs w:val="24"/>
                <w:lang w:val="en-IN" w:bidi="en-US"/>
              </w:rPr>
              <w:t>4</w:t>
            </w:r>
            <w:r w:rsidRPr="009F0DBB">
              <w:rPr>
                <w:rFonts w:eastAsia="Arial" w:cs="Times New Roman"/>
                <w:iCs/>
                <w:szCs w:val="24"/>
                <w:lang w:val="en-IN" w:bidi="en-US"/>
              </w:rPr>
              <w:t xml:space="preserve"> </w:t>
            </w:r>
          </w:p>
        </w:tc>
      </w:tr>
      <w:tr w:rsidR="00EA7FDE" w:rsidRPr="009F0DBB" w14:paraId="2B07F95C" w14:textId="77777777" w:rsidTr="00020CE6">
        <w:trPr>
          <w:trHeight w:val="640"/>
        </w:trPr>
        <w:tc>
          <w:tcPr>
            <w:tcW w:w="1271" w:type="dxa"/>
            <w:vAlign w:val="center"/>
          </w:tcPr>
          <w:p w14:paraId="2E4B07F1" w14:textId="77777777" w:rsidR="00EA7FDE" w:rsidRPr="009F0DBB" w:rsidRDefault="00EA7FDE" w:rsidP="00020CE6">
            <w:pPr>
              <w:spacing w:before="100" w:beforeAutospacing="1" w:after="100" w:afterAutospacing="1"/>
              <w:ind w:right="-22"/>
              <w:jc w:val="center"/>
              <w:rPr>
                <w:rFonts w:eastAsia="Arial" w:cs="Times New Roman"/>
                <w:iCs/>
                <w:szCs w:val="24"/>
                <w:lang w:val="en-IN" w:bidi="en-US"/>
              </w:rPr>
            </w:pPr>
            <w:r w:rsidRPr="009F0DBB">
              <w:rPr>
                <w:rFonts w:eastAsia="Arial" w:cs="Times New Roman"/>
                <w:iCs/>
                <w:szCs w:val="24"/>
                <w:lang w:val="en-IN" w:bidi="en-US"/>
              </w:rPr>
              <w:t>IV</w:t>
            </w:r>
          </w:p>
        </w:tc>
        <w:tc>
          <w:tcPr>
            <w:tcW w:w="4394" w:type="dxa"/>
            <w:vAlign w:val="center"/>
          </w:tcPr>
          <w:p w14:paraId="0F7C7D26" w14:textId="77777777" w:rsidR="00EA7FDE" w:rsidRPr="009F0DBB" w:rsidRDefault="00EA7FDE" w:rsidP="00020CE6">
            <w:pPr>
              <w:spacing w:before="100" w:beforeAutospacing="1" w:after="100" w:afterAutospacing="1"/>
              <w:ind w:right="-22"/>
              <w:rPr>
                <w:rFonts w:eastAsia="Arial" w:cs="Times New Roman"/>
                <w:iCs/>
                <w:szCs w:val="24"/>
                <w:lang w:val="en-IN" w:bidi="en-US"/>
              </w:rPr>
            </w:pPr>
            <w:r w:rsidRPr="009F0DBB">
              <w:rPr>
                <w:rFonts w:eastAsia="Arial" w:cs="Times New Roman"/>
                <w:iCs/>
                <w:szCs w:val="24"/>
                <w:lang w:val="en-IN" w:bidi="en-US"/>
              </w:rPr>
              <w:t>Complementary Courses (Theory/Practical)</w:t>
            </w:r>
          </w:p>
        </w:tc>
        <w:tc>
          <w:tcPr>
            <w:tcW w:w="2268" w:type="dxa"/>
            <w:vAlign w:val="center"/>
          </w:tcPr>
          <w:p w14:paraId="35D9D10E" w14:textId="77777777" w:rsidR="00EA7FDE" w:rsidRPr="009F0DBB" w:rsidRDefault="00EA7FDE" w:rsidP="00020CE6">
            <w:pPr>
              <w:spacing w:before="100" w:beforeAutospacing="1" w:after="100" w:afterAutospacing="1"/>
              <w:ind w:right="-22"/>
              <w:jc w:val="center"/>
              <w:rPr>
                <w:rFonts w:eastAsia="Arial" w:cs="Times New Roman"/>
                <w:iCs/>
                <w:szCs w:val="24"/>
                <w:lang w:val="en-IN" w:bidi="en-US"/>
              </w:rPr>
            </w:pPr>
            <w:r>
              <w:rPr>
                <w:rFonts w:eastAsia="Arial" w:cs="Times New Roman"/>
                <w:iCs/>
                <w:szCs w:val="24"/>
                <w:lang w:val="en-IN" w:bidi="en-US"/>
              </w:rPr>
              <w:t>5</w:t>
            </w:r>
            <w:r w:rsidRPr="009F0DBB">
              <w:rPr>
                <w:rFonts w:eastAsia="Arial" w:cs="Times New Roman"/>
                <w:iCs/>
                <w:szCs w:val="24"/>
                <w:lang w:val="en-IN" w:bidi="en-US"/>
              </w:rPr>
              <w:t xml:space="preserve"> </w:t>
            </w:r>
          </w:p>
        </w:tc>
        <w:tc>
          <w:tcPr>
            <w:tcW w:w="1097" w:type="dxa"/>
            <w:vAlign w:val="center"/>
          </w:tcPr>
          <w:p w14:paraId="0035CD0C" w14:textId="77777777" w:rsidR="00EA7FDE" w:rsidRPr="009F0DBB" w:rsidRDefault="00EA7FDE" w:rsidP="00020CE6">
            <w:pPr>
              <w:spacing w:before="100" w:beforeAutospacing="1" w:after="100" w:afterAutospacing="1"/>
              <w:ind w:right="-22"/>
              <w:jc w:val="center"/>
              <w:rPr>
                <w:rFonts w:eastAsia="Arial" w:cs="Times New Roman"/>
                <w:iCs/>
                <w:szCs w:val="24"/>
                <w:lang w:val="en-IN" w:bidi="en-US"/>
              </w:rPr>
            </w:pPr>
            <w:r>
              <w:rPr>
                <w:rFonts w:eastAsia="Arial" w:cs="Times New Roman"/>
                <w:iCs/>
                <w:szCs w:val="24"/>
                <w:lang w:val="en-IN" w:bidi="en-US"/>
              </w:rPr>
              <w:t>4</w:t>
            </w:r>
          </w:p>
        </w:tc>
      </w:tr>
      <w:tr w:rsidR="00EA7FDE" w:rsidRPr="009F0DBB" w14:paraId="5B63DE84" w14:textId="77777777" w:rsidTr="00020CE6">
        <w:trPr>
          <w:trHeight w:val="251"/>
        </w:trPr>
        <w:tc>
          <w:tcPr>
            <w:tcW w:w="9030" w:type="dxa"/>
            <w:gridSpan w:val="4"/>
            <w:vAlign w:val="center"/>
          </w:tcPr>
          <w:p w14:paraId="6BF61A82" w14:textId="77777777" w:rsidR="00EA7FDE" w:rsidRPr="009F0DBB" w:rsidRDefault="00EA7FDE" w:rsidP="00020CE6">
            <w:pPr>
              <w:spacing w:before="100" w:beforeAutospacing="1" w:after="100" w:afterAutospacing="1"/>
              <w:ind w:right="-22"/>
              <w:jc w:val="center"/>
              <w:rPr>
                <w:rFonts w:eastAsia="Arial" w:cs="Times New Roman"/>
                <w:b/>
                <w:iCs/>
                <w:szCs w:val="24"/>
                <w:lang w:val="en-IN" w:bidi="en-US"/>
              </w:rPr>
            </w:pPr>
            <w:r>
              <w:rPr>
                <w:rFonts w:eastAsia="Arial" w:cs="Times New Roman"/>
                <w:b/>
                <w:iCs/>
                <w:szCs w:val="24"/>
                <w:lang w:val="en-IN" w:bidi="en-US"/>
              </w:rPr>
              <w:t xml:space="preserve">                                               </w:t>
            </w:r>
            <w:r w:rsidRPr="009F0DBB">
              <w:rPr>
                <w:rFonts w:eastAsia="Arial" w:cs="Times New Roman"/>
                <w:b/>
                <w:iCs/>
                <w:szCs w:val="24"/>
                <w:lang w:val="en-IN" w:bidi="en-US"/>
              </w:rPr>
              <w:t>Total credit</w:t>
            </w:r>
            <w:r>
              <w:rPr>
                <w:rFonts w:eastAsia="Arial" w:cs="Times New Roman"/>
                <w:b/>
                <w:iCs/>
                <w:szCs w:val="24"/>
                <w:lang w:val="en-IN" w:bidi="en-US"/>
              </w:rPr>
              <w:t xml:space="preserve">                                                            16</w:t>
            </w:r>
          </w:p>
        </w:tc>
      </w:tr>
    </w:tbl>
    <w:p w14:paraId="215C605F" w14:textId="77777777" w:rsidR="00EA7FDE" w:rsidRPr="009F0DBB" w:rsidRDefault="00EA7FDE" w:rsidP="00EA7FDE">
      <w:pPr>
        <w:widowControl w:val="0"/>
        <w:autoSpaceDE w:val="0"/>
        <w:autoSpaceDN w:val="0"/>
        <w:spacing w:before="100" w:beforeAutospacing="1" w:after="100" w:afterAutospacing="1"/>
        <w:ind w:right="20"/>
        <w:rPr>
          <w:rFonts w:eastAsia="Liberation Serif" w:cs="Times New Roman"/>
          <w:b/>
          <w:iCs/>
          <w:szCs w:val="24"/>
        </w:rPr>
      </w:pPr>
      <w:r w:rsidRPr="009F0DBB">
        <w:rPr>
          <w:rFonts w:eastAsia="Liberation Serif" w:cs="Times New Roman"/>
          <w:b/>
          <w:iCs/>
          <w:szCs w:val="24"/>
        </w:rPr>
        <w:t>Open courses</w:t>
      </w:r>
    </w:p>
    <w:p w14:paraId="6FE9DDFF" w14:textId="77777777" w:rsidR="00EA7FDE" w:rsidRPr="009F0DBB" w:rsidRDefault="00EA7FDE" w:rsidP="00EA7FDE">
      <w:pPr>
        <w:widowControl w:val="0"/>
        <w:autoSpaceDE w:val="0"/>
        <w:autoSpaceDN w:val="0"/>
        <w:spacing w:before="100" w:beforeAutospacing="1" w:after="100" w:afterAutospacing="1"/>
        <w:ind w:right="20" w:firstLine="660"/>
        <w:rPr>
          <w:rFonts w:eastAsia="Liberation Serif" w:cs="Times New Roman"/>
          <w:iCs/>
          <w:szCs w:val="24"/>
        </w:rPr>
      </w:pPr>
      <w:r w:rsidRPr="009F0DBB">
        <w:rPr>
          <w:rFonts w:eastAsia="Liberation Serif" w:cs="Times New Roman"/>
          <w:iCs/>
          <w:szCs w:val="24"/>
        </w:rPr>
        <w:t xml:space="preserve">There shall be one open course in core subjects in the fifth </w:t>
      </w:r>
      <w:r w:rsidRPr="009F0DBB">
        <w:rPr>
          <w:rFonts w:eastAsia="Liberation Serif" w:cs="Times New Roman"/>
          <w:iCs/>
          <w:spacing w:val="-3"/>
          <w:szCs w:val="24"/>
        </w:rPr>
        <w:t xml:space="preserve">semester. </w:t>
      </w:r>
      <w:r w:rsidRPr="009F0DBB">
        <w:rPr>
          <w:rFonts w:eastAsia="Liberation Serif" w:cs="Times New Roman"/>
          <w:iCs/>
          <w:szCs w:val="24"/>
        </w:rPr>
        <w:t xml:space="preserve">The open course shall be open to all the students in the institution except the students in the parent department. The students can opt that course from any other department in the institution. Each department can decide the open course from a pool of three courses </w:t>
      </w:r>
      <w:r w:rsidRPr="009F0DBB">
        <w:rPr>
          <w:rFonts w:eastAsia="Liberation Serif" w:cs="Times New Roman"/>
          <w:iCs/>
          <w:spacing w:val="-4"/>
          <w:szCs w:val="24"/>
        </w:rPr>
        <w:t>credit</w:t>
      </w:r>
      <w:r>
        <w:rPr>
          <w:rFonts w:eastAsia="Liberation Serif" w:cs="Times New Roman"/>
          <w:iCs/>
          <w:spacing w:val="-4"/>
          <w:szCs w:val="24"/>
        </w:rPr>
        <w:t xml:space="preserve"> </w:t>
      </w:r>
      <w:r w:rsidRPr="009F0DBB">
        <w:rPr>
          <w:rFonts w:eastAsia="Liberation Serif" w:cs="Times New Roman"/>
          <w:iCs/>
          <w:szCs w:val="24"/>
        </w:rPr>
        <w:t>allotted for open course is 3 and the hours allotted is 3.</w:t>
      </w:r>
    </w:p>
    <w:p w14:paraId="79F67665" w14:textId="77777777" w:rsidR="00EA7FDE" w:rsidRPr="009F0DBB" w:rsidRDefault="00EA7FDE" w:rsidP="00EA7FDE">
      <w:pPr>
        <w:widowControl w:val="0"/>
        <w:autoSpaceDE w:val="0"/>
        <w:autoSpaceDN w:val="0"/>
        <w:spacing w:before="100" w:beforeAutospacing="1" w:after="100" w:afterAutospacing="1"/>
        <w:ind w:right="20" w:firstLine="660"/>
        <w:rPr>
          <w:rFonts w:eastAsia="Liberation Serif" w:cs="Times New Roman"/>
          <w:iCs/>
          <w:szCs w:val="24"/>
        </w:rPr>
      </w:pPr>
      <w:r w:rsidRPr="009F0DBB">
        <w:rPr>
          <w:rFonts w:eastAsia="Liberation Serif" w:cs="Times New Roman"/>
          <w:iCs/>
          <w:szCs w:val="24"/>
        </w:rPr>
        <w:t>(IQAC will update the full list of Open courses available in the college)</w:t>
      </w:r>
    </w:p>
    <w:p w14:paraId="7F28FD25" w14:textId="77777777" w:rsidR="00EA7FDE" w:rsidRPr="009F0DBB" w:rsidRDefault="00EA7FDE" w:rsidP="00EA7FDE">
      <w:pPr>
        <w:widowControl w:val="0"/>
        <w:autoSpaceDE w:val="0"/>
        <w:autoSpaceDN w:val="0"/>
        <w:spacing w:before="100" w:beforeAutospacing="1" w:after="100" w:afterAutospacing="1"/>
        <w:ind w:right="20"/>
        <w:rPr>
          <w:rFonts w:eastAsia="Liberation Serif" w:cs="Times New Roman"/>
          <w:b/>
          <w:iCs/>
          <w:szCs w:val="24"/>
        </w:rPr>
      </w:pPr>
      <w:r w:rsidRPr="009F0DBB">
        <w:rPr>
          <w:rFonts w:eastAsia="Liberation Serif" w:cs="Times New Roman"/>
          <w:b/>
          <w:iCs/>
          <w:szCs w:val="24"/>
        </w:rPr>
        <w:t>Ability Enhancement courses/Audit courses</w:t>
      </w:r>
    </w:p>
    <w:p w14:paraId="62846967" w14:textId="77777777" w:rsidR="00EA7FDE" w:rsidRPr="009F0DBB" w:rsidRDefault="00EA7FDE" w:rsidP="00EA7FDE">
      <w:pPr>
        <w:widowControl w:val="0"/>
        <w:autoSpaceDE w:val="0"/>
        <w:autoSpaceDN w:val="0"/>
        <w:spacing w:before="100" w:beforeAutospacing="1" w:after="100" w:afterAutospacing="1"/>
        <w:ind w:right="20" w:firstLine="720"/>
        <w:rPr>
          <w:rFonts w:eastAsia="Liberation Serif" w:cs="Times New Roman"/>
          <w:szCs w:val="24"/>
        </w:rPr>
      </w:pPr>
      <w:r w:rsidRPr="009F0DBB">
        <w:rPr>
          <w:rFonts w:eastAsia="Liberation Serif" w:cs="Times New Roman"/>
          <w:iCs/>
          <w:szCs w:val="24"/>
        </w:rPr>
        <w:t xml:space="preserve">These are courses which are mandatory for a programme but not counted for the calculation of </w:t>
      </w:r>
      <w:r w:rsidRPr="009F0DBB">
        <w:rPr>
          <w:rFonts w:eastAsia="Liberation Serif" w:cs="Times New Roman"/>
          <w:iCs/>
          <w:spacing w:val="-7"/>
          <w:szCs w:val="24"/>
        </w:rPr>
        <w:t xml:space="preserve">SGPA </w:t>
      </w:r>
      <w:r w:rsidRPr="009F0DBB">
        <w:rPr>
          <w:rFonts w:eastAsia="Liberation Serif" w:cs="Times New Roman"/>
          <w:iCs/>
          <w:szCs w:val="24"/>
        </w:rPr>
        <w:t xml:space="preserve">or </w:t>
      </w:r>
      <w:r w:rsidRPr="009F0DBB">
        <w:rPr>
          <w:rFonts w:eastAsia="Liberation Serif" w:cs="Times New Roman"/>
          <w:iCs/>
          <w:spacing w:val="-5"/>
          <w:szCs w:val="24"/>
        </w:rPr>
        <w:t xml:space="preserve">CGPA. </w:t>
      </w:r>
      <w:r w:rsidRPr="009F0DBB">
        <w:rPr>
          <w:rFonts w:eastAsia="Liberation Serif" w:cs="Times New Roman"/>
          <w:iCs/>
          <w:szCs w:val="24"/>
        </w:rPr>
        <w:t xml:space="preserve">There will be one Audit course each in the first four semesters. These courses are not meant for class room </w:t>
      </w:r>
      <w:r w:rsidRPr="009F0DBB">
        <w:rPr>
          <w:rFonts w:eastAsia="Liberation Serif" w:cs="Times New Roman"/>
          <w:iCs/>
          <w:spacing w:val="-3"/>
          <w:szCs w:val="24"/>
        </w:rPr>
        <w:t xml:space="preserve">study. </w:t>
      </w:r>
      <w:r w:rsidRPr="009F0DBB">
        <w:rPr>
          <w:rFonts w:eastAsia="Liberation Serif" w:cs="Times New Roman"/>
          <w:iCs/>
          <w:szCs w:val="24"/>
        </w:rPr>
        <w:t>The students can attain only pass (Grade P) for these courses. At the end of each semester there will be examination conducted by the college</w:t>
      </w:r>
      <w:r w:rsidRPr="009F0DBB">
        <w:rPr>
          <w:rFonts w:eastAsia="Liberation Serif" w:cs="Times New Roman"/>
          <w:szCs w:val="24"/>
        </w:rPr>
        <w:t xml:space="preserve"> from a pool of questions (Question Bank) set by the College. The students can also attain these credits through online courses like </w:t>
      </w:r>
      <w:r w:rsidRPr="009F0DBB">
        <w:rPr>
          <w:rFonts w:eastAsia="Liberation Serif" w:cs="Times New Roman"/>
          <w:spacing w:val="-12"/>
          <w:szCs w:val="24"/>
        </w:rPr>
        <w:t>SWAYAM, MOOC</w:t>
      </w:r>
      <w:r w:rsidRPr="009F0DBB">
        <w:rPr>
          <w:rFonts w:eastAsia="Liberation Serif" w:cs="Times New Roman"/>
          <w:szCs w:val="24"/>
        </w:rPr>
        <w:t xml:space="preserve"> etc. (optional). The list of courses in each semester with credits are given </w:t>
      </w:r>
      <w:r w:rsidRPr="009F0DBB">
        <w:rPr>
          <w:rFonts w:eastAsia="Liberation Serif" w:cs="Times New Roman"/>
          <w:spacing w:val="-3"/>
          <w:szCs w:val="24"/>
        </w:rPr>
        <w:t>below.</w:t>
      </w:r>
    </w:p>
    <w:tbl>
      <w:tblPr>
        <w:tblW w:w="8784"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75"/>
        <w:gridCol w:w="850"/>
        <w:gridCol w:w="1559"/>
      </w:tblGrid>
      <w:tr w:rsidR="00EA7FDE" w:rsidRPr="009F0DBB" w14:paraId="59940B42" w14:textId="77777777" w:rsidTr="00020CE6">
        <w:trPr>
          <w:trHeight w:val="309"/>
        </w:trPr>
        <w:tc>
          <w:tcPr>
            <w:tcW w:w="6375" w:type="dxa"/>
            <w:tcBorders>
              <w:bottom w:val="single" w:sz="6" w:space="0" w:color="000000"/>
              <w:right w:val="single" w:sz="6" w:space="0" w:color="000000"/>
            </w:tcBorders>
          </w:tcPr>
          <w:p w14:paraId="0CCC8317" w14:textId="77777777" w:rsidR="00EA7FDE" w:rsidRPr="009F0DBB" w:rsidRDefault="00EA7FDE" w:rsidP="00020CE6">
            <w:pPr>
              <w:widowControl w:val="0"/>
              <w:autoSpaceDE w:val="0"/>
              <w:autoSpaceDN w:val="0"/>
              <w:spacing w:before="100" w:beforeAutospacing="1" w:after="100" w:afterAutospacing="1"/>
              <w:ind w:left="56"/>
              <w:rPr>
                <w:rFonts w:eastAsia="Liberation Serif" w:cs="Times New Roman"/>
                <w:b/>
                <w:szCs w:val="24"/>
              </w:rPr>
            </w:pPr>
            <w:r w:rsidRPr="009F0DBB">
              <w:rPr>
                <w:rFonts w:eastAsia="Liberation Serif" w:cs="Times New Roman"/>
                <w:b/>
                <w:szCs w:val="24"/>
              </w:rPr>
              <w:t>Course with credit</w:t>
            </w:r>
          </w:p>
        </w:tc>
        <w:tc>
          <w:tcPr>
            <w:tcW w:w="850" w:type="dxa"/>
            <w:tcBorders>
              <w:bottom w:val="single" w:sz="6" w:space="0" w:color="000000"/>
              <w:right w:val="single" w:sz="6" w:space="0" w:color="000000"/>
            </w:tcBorders>
          </w:tcPr>
          <w:p w14:paraId="1CCDC7B3" w14:textId="77777777" w:rsidR="00EA7FDE" w:rsidRPr="009F0DBB" w:rsidRDefault="00EA7FDE" w:rsidP="00020CE6">
            <w:pPr>
              <w:widowControl w:val="0"/>
              <w:autoSpaceDE w:val="0"/>
              <w:autoSpaceDN w:val="0"/>
              <w:spacing w:before="100" w:beforeAutospacing="1" w:after="100" w:afterAutospacing="1"/>
              <w:ind w:left="55"/>
              <w:rPr>
                <w:rFonts w:eastAsia="Liberation Serif" w:cs="Times New Roman"/>
                <w:b/>
                <w:szCs w:val="24"/>
              </w:rPr>
            </w:pPr>
            <w:r w:rsidRPr="009F0DBB">
              <w:rPr>
                <w:rFonts w:eastAsia="Liberation Serif" w:cs="Times New Roman"/>
                <w:b/>
                <w:szCs w:val="24"/>
              </w:rPr>
              <w:t xml:space="preserve">Credit </w:t>
            </w:r>
          </w:p>
        </w:tc>
        <w:tc>
          <w:tcPr>
            <w:tcW w:w="1559" w:type="dxa"/>
            <w:tcBorders>
              <w:left w:val="single" w:sz="6" w:space="0" w:color="000000"/>
              <w:bottom w:val="single" w:sz="6" w:space="0" w:color="000000"/>
            </w:tcBorders>
          </w:tcPr>
          <w:p w14:paraId="1D72D64D" w14:textId="77777777" w:rsidR="00EA7FDE" w:rsidRPr="009F0DBB" w:rsidRDefault="00EA7FDE" w:rsidP="00020CE6">
            <w:pPr>
              <w:widowControl w:val="0"/>
              <w:autoSpaceDE w:val="0"/>
              <w:autoSpaceDN w:val="0"/>
              <w:spacing w:before="100" w:beforeAutospacing="1" w:after="100" w:afterAutospacing="1"/>
              <w:ind w:left="55"/>
              <w:rPr>
                <w:rFonts w:eastAsia="Liberation Serif" w:cs="Times New Roman"/>
                <w:b/>
                <w:szCs w:val="24"/>
              </w:rPr>
            </w:pPr>
            <w:r w:rsidRPr="009F0DBB">
              <w:rPr>
                <w:rFonts w:eastAsia="Liberation Serif" w:cs="Times New Roman"/>
                <w:b/>
                <w:szCs w:val="24"/>
              </w:rPr>
              <w:t>Semester</w:t>
            </w:r>
          </w:p>
        </w:tc>
      </w:tr>
      <w:tr w:rsidR="00EA7FDE" w:rsidRPr="009F0DBB" w14:paraId="32C15F72" w14:textId="77777777" w:rsidTr="00020CE6">
        <w:trPr>
          <w:trHeight w:val="496"/>
        </w:trPr>
        <w:tc>
          <w:tcPr>
            <w:tcW w:w="6375" w:type="dxa"/>
            <w:tcBorders>
              <w:top w:val="single" w:sz="6" w:space="0" w:color="000000"/>
              <w:bottom w:val="single" w:sz="6" w:space="0" w:color="000000"/>
              <w:right w:val="single" w:sz="6" w:space="0" w:color="000000"/>
            </w:tcBorders>
          </w:tcPr>
          <w:p w14:paraId="1F80C12A" w14:textId="77777777" w:rsidR="00EA7FDE" w:rsidRPr="009F0DBB" w:rsidRDefault="00EA7FDE" w:rsidP="00020CE6">
            <w:pPr>
              <w:widowControl w:val="0"/>
              <w:autoSpaceDE w:val="0"/>
              <w:autoSpaceDN w:val="0"/>
              <w:spacing w:before="100" w:beforeAutospacing="1" w:after="100" w:afterAutospacing="1"/>
              <w:ind w:left="56"/>
              <w:rPr>
                <w:rFonts w:eastAsia="Liberation Serif" w:cs="Times New Roman"/>
                <w:szCs w:val="24"/>
              </w:rPr>
            </w:pPr>
            <w:r w:rsidRPr="009F0DBB">
              <w:rPr>
                <w:rFonts w:eastAsia="Liberation Serif" w:cs="Times New Roman"/>
                <w:szCs w:val="24"/>
              </w:rPr>
              <w:t xml:space="preserve">Environment Studies </w:t>
            </w:r>
          </w:p>
        </w:tc>
        <w:tc>
          <w:tcPr>
            <w:tcW w:w="850" w:type="dxa"/>
            <w:tcBorders>
              <w:top w:val="single" w:sz="6" w:space="0" w:color="000000"/>
              <w:bottom w:val="single" w:sz="6" w:space="0" w:color="000000"/>
              <w:right w:val="single" w:sz="6" w:space="0" w:color="000000"/>
            </w:tcBorders>
          </w:tcPr>
          <w:p w14:paraId="297F2819" w14:textId="77777777" w:rsidR="00EA7FDE" w:rsidRPr="009F0DBB" w:rsidRDefault="00EA7FDE" w:rsidP="00020CE6">
            <w:pPr>
              <w:widowControl w:val="0"/>
              <w:autoSpaceDE w:val="0"/>
              <w:autoSpaceDN w:val="0"/>
              <w:spacing w:before="100" w:beforeAutospacing="1" w:after="100" w:afterAutospacing="1"/>
              <w:ind w:left="55"/>
              <w:jc w:val="center"/>
              <w:rPr>
                <w:rFonts w:eastAsia="Liberation Serif" w:cs="Times New Roman"/>
                <w:szCs w:val="24"/>
              </w:rPr>
            </w:pPr>
            <w:r w:rsidRPr="009F0DBB">
              <w:rPr>
                <w:rFonts w:eastAsia="Liberation Serif" w:cs="Times New Roman"/>
                <w:szCs w:val="24"/>
              </w:rPr>
              <w:t>4</w:t>
            </w:r>
          </w:p>
        </w:tc>
        <w:tc>
          <w:tcPr>
            <w:tcW w:w="1559" w:type="dxa"/>
            <w:tcBorders>
              <w:top w:val="single" w:sz="6" w:space="0" w:color="000000"/>
              <w:left w:val="single" w:sz="6" w:space="0" w:color="000000"/>
              <w:bottom w:val="single" w:sz="6" w:space="0" w:color="000000"/>
            </w:tcBorders>
          </w:tcPr>
          <w:p w14:paraId="0E3217A2" w14:textId="77777777" w:rsidR="00EA7FDE" w:rsidRPr="009F0DBB" w:rsidRDefault="00EA7FDE" w:rsidP="00020CE6">
            <w:pPr>
              <w:widowControl w:val="0"/>
              <w:autoSpaceDE w:val="0"/>
              <w:autoSpaceDN w:val="0"/>
              <w:spacing w:before="100" w:beforeAutospacing="1" w:after="100" w:afterAutospacing="1"/>
              <w:ind w:left="55"/>
              <w:jc w:val="center"/>
              <w:rPr>
                <w:rFonts w:eastAsia="Liberation Serif" w:cs="Times New Roman"/>
                <w:szCs w:val="24"/>
              </w:rPr>
            </w:pPr>
            <w:r w:rsidRPr="009F0DBB">
              <w:rPr>
                <w:rFonts w:eastAsia="Liberation Serif" w:cs="Times New Roman"/>
                <w:szCs w:val="24"/>
              </w:rPr>
              <w:t>1</w:t>
            </w:r>
          </w:p>
        </w:tc>
      </w:tr>
      <w:tr w:rsidR="00EA7FDE" w:rsidRPr="009F0DBB" w14:paraId="0CD15718" w14:textId="77777777" w:rsidTr="00020CE6">
        <w:trPr>
          <w:trHeight w:val="417"/>
        </w:trPr>
        <w:tc>
          <w:tcPr>
            <w:tcW w:w="6375" w:type="dxa"/>
            <w:tcBorders>
              <w:top w:val="single" w:sz="6" w:space="0" w:color="000000"/>
              <w:bottom w:val="single" w:sz="6" w:space="0" w:color="000000"/>
              <w:right w:val="single" w:sz="6" w:space="0" w:color="000000"/>
            </w:tcBorders>
          </w:tcPr>
          <w:p w14:paraId="3F7757BB" w14:textId="77777777" w:rsidR="00EA7FDE" w:rsidRPr="009F0DBB" w:rsidRDefault="00EA7FDE" w:rsidP="00020CE6">
            <w:pPr>
              <w:widowControl w:val="0"/>
              <w:autoSpaceDE w:val="0"/>
              <w:autoSpaceDN w:val="0"/>
              <w:spacing w:before="100" w:beforeAutospacing="1" w:after="100" w:afterAutospacing="1"/>
              <w:ind w:left="56"/>
              <w:rPr>
                <w:rFonts w:eastAsia="Liberation Serif" w:cs="Times New Roman"/>
                <w:szCs w:val="24"/>
              </w:rPr>
            </w:pPr>
            <w:r w:rsidRPr="009F0DBB">
              <w:rPr>
                <w:rFonts w:eastAsia="Liberation Serif" w:cs="Times New Roman"/>
                <w:szCs w:val="24"/>
              </w:rPr>
              <w:t xml:space="preserve">Disaster Management </w:t>
            </w:r>
          </w:p>
        </w:tc>
        <w:tc>
          <w:tcPr>
            <w:tcW w:w="850" w:type="dxa"/>
            <w:tcBorders>
              <w:top w:val="single" w:sz="6" w:space="0" w:color="000000"/>
              <w:bottom w:val="single" w:sz="6" w:space="0" w:color="000000"/>
              <w:right w:val="single" w:sz="6" w:space="0" w:color="000000"/>
            </w:tcBorders>
          </w:tcPr>
          <w:p w14:paraId="606D6711" w14:textId="77777777" w:rsidR="00EA7FDE" w:rsidRPr="009F0DBB" w:rsidRDefault="00EA7FDE" w:rsidP="00020CE6">
            <w:pPr>
              <w:widowControl w:val="0"/>
              <w:autoSpaceDE w:val="0"/>
              <w:autoSpaceDN w:val="0"/>
              <w:spacing w:before="100" w:beforeAutospacing="1" w:after="100" w:afterAutospacing="1"/>
              <w:ind w:left="55"/>
              <w:jc w:val="center"/>
              <w:rPr>
                <w:rFonts w:eastAsia="Liberation Serif" w:cs="Times New Roman"/>
                <w:szCs w:val="24"/>
              </w:rPr>
            </w:pPr>
            <w:r w:rsidRPr="009F0DBB">
              <w:rPr>
                <w:rFonts w:eastAsia="Liberation Serif" w:cs="Times New Roman"/>
                <w:szCs w:val="24"/>
              </w:rPr>
              <w:t>4</w:t>
            </w:r>
          </w:p>
        </w:tc>
        <w:tc>
          <w:tcPr>
            <w:tcW w:w="1559" w:type="dxa"/>
            <w:tcBorders>
              <w:top w:val="single" w:sz="6" w:space="0" w:color="000000"/>
              <w:left w:val="single" w:sz="6" w:space="0" w:color="000000"/>
              <w:bottom w:val="single" w:sz="6" w:space="0" w:color="000000"/>
            </w:tcBorders>
          </w:tcPr>
          <w:p w14:paraId="6017D19D" w14:textId="77777777" w:rsidR="00EA7FDE" w:rsidRPr="009F0DBB" w:rsidRDefault="00EA7FDE" w:rsidP="00020CE6">
            <w:pPr>
              <w:widowControl w:val="0"/>
              <w:autoSpaceDE w:val="0"/>
              <w:autoSpaceDN w:val="0"/>
              <w:spacing w:before="100" w:beforeAutospacing="1" w:after="100" w:afterAutospacing="1"/>
              <w:ind w:left="55"/>
              <w:jc w:val="center"/>
              <w:rPr>
                <w:rFonts w:eastAsia="Liberation Serif" w:cs="Times New Roman"/>
                <w:szCs w:val="24"/>
              </w:rPr>
            </w:pPr>
            <w:r w:rsidRPr="009F0DBB">
              <w:rPr>
                <w:rFonts w:eastAsia="Liberation Serif" w:cs="Times New Roman"/>
                <w:szCs w:val="24"/>
              </w:rPr>
              <w:t>2</w:t>
            </w:r>
          </w:p>
        </w:tc>
      </w:tr>
      <w:tr w:rsidR="00EA7FDE" w:rsidRPr="009F0DBB" w14:paraId="28D17CF6" w14:textId="77777777" w:rsidTr="00020CE6">
        <w:trPr>
          <w:trHeight w:val="68"/>
        </w:trPr>
        <w:tc>
          <w:tcPr>
            <w:tcW w:w="6375" w:type="dxa"/>
            <w:tcBorders>
              <w:top w:val="single" w:sz="6" w:space="0" w:color="000000"/>
              <w:bottom w:val="single" w:sz="6" w:space="0" w:color="000000"/>
              <w:right w:val="single" w:sz="6" w:space="0" w:color="000000"/>
            </w:tcBorders>
          </w:tcPr>
          <w:p w14:paraId="5606EC24" w14:textId="77777777" w:rsidR="00EA7FDE" w:rsidRPr="009F0DBB" w:rsidRDefault="00EA7FDE" w:rsidP="00020CE6">
            <w:pPr>
              <w:widowControl w:val="0"/>
              <w:autoSpaceDE w:val="0"/>
              <w:autoSpaceDN w:val="0"/>
              <w:spacing w:before="100" w:beforeAutospacing="1" w:after="100" w:afterAutospacing="1"/>
              <w:ind w:left="56"/>
              <w:rPr>
                <w:rFonts w:eastAsia="Liberation Serif" w:cs="Times New Roman"/>
                <w:szCs w:val="24"/>
              </w:rPr>
            </w:pPr>
            <w:r w:rsidRPr="009F0DBB">
              <w:rPr>
                <w:rFonts w:eastAsia="Liberation Serif" w:cs="Times New Roman"/>
                <w:szCs w:val="24"/>
              </w:rPr>
              <w:t xml:space="preserve">Human Rights/Intellectual Property Rights/ Consumer Protection </w:t>
            </w:r>
          </w:p>
        </w:tc>
        <w:tc>
          <w:tcPr>
            <w:tcW w:w="850" w:type="dxa"/>
            <w:tcBorders>
              <w:top w:val="single" w:sz="6" w:space="0" w:color="000000"/>
              <w:bottom w:val="single" w:sz="6" w:space="0" w:color="000000"/>
              <w:right w:val="single" w:sz="6" w:space="0" w:color="000000"/>
            </w:tcBorders>
          </w:tcPr>
          <w:p w14:paraId="629DF24C" w14:textId="77777777" w:rsidR="00EA7FDE" w:rsidRPr="009F0DBB" w:rsidRDefault="00EA7FDE" w:rsidP="00020CE6">
            <w:pPr>
              <w:widowControl w:val="0"/>
              <w:autoSpaceDE w:val="0"/>
              <w:autoSpaceDN w:val="0"/>
              <w:spacing w:before="100" w:beforeAutospacing="1" w:after="100" w:afterAutospacing="1"/>
              <w:ind w:left="55"/>
              <w:jc w:val="center"/>
              <w:rPr>
                <w:rFonts w:eastAsia="Liberation Serif" w:cs="Times New Roman"/>
                <w:szCs w:val="24"/>
              </w:rPr>
            </w:pPr>
            <w:r w:rsidRPr="009F0DBB">
              <w:rPr>
                <w:rFonts w:eastAsia="Liberation Serif" w:cs="Times New Roman"/>
                <w:szCs w:val="24"/>
              </w:rPr>
              <w:t>4</w:t>
            </w:r>
          </w:p>
        </w:tc>
        <w:tc>
          <w:tcPr>
            <w:tcW w:w="1559" w:type="dxa"/>
            <w:tcBorders>
              <w:top w:val="single" w:sz="6" w:space="0" w:color="000000"/>
              <w:left w:val="single" w:sz="6" w:space="0" w:color="000000"/>
              <w:bottom w:val="single" w:sz="6" w:space="0" w:color="000000"/>
            </w:tcBorders>
          </w:tcPr>
          <w:p w14:paraId="606549EA" w14:textId="77777777" w:rsidR="00EA7FDE" w:rsidRPr="009F0DBB" w:rsidRDefault="00EA7FDE" w:rsidP="00020CE6">
            <w:pPr>
              <w:widowControl w:val="0"/>
              <w:autoSpaceDE w:val="0"/>
              <w:autoSpaceDN w:val="0"/>
              <w:spacing w:before="100" w:beforeAutospacing="1" w:after="100" w:afterAutospacing="1"/>
              <w:ind w:left="55"/>
              <w:jc w:val="center"/>
              <w:rPr>
                <w:rFonts w:eastAsia="Liberation Serif" w:cs="Times New Roman"/>
                <w:szCs w:val="24"/>
              </w:rPr>
            </w:pPr>
            <w:r w:rsidRPr="009F0DBB">
              <w:rPr>
                <w:rFonts w:eastAsia="Liberation Serif" w:cs="Times New Roman"/>
                <w:szCs w:val="24"/>
              </w:rPr>
              <w:t>3</w:t>
            </w:r>
          </w:p>
        </w:tc>
      </w:tr>
      <w:tr w:rsidR="00EA7FDE" w:rsidRPr="009F0DBB" w14:paraId="7EE4276E" w14:textId="77777777" w:rsidTr="00020CE6">
        <w:trPr>
          <w:trHeight w:val="280"/>
        </w:trPr>
        <w:tc>
          <w:tcPr>
            <w:tcW w:w="6375" w:type="dxa"/>
            <w:tcBorders>
              <w:top w:val="single" w:sz="6" w:space="0" w:color="000000"/>
              <w:right w:val="single" w:sz="6" w:space="0" w:color="000000"/>
            </w:tcBorders>
          </w:tcPr>
          <w:p w14:paraId="07B3B2E0" w14:textId="77777777" w:rsidR="00EA7FDE" w:rsidRPr="009F0DBB" w:rsidRDefault="00EA7FDE" w:rsidP="00020CE6">
            <w:pPr>
              <w:widowControl w:val="0"/>
              <w:autoSpaceDE w:val="0"/>
              <w:autoSpaceDN w:val="0"/>
              <w:spacing w:before="100" w:beforeAutospacing="1" w:after="100" w:afterAutospacing="1"/>
              <w:ind w:left="56"/>
              <w:rPr>
                <w:rFonts w:eastAsia="Liberation Serif" w:cs="Times New Roman"/>
                <w:szCs w:val="24"/>
              </w:rPr>
            </w:pPr>
            <w:r w:rsidRPr="009F0DBB">
              <w:rPr>
                <w:rFonts w:eastAsia="Liberation Serif" w:cs="Times New Roman"/>
                <w:szCs w:val="24"/>
              </w:rPr>
              <w:t>Gender Studies/Gerontology-</w:t>
            </w:r>
          </w:p>
        </w:tc>
        <w:tc>
          <w:tcPr>
            <w:tcW w:w="850" w:type="dxa"/>
            <w:tcBorders>
              <w:top w:val="single" w:sz="6" w:space="0" w:color="000000"/>
              <w:right w:val="single" w:sz="6" w:space="0" w:color="000000"/>
            </w:tcBorders>
          </w:tcPr>
          <w:p w14:paraId="13E1F61F" w14:textId="77777777" w:rsidR="00EA7FDE" w:rsidRPr="009F0DBB" w:rsidRDefault="00EA7FDE" w:rsidP="00020CE6">
            <w:pPr>
              <w:widowControl w:val="0"/>
              <w:autoSpaceDE w:val="0"/>
              <w:autoSpaceDN w:val="0"/>
              <w:spacing w:before="100" w:beforeAutospacing="1" w:after="100" w:afterAutospacing="1"/>
              <w:ind w:left="55"/>
              <w:jc w:val="center"/>
              <w:rPr>
                <w:rFonts w:eastAsia="Liberation Serif" w:cs="Times New Roman"/>
                <w:szCs w:val="24"/>
              </w:rPr>
            </w:pPr>
            <w:r w:rsidRPr="009F0DBB">
              <w:rPr>
                <w:rFonts w:eastAsia="Liberation Serif" w:cs="Times New Roman"/>
                <w:szCs w:val="24"/>
              </w:rPr>
              <w:t>4</w:t>
            </w:r>
          </w:p>
        </w:tc>
        <w:tc>
          <w:tcPr>
            <w:tcW w:w="1559" w:type="dxa"/>
            <w:tcBorders>
              <w:top w:val="single" w:sz="6" w:space="0" w:color="000000"/>
              <w:left w:val="single" w:sz="6" w:space="0" w:color="000000"/>
            </w:tcBorders>
          </w:tcPr>
          <w:p w14:paraId="5EABC652" w14:textId="77777777" w:rsidR="00EA7FDE" w:rsidRPr="009F0DBB" w:rsidRDefault="00EA7FDE" w:rsidP="00020CE6">
            <w:pPr>
              <w:widowControl w:val="0"/>
              <w:autoSpaceDE w:val="0"/>
              <w:autoSpaceDN w:val="0"/>
              <w:spacing w:before="100" w:beforeAutospacing="1" w:after="100" w:afterAutospacing="1"/>
              <w:ind w:left="55"/>
              <w:jc w:val="center"/>
              <w:rPr>
                <w:rFonts w:eastAsia="Liberation Serif" w:cs="Times New Roman"/>
                <w:szCs w:val="24"/>
              </w:rPr>
            </w:pPr>
            <w:r w:rsidRPr="009F0DBB">
              <w:rPr>
                <w:rFonts w:eastAsia="Liberation Serif" w:cs="Times New Roman"/>
                <w:szCs w:val="24"/>
              </w:rPr>
              <w:t>4</w:t>
            </w:r>
          </w:p>
        </w:tc>
      </w:tr>
    </w:tbl>
    <w:p w14:paraId="11C99988" w14:textId="77777777" w:rsidR="00EA7FDE" w:rsidRPr="009F0DBB" w:rsidRDefault="00EA7FDE" w:rsidP="00EA7FDE">
      <w:pPr>
        <w:widowControl w:val="0"/>
        <w:autoSpaceDE w:val="0"/>
        <w:autoSpaceDN w:val="0"/>
        <w:spacing w:before="100" w:beforeAutospacing="1" w:after="100" w:afterAutospacing="1"/>
        <w:ind w:right="20"/>
        <w:rPr>
          <w:rFonts w:eastAsia="Liberation Serif" w:cs="Times New Roman"/>
          <w:b/>
          <w:szCs w:val="24"/>
        </w:rPr>
      </w:pPr>
      <w:r w:rsidRPr="009F0DBB">
        <w:rPr>
          <w:rFonts w:eastAsia="Liberation Serif" w:cs="Times New Roman"/>
          <w:b/>
          <w:szCs w:val="24"/>
        </w:rPr>
        <w:t>Extra credit Activities</w:t>
      </w:r>
    </w:p>
    <w:p w14:paraId="7E139F8A" w14:textId="77777777" w:rsidR="00EA7FDE" w:rsidRPr="009F0DBB" w:rsidRDefault="00EA7FDE" w:rsidP="00EA7FDE">
      <w:pPr>
        <w:widowControl w:val="0"/>
        <w:autoSpaceDE w:val="0"/>
        <w:autoSpaceDN w:val="0"/>
        <w:spacing w:before="100" w:beforeAutospacing="1" w:after="100" w:afterAutospacing="1"/>
        <w:ind w:right="20" w:firstLine="660"/>
        <w:rPr>
          <w:rFonts w:eastAsia="Liberation Serif" w:cs="Times New Roman"/>
          <w:szCs w:val="24"/>
        </w:rPr>
      </w:pPr>
      <w:r w:rsidRPr="009F0DBB">
        <w:rPr>
          <w:rFonts w:eastAsia="Liberation Serif" w:cs="Times New Roman"/>
          <w:szCs w:val="24"/>
        </w:rPr>
        <w:t xml:space="preserve">Extra credits are mandatory for the programme. Extra credits willbe awarded to students who participate in activities like NCC, NSS and Swatch Bharath. Those students who could not join in any of the above activities have to undergo Social Service Programme offered by the College. Extra credits are not counted for </w:t>
      </w:r>
      <w:r w:rsidRPr="009F0DBB">
        <w:rPr>
          <w:rFonts w:eastAsia="Liberation Serif" w:cs="Times New Roman"/>
          <w:spacing w:val="-6"/>
          <w:szCs w:val="24"/>
        </w:rPr>
        <w:t xml:space="preserve">SGPA </w:t>
      </w:r>
      <w:r w:rsidRPr="009F0DBB">
        <w:rPr>
          <w:rFonts w:eastAsia="Liberation Serif" w:cs="Times New Roman"/>
          <w:szCs w:val="24"/>
        </w:rPr>
        <w:t>or</w:t>
      </w:r>
      <w:r w:rsidRPr="009F0DBB">
        <w:rPr>
          <w:rFonts w:eastAsia="Liberation Serif" w:cs="Times New Roman"/>
          <w:spacing w:val="-5"/>
          <w:szCs w:val="24"/>
        </w:rPr>
        <w:t>CGPA.</w:t>
      </w:r>
    </w:p>
    <w:p w14:paraId="51DC669F" w14:textId="77777777" w:rsidR="00EA7FDE" w:rsidRPr="009F0DBB" w:rsidRDefault="00EA7FDE" w:rsidP="00EA7FDE">
      <w:pPr>
        <w:widowControl w:val="0"/>
        <w:autoSpaceDE w:val="0"/>
        <w:autoSpaceDN w:val="0"/>
        <w:spacing w:before="100" w:beforeAutospacing="1" w:after="100" w:afterAutospacing="1"/>
        <w:ind w:right="20"/>
        <w:rPr>
          <w:rFonts w:eastAsia="Liberation Serif" w:cs="Times New Roman"/>
          <w:b/>
          <w:szCs w:val="24"/>
        </w:rPr>
      </w:pPr>
      <w:r w:rsidRPr="009F0DBB">
        <w:rPr>
          <w:rFonts w:eastAsia="Liberation Serif" w:cs="Times New Roman"/>
          <w:b/>
          <w:szCs w:val="24"/>
        </w:rPr>
        <w:t>Attendance</w:t>
      </w:r>
    </w:p>
    <w:p w14:paraId="0F59B469" w14:textId="77777777" w:rsidR="00EA7FDE" w:rsidRPr="009F0DBB" w:rsidRDefault="00EA7FDE" w:rsidP="00EA7FDE">
      <w:pPr>
        <w:widowControl w:val="0"/>
        <w:autoSpaceDE w:val="0"/>
        <w:autoSpaceDN w:val="0"/>
        <w:spacing w:before="100" w:beforeAutospacing="1" w:after="100" w:afterAutospacing="1"/>
        <w:ind w:right="20" w:firstLine="660"/>
        <w:rPr>
          <w:rFonts w:eastAsia="Liberation Serif" w:cs="Times New Roman"/>
          <w:szCs w:val="24"/>
        </w:rPr>
      </w:pPr>
      <w:r w:rsidRPr="009F0DBB">
        <w:rPr>
          <w:rFonts w:eastAsia="Liberation Serif" w:cs="Times New Roman"/>
          <w:szCs w:val="24"/>
        </w:rPr>
        <w:t xml:space="preserve">A student shall be permitted to appear for the semester examination, only if she secures not less than 75% attendance in each </w:t>
      </w:r>
      <w:r w:rsidRPr="009F0DBB">
        <w:rPr>
          <w:rFonts w:eastAsia="Liberation Serif" w:cs="Times New Roman"/>
          <w:spacing w:val="-3"/>
          <w:szCs w:val="24"/>
        </w:rPr>
        <w:t xml:space="preserve">semester. </w:t>
      </w:r>
      <w:r w:rsidRPr="009F0DBB">
        <w:rPr>
          <w:rFonts w:eastAsia="Liberation Serif" w:cs="Times New Roman"/>
          <w:szCs w:val="24"/>
        </w:rPr>
        <w:t>Attendance will be maintained by the Department concerned. Condonation of shortage of attendance to a maximum of 10% in the case of single condonation and 20% in the case of double condonation in a semester shall be granted by College remitting the required fee. Benefits of attendance may be granted to students who attend the approved activities of the college with the prior concurrence of the Head of the institution. Participation in such activities may be treated as presence in lieu of their absence on production of participation/attendance certificate (within two weeks) in curricular/extracurricular activities (maximum 9 days in a semester). Students can avail of condonation of shortage of attendance in a maximum of four semesters during the entire programme (Either four single condonations or one double condonation and two single condonations during the entire programme). Less than 50% attendance requires Readmission.Readmission is permitted only once during the entireprogramme.</w:t>
      </w:r>
    </w:p>
    <w:p w14:paraId="7F6AE107" w14:textId="77777777" w:rsidR="00EA7FDE" w:rsidRPr="009F0DBB" w:rsidRDefault="00EA7FDE" w:rsidP="00EA7FDE">
      <w:pPr>
        <w:widowControl w:val="0"/>
        <w:autoSpaceDE w:val="0"/>
        <w:autoSpaceDN w:val="0"/>
        <w:spacing w:before="100" w:beforeAutospacing="1" w:after="100" w:afterAutospacing="1"/>
        <w:ind w:right="20"/>
        <w:rPr>
          <w:rFonts w:eastAsia="Liberation Serif" w:cs="Times New Roman"/>
          <w:b/>
          <w:szCs w:val="24"/>
        </w:rPr>
      </w:pPr>
      <w:r w:rsidRPr="009F0DBB">
        <w:rPr>
          <w:rFonts w:eastAsia="Liberation Serif" w:cs="Times New Roman"/>
          <w:b/>
          <w:szCs w:val="24"/>
        </w:rPr>
        <w:t xml:space="preserve">Grace Marks </w:t>
      </w:r>
    </w:p>
    <w:p w14:paraId="4247D549" w14:textId="77777777" w:rsidR="00EA7FDE" w:rsidRPr="009F0DBB" w:rsidRDefault="00EA7FDE" w:rsidP="00EA7FDE">
      <w:pPr>
        <w:widowControl w:val="0"/>
        <w:autoSpaceDE w:val="0"/>
        <w:autoSpaceDN w:val="0"/>
        <w:spacing w:before="100" w:beforeAutospacing="1" w:after="100" w:afterAutospacing="1"/>
        <w:ind w:right="20" w:firstLine="720"/>
        <w:rPr>
          <w:rFonts w:eastAsia="Liberation Serif" w:cs="Times New Roman"/>
          <w:szCs w:val="24"/>
          <w:highlight w:val="yellow"/>
        </w:rPr>
      </w:pPr>
      <w:r w:rsidRPr="009F0DBB">
        <w:rPr>
          <w:rFonts w:eastAsia="Liberation Serif" w:cs="Times New Roman"/>
          <w:szCs w:val="24"/>
        </w:rPr>
        <w:t>Grace Marks may be awarded to a student for meritorious achievements in co-curricular activities (in Sports/Arts/NSS/NCC/Student Entrepreneurship) carried out besides the regular hours. Such a benefit is applicable and limited to a maximum of 8 courses in an academic year spreading over two semesters. In addition, maximum of 6 marks per semester can be awarded to the students of UG Programmes, for participating in the College Fitness Education Programme (COFE).</w:t>
      </w:r>
    </w:p>
    <w:p w14:paraId="58CE2237" w14:textId="77777777" w:rsidR="00EA7FDE" w:rsidRPr="009F0DBB" w:rsidRDefault="00EA7FDE" w:rsidP="00EA7FDE">
      <w:pPr>
        <w:widowControl w:val="0"/>
        <w:autoSpaceDE w:val="0"/>
        <w:autoSpaceDN w:val="0"/>
        <w:spacing w:before="100" w:beforeAutospacing="1" w:after="100" w:afterAutospacing="1"/>
        <w:ind w:right="-22"/>
        <w:rPr>
          <w:rFonts w:eastAsia="Liberation Serif" w:cs="Times New Roman"/>
          <w:b/>
          <w:szCs w:val="24"/>
        </w:rPr>
      </w:pPr>
      <w:r w:rsidRPr="009F0DBB">
        <w:rPr>
          <w:rFonts w:eastAsia="Liberation Serif" w:cs="Times New Roman"/>
          <w:b/>
          <w:szCs w:val="24"/>
        </w:rPr>
        <w:t xml:space="preserve">Project </w:t>
      </w:r>
    </w:p>
    <w:p w14:paraId="770389DE" w14:textId="77777777" w:rsidR="00EA7FDE" w:rsidRPr="009F0DBB" w:rsidRDefault="00EA7FDE" w:rsidP="00EA7FDE">
      <w:pPr>
        <w:widowControl w:val="0"/>
        <w:autoSpaceDE w:val="0"/>
        <w:autoSpaceDN w:val="0"/>
        <w:spacing w:before="100" w:beforeAutospacing="1" w:after="100" w:afterAutospacing="1"/>
        <w:ind w:right="-22" w:firstLine="720"/>
        <w:rPr>
          <w:rFonts w:eastAsia="Liberation Serif" w:cs="Times New Roman"/>
          <w:szCs w:val="24"/>
        </w:rPr>
      </w:pPr>
      <w:r w:rsidRPr="009F0DBB">
        <w:rPr>
          <w:rFonts w:eastAsia="Liberation Serif" w:cs="Times New Roman"/>
          <w:szCs w:val="24"/>
        </w:rPr>
        <w:t xml:space="preserve">Every student of a </w:t>
      </w:r>
      <w:r>
        <w:rPr>
          <w:rFonts w:eastAsia="Liberation Serif" w:cs="Times New Roman"/>
          <w:szCs w:val="24"/>
        </w:rPr>
        <w:t xml:space="preserve">B.Com </w:t>
      </w:r>
      <w:r w:rsidRPr="009F0DBB">
        <w:rPr>
          <w:rFonts w:eastAsia="Liberation Serif" w:cs="Times New Roman"/>
          <w:szCs w:val="24"/>
        </w:rPr>
        <w:t>programme shall have to work on a project of 2 credits under the supervision of a faculty member or shall write a theory course based on Research Methodology as per the curriculum.</w:t>
      </w:r>
    </w:p>
    <w:p w14:paraId="5DCD0D72" w14:textId="77777777" w:rsidR="00EA7FDE" w:rsidRPr="009F0DBB" w:rsidRDefault="00EA7FDE" w:rsidP="00EA7FDE">
      <w:pPr>
        <w:widowControl w:val="0"/>
        <w:autoSpaceDE w:val="0"/>
        <w:autoSpaceDN w:val="0"/>
        <w:spacing w:before="100" w:beforeAutospacing="1" w:after="100" w:afterAutospacing="1"/>
        <w:ind w:right="-22" w:firstLine="720"/>
        <w:rPr>
          <w:rFonts w:eastAsia="Liberation Serif" w:cs="Times New Roman"/>
          <w:szCs w:val="24"/>
        </w:rPr>
      </w:pPr>
      <w:r w:rsidRPr="009F0DBB">
        <w:rPr>
          <w:rFonts w:eastAsia="Liberation Serif" w:cs="Times New Roman"/>
          <w:szCs w:val="24"/>
        </w:rPr>
        <w:t>(Write more details about the project, number of students in one project)</w:t>
      </w:r>
    </w:p>
    <w:p w14:paraId="1E89BBBD" w14:textId="77777777" w:rsidR="00EA7FDE" w:rsidRDefault="00EA7FDE" w:rsidP="00EA7FDE">
      <w:pPr>
        <w:autoSpaceDE w:val="0"/>
        <w:autoSpaceDN w:val="0"/>
        <w:adjustRightInd w:val="0"/>
        <w:spacing w:before="100" w:beforeAutospacing="1" w:after="100" w:afterAutospacing="1"/>
        <w:ind w:right="-22"/>
        <w:contextualSpacing/>
        <w:rPr>
          <w:rFonts w:eastAsia="Calibri" w:cs="Times New Roman"/>
          <w:b/>
          <w:bCs w:val="0"/>
          <w:szCs w:val="24"/>
        </w:rPr>
      </w:pPr>
    </w:p>
    <w:p w14:paraId="24F3F5AA" w14:textId="77777777" w:rsidR="00EA7FDE" w:rsidRPr="009F0DBB" w:rsidRDefault="00EA7FDE" w:rsidP="00EA7FDE">
      <w:pPr>
        <w:autoSpaceDE w:val="0"/>
        <w:autoSpaceDN w:val="0"/>
        <w:adjustRightInd w:val="0"/>
        <w:spacing w:before="100" w:beforeAutospacing="1" w:after="100" w:afterAutospacing="1"/>
        <w:ind w:right="-22"/>
        <w:contextualSpacing/>
        <w:rPr>
          <w:rFonts w:eastAsia="Calibri" w:cs="Times New Roman"/>
          <w:b/>
          <w:bCs w:val="0"/>
          <w:szCs w:val="24"/>
        </w:rPr>
      </w:pPr>
      <w:r w:rsidRPr="009F0DBB">
        <w:rPr>
          <w:rFonts w:eastAsia="Calibri" w:cs="Times New Roman"/>
          <w:b/>
          <w:szCs w:val="24"/>
        </w:rPr>
        <w:t>COURSE CODE FORMAT</w:t>
      </w:r>
    </w:p>
    <w:p w14:paraId="3E24307B" w14:textId="77777777" w:rsidR="00EA7FDE" w:rsidRPr="009F0DBB" w:rsidRDefault="00EA7FDE" w:rsidP="00EA7FDE">
      <w:pPr>
        <w:widowControl w:val="0"/>
        <w:autoSpaceDE w:val="0"/>
        <w:autoSpaceDN w:val="0"/>
        <w:spacing w:before="100" w:beforeAutospacing="1" w:after="100" w:afterAutospacing="1"/>
        <w:ind w:right="-22"/>
        <w:rPr>
          <w:rFonts w:eastAsia="Arial" w:cs="Times New Roman"/>
          <w:spacing w:val="-4"/>
          <w:szCs w:val="24"/>
          <w:lang w:bidi="en-US"/>
        </w:rPr>
      </w:pPr>
      <w:r w:rsidRPr="009F0DBB">
        <w:rPr>
          <w:rFonts w:eastAsia="Arial" w:cs="Times New Roman"/>
          <w:szCs w:val="24"/>
          <w:lang w:bidi="en-US"/>
        </w:rPr>
        <w:t>The following are the common guidelines for coding various courses in order to get a uniform identification.ItisadvisabletoassignanineDigitCode(combinationofAlphaNumerical)for various courses as detailed below</w:t>
      </w:r>
      <w:r w:rsidRPr="009F0DBB">
        <w:rPr>
          <w:rFonts w:eastAsia="Arial" w:cs="Times New Roman"/>
          <w:spacing w:val="-4"/>
          <w:szCs w:val="24"/>
          <w:lang w:bidi="en-US"/>
        </w:rPr>
        <w:t>:</w:t>
      </w:r>
    </w:p>
    <w:p w14:paraId="0D64C198" w14:textId="77777777" w:rsidR="00EA7FDE" w:rsidRPr="009F0DBB" w:rsidRDefault="00EA7FDE" w:rsidP="00EA7FDE">
      <w:pPr>
        <w:numPr>
          <w:ilvl w:val="0"/>
          <w:numId w:val="6"/>
        </w:numPr>
        <w:spacing w:before="100" w:beforeAutospacing="1" w:after="100" w:afterAutospacing="1"/>
        <w:contextualSpacing/>
        <w:jc w:val="left"/>
        <w:rPr>
          <w:rFonts w:eastAsia="Calibri" w:cs="Times New Roman"/>
          <w:szCs w:val="24"/>
        </w:rPr>
      </w:pPr>
      <w:r w:rsidRPr="009F0DBB">
        <w:rPr>
          <w:rFonts w:eastAsia="Calibri" w:cs="Times New Roman"/>
          <w:szCs w:val="24"/>
        </w:rPr>
        <w:t>Common Courses (Code A)</w:t>
      </w:r>
    </w:p>
    <w:p w14:paraId="6D638EB3" w14:textId="77777777" w:rsidR="00EA7FDE" w:rsidRPr="009F0DBB" w:rsidRDefault="00EA7FDE" w:rsidP="00EA7FDE">
      <w:pPr>
        <w:numPr>
          <w:ilvl w:val="0"/>
          <w:numId w:val="6"/>
        </w:numPr>
        <w:spacing w:before="100" w:beforeAutospacing="1" w:after="100" w:afterAutospacing="1"/>
        <w:contextualSpacing/>
        <w:jc w:val="left"/>
        <w:rPr>
          <w:rFonts w:eastAsia="Calibri" w:cs="Times New Roman"/>
          <w:szCs w:val="24"/>
        </w:rPr>
      </w:pPr>
      <w:r w:rsidRPr="009F0DBB">
        <w:rPr>
          <w:rFonts w:eastAsia="Calibri" w:cs="Times New Roman"/>
          <w:szCs w:val="24"/>
        </w:rPr>
        <w:t>Core courses (Code B)</w:t>
      </w:r>
    </w:p>
    <w:p w14:paraId="1F6668DB" w14:textId="77777777" w:rsidR="00EA7FDE" w:rsidRPr="009F0DBB" w:rsidRDefault="00EA7FDE" w:rsidP="00EA7FDE">
      <w:pPr>
        <w:numPr>
          <w:ilvl w:val="0"/>
          <w:numId w:val="6"/>
        </w:numPr>
        <w:spacing w:before="100" w:beforeAutospacing="1" w:after="100" w:afterAutospacing="1"/>
        <w:contextualSpacing/>
        <w:jc w:val="left"/>
        <w:rPr>
          <w:rFonts w:eastAsia="Calibri" w:cs="Times New Roman"/>
          <w:szCs w:val="24"/>
        </w:rPr>
      </w:pPr>
      <w:r w:rsidRPr="009F0DBB">
        <w:rPr>
          <w:rFonts w:eastAsia="Calibri" w:cs="Times New Roman"/>
          <w:szCs w:val="24"/>
        </w:rPr>
        <w:t>Complementary courses (Code C)</w:t>
      </w:r>
    </w:p>
    <w:p w14:paraId="36D16EE7" w14:textId="77777777" w:rsidR="00EA7FDE" w:rsidRPr="009F0DBB" w:rsidRDefault="00EA7FDE" w:rsidP="00EA7FDE">
      <w:pPr>
        <w:numPr>
          <w:ilvl w:val="0"/>
          <w:numId w:val="6"/>
        </w:numPr>
        <w:spacing w:before="100" w:beforeAutospacing="1" w:after="100" w:afterAutospacing="1"/>
        <w:contextualSpacing/>
        <w:jc w:val="left"/>
        <w:rPr>
          <w:rFonts w:eastAsia="Calibri" w:cs="Times New Roman"/>
          <w:szCs w:val="24"/>
        </w:rPr>
      </w:pPr>
      <w:r w:rsidRPr="009F0DBB">
        <w:rPr>
          <w:rFonts w:eastAsia="Calibri" w:cs="Times New Roman"/>
          <w:szCs w:val="24"/>
        </w:rPr>
        <w:t xml:space="preserve">Open Course (Code D) </w:t>
      </w:r>
    </w:p>
    <w:p w14:paraId="1B98697D" w14:textId="77777777" w:rsidR="00EA7FDE" w:rsidRPr="0028060E" w:rsidRDefault="00EA7FDE" w:rsidP="00EA7FDE">
      <w:pPr>
        <w:numPr>
          <w:ilvl w:val="0"/>
          <w:numId w:val="6"/>
        </w:numPr>
        <w:spacing w:before="100" w:beforeAutospacing="1" w:after="100" w:afterAutospacing="1"/>
        <w:contextualSpacing/>
        <w:jc w:val="left"/>
        <w:rPr>
          <w:rFonts w:eastAsia="Calibri" w:cs="Times New Roman"/>
          <w:szCs w:val="24"/>
        </w:rPr>
      </w:pPr>
      <w:r w:rsidRPr="009F0DBB">
        <w:rPr>
          <w:rFonts w:eastAsia="Calibri" w:cs="Times New Roman"/>
          <w:szCs w:val="24"/>
        </w:rPr>
        <w:t>Audit courses (Code E).</w:t>
      </w:r>
    </w:p>
    <w:p w14:paraId="4113A485" w14:textId="77777777" w:rsidR="00EA7FDE" w:rsidRPr="009F0DBB" w:rsidRDefault="00EA7FDE" w:rsidP="00EA7FDE">
      <w:pPr>
        <w:widowControl w:val="0"/>
        <w:numPr>
          <w:ilvl w:val="1"/>
          <w:numId w:val="2"/>
        </w:numPr>
        <w:autoSpaceDE w:val="0"/>
        <w:autoSpaceDN w:val="0"/>
        <w:spacing w:before="100" w:beforeAutospacing="1" w:after="100" w:afterAutospacing="1"/>
        <w:ind w:left="426" w:right="-22"/>
        <w:rPr>
          <w:rFonts w:eastAsia="Arial" w:cs="Times New Roman"/>
          <w:szCs w:val="24"/>
          <w:lang w:bidi="en-US"/>
        </w:rPr>
      </w:pPr>
      <w:r w:rsidRPr="009F0DBB">
        <w:rPr>
          <w:rFonts w:eastAsia="Arial" w:cs="Times New Roman"/>
          <w:b/>
          <w:szCs w:val="24"/>
          <w:lang w:bidi="en-US"/>
        </w:rPr>
        <w:t>First two digits</w:t>
      </w:r>
      <w:r w:rsidRPr="009F0DBB">
        <w:rPr>
          <w:rFonts w:eastAsia="Arial" w:cs="Times New Roman"/>
          <w:szCs w:val="24"/>
          <w:lang w:bidi="en-US"/>
        </w:rPr>
        <w:t xml:space="preserve"> indicate the code of college SJ</w:t>
      </w:r>
    </w:p>
    <w:p w14:paraId="299B606E" w14:textId="77777777" w:rsidR="00EA7FDE" w:rsidRPr="009F0DBB" w:rsidRDefault="00EA7FDE" w:rsidP="00EA7FDE">
      <w:pPr>
        <w:widowControl w:val="0"/>
        <w:numPr>
          <w:ilvl w:val="1"/>
          <w:numId w:val="2"/>
        </w:numPr>
        <w:autoSpaceDE w:val="0"/>
        <w:autoSpaceDN w:val="0"/>
        <w:spacing w:before="100" w:beforeAutospacing="1" w:after="100" w:afterAutospacing="1"/>
        <w:ind w:left="426" w:right="-22"/>
        <w:rPr>
          <w:rFonts w:eastAsia="Arial" w:cs="Times New Roman"/>
          <w:szCs w:val="24"/>
          <w:lang w:bidi="en-US"/>
        </w:rPr>
      </w:pPr>
      <w:r w:rsidRPr="009F0DBB">
        <w:rPr>
          <w:rFonts w:eastAsia="Arial" w:cs="Times New Roman"/>
          <w:b/>
          <w:szCs w:val="24"/>
          <w:lang w:bidi="en-US"/>
        </w:rPr>
        <w:t>Nextthreedigits</w:t>
      </w:r>
      <w:r w:rsidRPr="009F0DBB">
        <w:rPr>
          <w:rFonts w:eastAsia="Arial" w:cs="Times New Roman"/>
          <w:szCs w:val="24"/>
          <w:lang w:bidi="en-US"/>
        </w:rPr>
        <w:t>indicatetheProgramme/disciplinecode(ENGforEnglish,MCMfor M.Com, CHE for chemistry, PHY for physics, MLM for Malayalam, SKT for Sanskrit, HTY for History etc.)</w:t>
      </w:r>
    </w:p>
    <w:p w14:paraId="48CF14D5" w14:textId="77777777" w:rsidR="00EA7FDE" w:rsidRPr="009F0DBB" w:rsidRDefault="00EA7FDE" w:rsidP="00EA7FDE">
      <w:pPr>
        <w:widowControl w:val="0"/>
        <w:numPr>
          <w:ilvl w:val="1"/>
          <w:numId w:val="2"/>
        </w:numPr>
        <w:autoSpaceDE w:val="0"/>
        <w:autoSpaceDN w:val="0"/>
        <w:spacing w:before="100" w:beforeAutospacing="1" w:after="100" w:afterAutospacing="1"/>
        <w:ind w:left="426" w:right="-22"/>
        <w:jc w:val="left"/>
        <w:rPr>
          <w:rFonts w:eastAsia="Arial" w:cs="Times New Roman"/>
          <w:szCs w:val="24"/>
          <w:lang w:bidi="en-US"/>
        </w:rPr>
      </w:pPr>
      <w:r w:rsidRPr="009F0DBB">
        <w:rPr>
          <w:rFonts w:eastAsia="Arial" w:cs="Times New Roman"/>
          <w:b/>
          <w:szCs w:val="24"/>
          <w:lang w:bidi="en-US"/>
        </w:rPr>
        <w:t xml:space="preserve">Sixth digit </w:t>
      </w:r>
      <w:r w:rsidRPr="009F0DBB">
        <w:rPr>
          <w:rFonts w:eastAsia="Arial" w:cs="Times New Roman"/>
          <w:szCs w:val="24"/>
          <w:lang w:bidi="en-US"/>
        </w:rPr>
        <w:t>is the Semester indicator which can be given as 1, 2, 3 &amp; 4 respectively for I, II, III &amp; IV Semester (MCM1, CHE2 Etc).</w:t>
      </w:r>
    </w:p>
    <w:p w14:paraId="4B5F040C" w14:textId="77777777" w:rsidR="00EA7FDE" w:rsidRPr="009F0DBB" w:rsidRDefault="00EA7FDE" w:rsidP="00EA7FDE">
      <w:pPr>
        <w:widowControl w:val="0"/>
        <w:numPr>
          <w:ilvl w:val="1"/>
          <w:numId w:val="2"/>
        </w:numPr>
        <w:autoSpaceDE w:val="0"/>
        <w:autoSpaceDN w:val="0"/>
        <w:spacing w:before="100" w:beforeAutospacing="1" w:after="100" w:afterAutospacing="1"/>
        <w:ind w:left="426" w:right="-22"/>
        <w:rPr>
          <w:rFonts w:eastAsia="Arial" w:cs="Times New Roman"/>
          <w:szCs w:val="24"/>
          <w:lang w:bidi="en-US"/>
        </w:rPr>
      </w:pPr>
      <w:r w:rsidRPr="009F0DBB">
        <w:rPr>
          <w:rFonts w:eastAsia="Arial" w:cs="Times New Roman"/>
          <w:b/>
          <w:szCs w:val="24"/>
          <w:lang w:bidi="en-US"/>
        </w:rPr>
        <w:t xml:space="preserve">Seventh  digit </w:t>
      </w:r>
      <w:r w:rsidRPr="009F0DBB">
        <w:rPr>
          <w:rFonts w:eastAsia="Arial" w:cs="Times New Roman"/>
          <w:szCs w:val="24"/>
          <w:lang w:bidi="en-US"/>
        </w:rPr>
        <w:t>will be the Course Category indicator as detailed below:</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6"/>
        <w:gridCol w:w="2614"/>
        <w:gridCol w:w="1166"/>
      </w:tblGrid>
      <w:tr w:rsidR="00EA7FDE" w:rsidRPr="009F0DBB" w14:paraId="1F465108" w14:textId="77777777" w:rsidTr="00020CE6">
        <w:trPr>
          <w:trHeight w:val="506"/>
          <w:jc w:val="center"/>
        </w:trPr>
        <w:tc>
          <w:tcPr>
            <w:tcW w:w="686" w:type="dxa"/>
          </w:tcPr>
          <w:p w14:paraId="172B23F1" w14:textId="77777777" w:rsidR="00EA7FDE" w:rsidRPr="009F0DBB" w:rsidRDefault="00EA7FDE" w:rsidP="00020CE6">
            <w:pPr>
              <w:widowControl w:val="0"/>
              <w:autoSpaceDE w:val="0"/>
              <w:autoSpaceDN w:val="0"/>
              <w:spacing w:before="100" w:beforeAutospacing="1" w:after="100" w:afterAutospacing="1"/>
              <w:ind w:right="-22" w:firstLine="42"/>
              <w:rPr>
                <w:rFonts w:eastAsia="Arial" w:cs="Times New Roman"/>
                <w:b/>
                <w:szCs w:val="24"/>
                <w:lang w:bidi="en-US"/>
              </w:rPr>
            </w:pPr>
            <w:r w:rsidRPr="009F0DBB">
              <w:rPr>
                <w:rFonts w:eastAsia="Arial" w:cs="Times New Roman"/>
                <w:b/>
                <w:szCs w:val="24"/>
                <w:lang w:bidi="en-US"/>
              </w:rPr>
              <w:t>Sl No</w:t>
            </w:r>
          </w:p>
        </w:tc>
        <w:tc>
          <w:tcPr>
            <w:tcW w:w="2614" w:type="dxa"/>
          </w:tcPr>
          <w:p w14:paraId="6D0E9762" w14:textId="77777777" w:rsidR="00EA7FDE" w:rsidRPr="009F0DBB" w:rsidRDefault="00EA7FDE" w:rsidP="00020CE6">
            <w:pPr>
              <w:widowControl w:val="0"/>
              <w:autoSpaceDE w:val="0"/>
              <w:autoSpaceDN w:val="0"/>
              <w:spacing w:before="100" w:beforeAutospacing="1" w:after="100" w:afterAutospacing="1"/>
              <w:ind w:right="-22"/>
              <w:rPr>
                <w:rFonts w:eastAsia="Arial" w:cs="Times New Roman"/>
                <w:b/>
                <w:szCs w:val="24"/>
                <w:lang w:bidi="en-US"/>
              </w:rPr>
            </w:pPr>
            <w:r w:rsidRPr="009F0DBB">
              <w:rPr>
                <w:rFonts w:eastAsia="Arial" w:cs="Times New Roman"/>
                <w:b/>
                <w:szCs w:val="24"/>
                <w:lang w:bidi="en-US"/>
              </w:rPr>
              <w:t>Nature of Course</w:t>
            </w:r>
          </w:p>
        </w:tc>
        <w:tc>
          <w:tcPr>
            <w:tcW w:w="1166" w:type="dxa"/>
          </w:tcPr>
          <w:p w14:paraId="63D28BB3" w14:textId="77777777" w:rsidR="00EA7FDE" w:rsidRPr="009F0DBB" w:rsidRDefault="00EA7FDE" w:rsidP="00020CE6">
            <w:pPr>
              <w:widowControl w:val="0"/>
              <w:autoSpaceDE w:val="0"/>
              <w:autoSpaceDN w:val="0"/>
              <w:spacing w:before="100" w:beforeAutospacing="1" w:after="100" w:afterAutospacing="1"/>
              <w:ind w:right="-22" w:hanging="104"/>
              <w:rPr>
                <w:rFonts w:eastAsia="Arial" w:cs="Times New Roman"/>
                <w:b/>
                <w:szCs w:val="24"/>
                <w:lang w:bidi="en-US"/>
              </w:rPr>
            </w:pPr>
            <w:r w:rsidRPr="009F0DBB">
              <w:rPr>
                <w:rFonts w:eastAsia="Arial" w:cs="Times New Roman"/>
                <w:b/>
                <w:szCs w:val="24"/>
                <w:lang w:bidi="en-US"/>
              </w:rPr>
              <w:t>Course Code</w:t>
            </w:r>
          </w:p>
        </w:tc>
      </w:tr>
      <w:tr w:rsidR="00EA7FDE" w:rsidRPr="009F0DBB" w14:paraId="76A5B7F5" w14:textId="77777777" w:rsidTr="00020CE6">
        <w:trPr>
          <w:trHeight w:val="342"/>
          <w:jc w:val="center"/>
        </w:trPr>
        <w:tc>
          <w:tcPr>
            <w:tcW w:w="686" w:type="dxa"/>
          </w:tcPr>
          <w:p w14:paraId="679F752C" w14:textId="77777777" w:rsidR="00EA7FDE" w:rsidRPr="009F0DBB" w:rsidRDefault="00EA7FDE" w:rsidP="00020CE6">
            <w:pPr>
              <w:widowControl w:val="0"/>
              <w:autoSpaceDE w:val="0"/>
              <w:autoSpaceDN w:val="0"/>
              <w:spacing w:before="100" w:beforeAutospacing="1" w:after="100" w:afterAutospacing="1"/>
              <w:ind w:right="-22"/>
              <w:rPr>
                <w:rFonts w:eastAsia="Arial" w:cs="Times New Roman"/>
                <w:szCs w:val="24"/>
                <w:lang w:bidi="en-US"/>
              </w:rPr>
            </w:pPr>
            <w:r w:rsidRPr="009F0DBB">
              <w:rPr>
                <w:rFonts w:eastAsia="Arial" w:cs="Times New Roman"/>
                <w:szCs w:val="24"/>
                <w:lang w:bidi="en-US"/>
              </w:rPr>
              <w:t>1</w:t>
            </w:r>
          </w:p>
        </w:tc>
        <w:tc>
          <w:tcPr>
            <w:tcW w:w="2614" w:type="dxa"/>
          </w:tcPr>
          <w:p w14:paraId="6B5F0DF2" w14:textId="77777777" w:rsidR="00EA7FDE" w:rsidRPr="009F0DBB" w:rsidRDefault="00EA7FDE" w:rsidP="00020CE6">
            <w:pPr>
              <w:widowControl w:val="0"/>
              <w:autoSpaceDE w:val="0"/>
              <w:autoSpaceDN w:val="0"/>
              <w:spacing w:before="100" w:beforeAutospacing="1" w:after="100" w:afterAutospacing="1"/>
              <w:ind w:right="-22"/>
              <w:rPr>
                <w:rFonts w:eastAsia="Arial" w:cs="Times New Roman"/>
                <w:szCs w:val="24"/>
                <w:lang w:bidi="en-US"/>
              </w:rPr>
            </w:pPr>
            <w:r w:rsidRPr="009F0DBB">
              <w:rPr>
                <w:rFonts w:eastAsia="Arial" w:cs="Times New Roman"/>
                <w:b/>
                <w:szCs w:val="24"/>
                <w:lang w:bidi="en-US"/>
              </w:rPr>
              <w:t>C</w:t>
            </w:r>
            <w:r w:rsidRPr="009F0DBB">
              <w:rPr>
                <w:rFonts w:eastAsia="Arial" w:cs="Times New Roman"/>
                <w:szCs w:val="24"/>
                <w:lang w:bidi="en-US"/>
              </w:rPr>
              <w:t>ore Courses</w:t>
            </w:r>
          </w:p>
        </w:tc>
        <w:tc>
          <w:tcPr>
            <w:tcW w:w="1166" w:type="dxa"/>
          </w:tcPr>
          <w:p w14:paraId="38A6EB82"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b/>
                <w:szCs w:val="24"/>
                <w:lang w:bidi="en-US"/>
              </w:rPr>
            </w:pPr>
            <w:r w:rsidRPr="009F0DBB">
              <w:rPr>
                <w:rFonts w:eastAsia="Arial" w:cs="Times New Roman"/>
                <w:b/>
                <w:szCs w:val="24"/>
                <w:lang w:bidi="en-US"/>
              </w:rPr>
              <w:t>C</w:t>
            </w:r>
          </w:p>
        </w:tc>
      </w:tr>
      <w:tr w:rsidR="00EA7FDE" w:rsidRPr="009F0DBB" w14:paraId="00E7BA8D" w14:textId="77777777" w:rsidTr="00020CE6">
        <w:trPr>
          <w:trHeight w:val="347"/>
          <w:jc w:val="center"/>
        </w:trPr>
        <w:tc>
          <w:tcPr>
            <w:tcW w:w="686" w:type="dxa"/>
          </w:tcPr>
          <w:p w14:paraId="4E8F3B1F" w14:textId="77777777" w:rsidR="00EA7FDE" w:rsidRPr="009F0DBB" w:rsidRDefault="00EA7FDE" w:rsidP="00020CE6">
            <w:pPr>
              <w:widowControl w:val="0"/>
              <w:autoSpaceDE w:val="0"/>
              <w:autoSpaceDN w:val="0"/>
              <w:spacing w:before="100" w:beforeAutospacing="1" w:after="100" w:afterAutospacing="1"/>
              <w:ind w:right="-22"/>
              <w:rPr>
                <w:rFonts w:eastAsia="Arial" w:cs="Times New Roman"/>
                <w:szCs w:val="24"/>
                <w:lang w:bidi="en-US"/>
              </w:rPr>
            </w:pPr>
            <w:r w:rsidRPr="009F0DBB">
              <w:rPr>
                <w:rFonts w:eastAsia="Arial" w:cs="Times New Roman"/>
                <w:szCs w:val="24"/>
                <w:lang w:bidi="en-US"/>
              </w:rPr>
              <w:t>2</w:t>
            </w:r>
          </w:p>
        </w:tc>
        <w:tc>
          <w:tcPr>
            <w:tcW w:w="2614" w:type="dxa"/>
          </w:tcPr>
          <w:p w14:paraId="67DBFDAF" w14:textId="77777777" w:rsidR="00EA7FDE" w:rsidRPr="009F0DBB" w:rsidRDefault="00EA7FDE" w:rsidP="00020CE6">
            <w:pPr>
              <w:widowControl w:val="0"/>
              <w:autoSpaceDE w:val="0"/>
              <w:autoSpaceDN w:val="0"/>
              <w:spacing w:before="100" w:beforeAutospacing="1" w:after="100" w:afterAutospacing="1"/>
              <w:ind w:right="-22"/>
              <w:rPr>
                <w:rFonts w:eastAsia="Arial" w:cs="Times New Roman"/>
                <w:szCs w:val="24"/>
                <w:lang w:bidi="en-US"/>
              </w:rPr>
            </w:pPr>
            <w:r w:rsidRPr="009F0DBB">
              <w:rPr>
                <w:rFonts w:eastAsia="Arial" w:cs="Times New Roman"/>
                <w:b/>
                <w:szCs w:val="24"/>
                <w:lang w:bidi="en-US"/>
              </w:rPr>
              <w:t>E</w:t>
            </w:r>
            <w:r w:rsidRPr="009F0DBB">
              <w:rPr>
                <w:rFonts w:eastAsia="Arial" w:cs="Times New Roman"/>
                <w:szCs w:val="24"/>
                <w:lang w:bidi="en-US"/>
              </w:rPr>
              <w:t>lective Courses</w:t>
            </w:r>
          </w:p>
        </w:tc>
        <w:tc>
          <w:tcPr>
            <w:tcW w:w="1166" w:type="dxa"/>
          </w:tcPr>
          <w:p w14:paraId="7DA01237"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b/>
                <w:szCs w:val="24"/>
                <w:lang w:bidi="en-US"/>
              </w:rPr>
            </w:pPr>
            <w:r w:rsidRPr="009F0DBB">
              <w:rPr>
                <w:rFonts w:eastAsia="Arial" w:cs="Times New Roman"/>
                <w:b/>
                <w:szCs w:val="24"/>
                <w:lang w:bidi="en-US"/>
              </w:rPr>
              <w:t>E</w:t>
            </w:r>
          </w:p>
        </w:tc>
      </w:tr>
      <w:tr w:rsidR="00EA7FDE" w:rsidRPr="009F0DBB" w14:paraId="7324A553" w14:textId="77777777" w:rsidTr="00020CE6">
        <w:trPr>
          <w:trHeight w:val="346"/>
          <w:jc w:val="center"/>
        </w:trPr>
        <w:tc>
          <w:tcPr>
            <w:tcW w:w="686" w:type="dxa"/>
          </w:tcPr>
          <w:p w14:paraId="54EC5C5B" w14:textId="77777777" w:rsidR="00EA7FDE" w:rsidRPr="009F0DBB" w:rsidRDefault="00EA7FDE" w:rsidP="00020CE6">
            <w:pPr>
              <w:widowControl w:val="0"/>
              <w:autoSpaceDE w:val="0"/>
              <w:autoSpaceDN w:val="0"/>
              <w:spacing w:before="100" w:beforeAutospacing="1" w:after="100" w:afterAutospacing="1"/>
              <w:ind w:right="-22"/>
              <w:rPr>
                <w:rFonts w:eastAsia="Arial" w:cs="Times New Roman"/>
                <w:szCs w:val="24"/>
                <w:lang w:bidi="en-US"/>
              </w:rPr>
            </w:pPr>
            <w:r w:rsidRPr="009F0DBB">
              <w:rPr>
                <w:rFonts w:eastAsia="Arial" w:cs="Times New Roman"/>
                <w:szCs w:val="24"/>
                <w:lang w:bidi="en-US"/>
              </w:rPr>
              <w:t>3</w:t>
            </w:r>
          </w:p>
        </w:tc>
        <w:tc>
          <w:tcPr>
            <w:tcW w:w="2614" w:type="dxa"/>
          </w:tcPr>
          <w:p w14:paraId="0AA0048D" w14:textId="77777777" w:rsidR="00EA7FDE" w:rsidRPr="009F0DBB" w:rsidRDefault="00EA7FDE" w:rsidP="00020CE6">
            <w:pPr>
              <w:widowControl w:val="0"/>
              <w:autoSpaceDE w:val="0"/>
              <w:autoSpaceDN w:val="0"/>
              <w:spacing w:before="100" w:beforeAutospacing="1" w:after="100" w:afterAutospacing="1"/>
              <w:ind w:right="-22"/>
              <w:rPr>
                <w:rFonts w:eastAsia="Arial" w:cs="Times New Roman"/>
                <w:szCs w:val="24"/>
                <w:lang w:bidi="en-US"/>
              </w:rPr>
            </w:pPr>
            <w:r w:rsidRPr="009F0DBB">
              <w:rPr>
                <w:rFonts w:eastAsia="Arial" w:cs="Times New Roman"/>
                <w:b/>
                <w:szCs w:val="24"/>
                <w:lang w:bidi="en-US"/>
              </w:rPr>
              <w:t>P</w:t>
            </w:r>
            <w:r w:rsidRPr="009F0DBB">
              <w:rPr>
                <w:rFonts w:eastAsia="Arial" w:cs="Times New Roman"/>
                <w:szCs w:val="24"/>
                <w:lang w:bidi="en-US"/>
              </w:rPr>
              <w:t>roject</w:t>
            </w:r>
          </w:p>
        </w:tc>
        <w:tc>
          <w:tcPr>
            <w:tcW w:w="1166" w:type="dxa"/>
          </w:tcPr>
          <w:p w14:paraId="37DB4CF8"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b/>
                <w:szCs w:val="24"/>
                <w:lang w:bidi="en-US"/>
              </w:rPr>
            </w:pPr>
            <w:r w:rsidRPr="009F0DBB">
              <w:rPr>
                <w:rFonts w:eastAsia="Arial" w:cs="Times New Roman"/>
                <w:b/>
                <w:szCs w:val="24"/>
                <w:lang w:bidi="en-US"/>
              </w:rPr>
              <w:t>P</w:t>
            </w:r>
          </w:p>
        </w:tc>
      </w:tr>
      <w:tr w:rsidR="00EA7FDE" w:rsidRPr="009F0DBB" w14:paraId="74BD702A" w14:textId="77777777" w:rsidTr="00020CE6">
        <w:trPr>
          <w:trHeight w:val="347"/>
          <w:jc w:val="center"/>
        </w:trPr>
        <w:tc>
          <w:tcPr>
            <w:tcW w:w="686" w:type="dxa"/>
          </w:tcPr>
          <w:p w14:paraId="5FE75C2F" w14:textId="77777777" w:rsidR="00EA7FDE" w:rsidRPr="009F0DBB" w:rsidRDefault="00EA7FDE" w:rsidP="00020CE6">
            <w:pPr>
              <w:widowControl w:val="0"/>
              <w:autoSpaceDE w:val="0"/>
              <w:autoSpaceDN w:val="0"/>
              <w:spacing w:before="100" w:beforeAutospacing="1" w:after="100" w:afterAutospacing="1"/>
              <w:ind w:right="-22"/>
              <w:rPr>
                <w:rFonts w:eastAsia="Arial" w:cs="Times New Roman"/>
                <w:szCs w:val="24"/>
                <w:lang w:bidi="en-US"/>
              </w:rPr>
            </w:pPr>
            <w:r w:rsidRPr="009F0DBB">
              <w:rPr>
                <w:rFonts w:eastAsia="Arial" w:cs="Times New Roman"/>
                <w:szCs w:val="24"/>
                <w:lang w:bidi="en-US"/>
              </w:rPr>
              <w:t>4</w:t>
            </w:r>
          </w:p>
        </w:tc>
        <w:tc>
          <w:tcPr>
            <w:tcW w:w="2614" w:type="dxa"/>
          </w:tcPr>
          <w:p w14:paraId="49C85ACE" w14:textId="77777777" w:rsidR="00EA7FDE" w:rsidRPr="009F0DBB" w:rsidRDefault="00EA7FDE" w:rsidP="00020CE6">
            <w:pPr>
              <w:widowControl w:val="0"/>
              <w:autoSpaceDE w:val="0"/>
              <w:autoSpaceDN w:val="0"/>
              <w:spacing w:before="100" w:beforeAutospacing="1" w:after="100" w:afterAutospacing="1"/>
              <w:ind w:right="-22"/>
              <w:rPr>
                <w:rFonts w:eastAsia="Arial" w:cs="Times New Roman"/>
                <w:szCs w:val="24"/>
                <w:lang w:bidi="en-US"/>
              </w:rPr>
            </w:pPr>
            <w:r w:rsidRPr="009F0DBB">
              <w:rPr>
                <w:rFonts w:eastAsia="Arial" w:cs="Times New Roman"/>
                <w:szCs w:val="24"/>
                <w:lang w:bidi="en-US"/>
              </w:rPr>
              <w:t xml:space="preserve">Comprehensive </w:t>
            </w:r>
            <w:r w:rsidRPr="009F0DBB">
              <w:rPr>
                <w:rFonts w:eastAsia="Arial" w:cs="Times New Roman"/>
                <w:b/>
                <w:szCs w:val="24"/>
                <w:lang w:bidi="en-US"/>
              </w:rPr>
              <w:t>V</w:t>
            </w:r>
            <w:r w:rsidRPr="009F0DBB">
              <w:rPr>
                <w:rFonts w:eastAsia="Arial" w:cs="Times New Roman"/>
                <w:szCs w:val="24"/>
                <w:lang w:bidi="en-US"/>
              </w:rPr>
              <w:t>iva</w:t>
            </w:r>
          </w:p>
        </w:tc>
        <w:tc>
          <w:tcPr>
            <w:tcW w:w="1166" w:type="dxa"/>
          </w:tcPr>
          <w:p w14:paraId="2650619C"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b/>
                <w:szCs w:val="24"/>
                <w:lang w:bidi="en-US"/>
              </w:rPr>
            </w:pPr>
            <w:r w:rsidRPr="009F0DBB">
              <w:rPr>
                <w:rFonts w:eastAsia="Arial" w:cs="Times New Roman"/>
                <w:b/>
                <w:szCs w:val="24"/>
                <w:lang w:bidi="en-US"/>
              </w:rPr>
              <w:t>V</w:t>
            </w:r>
          </w:p>
        </w:tc>
      </w:tr>
      <w:tr w:rsidR="00EA7FDE" w:rsidRPr="009F0DBB" w14:paraId="1A66237D" w14:textId="77777777" w:rsidTr="00020CE6">
        <w:trPr>
          <w:trHeight w:val="345"/>
          <w:jc w:val="center"/>
        </w:trPr>
        <w:tc>
          <w:tcPr>
            <w:tcW w:w="686" w:type="dxa"/>
          </w:tcPr>
          <w:p w14:paraId="2284FAF0" w14:textId="77777777" w:rsidR="00EA7FDE" w:rsidRPr="009F0DBB" w:rsidRDefault="00EA7FDE" w:rsidP="00020CE6">
            <w:pPr>
              <w:widowControl w:val="0"/>
              <w:autoSpaceDE w:val="0"/>
              <w:autoSpaceDN w:val="0"/>
              <w:spacing w:before="100" w:beforeAutospacing="1" w:after="100" w:afterAutospacing="1"/>
              <w:ind w:right="-22"/>
              <w:rPr>
                <w:rFonts w:eastAsia="Arial" w:cs="Times New Roman"/>
                <w:szCs w:val="24"/>
                <w:lang w:bidi="en-US"/>
              </w:rPr>
            </w:pPr>
            <w:r w:rsidRPr="009F0DBB">
              <w:rPr>
                <w:rFonts w:eastAsia="Arial" w:cs="Times New Roman"/>
                <w:szCs w:val="24"/>
                <w:lang w:bidi="en-US"/>
              </w:rPr>
              <w:t>5</w:t>
            </w:r>
          </w:p>
        </w:tc>
        <w:tc>
          <w:tcPr>
            <w:tcW w:w="2614" w:type="dxa"/>
          </w:tcPr>
          <w:p w14:paraId="629B9071" w14:textId="77777777" w:rsidR="00EA7FDE" w:rsidRPr="009F0DBB" w:rsidRDefault="00EA7FDE" w:rsidP="00020CE6">
            <w:pPr>
              <w:widowControl w:val="0"/>
              <w:autoSpaceDE w:val="0"/>
              <w:autoSpaceDN w:val="0"/>
              <w:spacing w:before="100" w:beforeAutospacing="1" w:after="100" w:afterAutospacing="1"/>
              <w:ind w:right="-22"/>
              <w:rPr>
                <w:rFonts w:eastAsia="Arial" w:cs="Times New Roman"/>
                <w:szCs w:val="24"/>
                <w:lang w:bidi="en-US"/>
              </w:rPr>
            </w:pPr>
            <w:r w:rsidRPr="009F0DBB">
              <w:rPr>
                <w:rFonts w:eastAsia="Arial" w:cs="Times New Roman"/>
                <w:szCs w:val="24"/>
                <w:lang w:bidi="en-US"/>
              </w:rPr>
              <w:t xml:space="preserve">Practical / </w:t>
            </w:r>
            <w:r w:rsidRPr="009F0DBB">
              <w:rPr>
                <w:rFonts w:eastAsia="Arial" w:cs="Times New Roman"/>
                <w:b/>
                <w:szCs w:val="24"/>
                <w:lang w:bidi="en-US"/>
              </w:rPr>
              <w:t>L</w:t>
            </w:r>
            <w:r w:rsidRPr="009F0DBB">
              <w:rPr>
                <w:rFonts w:eastAsia="Arial" w:cs="Times New Roman"/>
                <w:szCs w:val="24"/>
                <w:lang w:bidi="en-US"/>
              </w:rPr>
              <w:t>ab</w:t>
            </w:r>
          </w:p>
        </w:tc>
        <w:tc>
          <w:tcPr>
            <w:tcW w:w="1166" w:type="dxa"/>
          </w:tcPr>
          <w:p w14:paraId="0501354B"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b/>
                <w:szCs w:val="24"/>
                <w:lang w:bidi="en-US"/>
              </w:rPr>
            </w:pPr>
            <w:r w:rsidRPr="009F0DBB">
              <w:rPr>
                <w:rFonts w:eastAsia="Arial" w:cs="Times New Roman"/>
                <w:b/>
                <w:szCs w:val="24"/>
                <w:lang w:bidi="en-US"/>
              </w:rPr>
              <w:t>L</w:t>
            </w:r>
          </w:p>
        </w:tc>
      </w:tr>
      <w:tr w:rsidR="00EA7FDE" w:rsidRPr="009F0DBB" w14:paraId="4C047DA0" w14:textId="77777777" w:rsidTr="00020CE6">
        <w:trPr>
          <w:trHeight w:val="347"/>
          <w:jc w:val="center"/>
        </w:trPr>
        <w:tc>
          <w:tcPr>
            <w:tcW w:w="686" w:type="dxa"/>
          </w:tcPr>
          <w:p w14:paraId="5B6C3073" w14:textId="77777777" w:rsidR="00EA7FDE" w:rsidRPr="009F0DBB" w:rsidRDefault="00EA7FDE" w:rsidP="00020CE6">
            <w:pPr>
              <w:widowControl w:val="0"/>
              <w:autoSpaceDE w:val="0"/>
              <w:autoSpaceDN w:val="0"/>
              <w:spacing w:before="100" w:beforeAutospacing="1" w:after="100" w:afterAutospacing="1"/>
              <w:ind w:right="-22"/>
              <w:rPr>
                <w:rFonts w:eastAsia="Arial" w:cs="Times New Roman"/>
                <w:szCs w:val="24"/>
                <w:lang w:bidi="en-US"/>
              </w:rPr>
            </w:pPr>
            <w:r w:rsidRPr="009F0DBB">
              <w:rPr>
                <w:rFonts w:eastAsia="Arial" w:cs="Times New Roman"/>
                <w:szCs w:val="24"/>
                <w:lang w:bidi="en-US"/>
              </w:rPr>
              <w:t>6</w:t>
            </w:r>
          </w:p>
        </w:tc>
        <w:tc>
          <w:tcPr>
            <w:tcW w:w="2614" w:type="dxa"/>
          </w:tcPr>
          <w:p w14:paraId="608B94E6" w14:textId="77777777" w:rsidR="00EA7FDE" w:rsidRPr="009F0DBB" w:rsidRDefault="00EA7FDE" w:rsidP="00020CE6">
            <w:pPr>
              <w:widowControl w:val="0"/>
              <w:autoSpaceDE w:val="0"/>
              <w:autoSpaceDN w:val="0"/>
              <w:spacing w:before="100" w:beforeAutospacing="1" w:after="100" w:afterAutospacing="1"/>
              <w:ind w:right="-22"/>
              <w:rPr>
                <w:rFonts w:eastAsia="Arial" w:cs="Times New Roman"/>
                <w:szCs w:val="24"/>
                <w:lang w:bidi="en-US"/>
              </w:rPr>
            </w:pPr>
            <w:r w:rsidRPr="009F0DBB">
              <w:rPr>
                <w:rFonts w:eastAsia="Arial" w:cs="Times New Roman"/>
                <w:b/>
                <w:szCs w:val="24"/>
                <w:lang w:bidi="en-US"/>
              </w:rPr>
              <w:t>A</w:t>
            </w:r>
            <w:r w:rsidRPr="009F0DBB">
              <w:rPr>
                <w:rFonts w:eastAsia="Arial" w:cs="Times New Roman"/>
                <w:szCs w:val="24"/>
                <w:lang w:bidi="en-US"/>
              </w:rPr>
              <w:t>udit Courses</w:t>
            </w:r>
          </w:p>
        </w:tc>
        <w:tc>
          <w:tcPr>
            <w:tcW w:w="1166" w:type="dxa"/>
          </w:tcPr>
          <w:p w14:paraId="65DC35B0"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b/>
                <w:szCs w:val="24"/>
                <w:lang w:bidi="en-US"/>
              </w:rPr>
            </w:pPr>
            <w:r w:rsidRPr="009F0DBB">
              <w:rPr>
                <w:rFonts w:eastAsia="Arial" w:cs="Times New Roman"/>
                <w:b/>
                <w:szCs w:val="24"/>
                <w:lang w:bidi="en-US"/>
              </w:rPr>
              <w:t>A</w:t>
            </w:r>
          </w:p>
        </w:tc>
      </w:tr>
    </w:tbl>
    <w:p w14:paraId="6354310C" w14:textId="77777777" w:rsidR="00EA7FDE" w:rsidRPr="009F0DBB" w:rsidRDefault="00EA7FDE" w:rsidP="00EA7FDE">
      <w:pPr>
        <w:widowControl w:val="0"/>
        <w:numPr>
          <w:ilvl w:val="1"/>
          <w:numId w:val="2"/>
        </w:numPr>
        <w:autoSpaceDE w:val="0"/>
        <w:autoSpaceDN w:val="0"/>
        <w:spacing w:before="100" w:beforeAutospacing="1" w:after="100" w:afterAutospacing="1"/>
        <w:ind w:right="-22"/>
        <w:jc w:val="left"/>
        <w:rPr>
          <w:rFonts w:eastAsia="Arial" w:cs="Times New Roman"/>
          <w:szCs w:val="24"/>
          <w:lang w:bidi="en-US"/>
        </w:rPr>
      </w:pPr>
      <w:r w:rsidRPr="009F0DBB">
        <w:rPr>
          <w:rFonts w:eastAsia="Arial" w:cs="Times New Roman"/>
          <w:b/>
          <w:szCs w:val="24"/>
          <w:lang w:bidi="en-US"/>
        </w:rPr>
        <w:t xml:space="preserve">Last two digits </w:t>
      </w:r>
      <w:r w:rsidRPr="009F0DBB">
        <w:rPr>
          <w:rFonts w:eastAsia="Arial" w:cs="Times New Roman"/>
          <w:szCs w:val="24"/>
          <w:lang w:bidi="en-US"/>
        </w:rPr>
        <w:t>indicate the serial number of the respective courses. If there is one digit it should be prefixed by '0'(Zero). (01, 02,etc)</w:t>
      </w:r>
    </w:p>
    <w:p w14:paraId="2FEA95F7" w14:textId="77777777" w:rsidR="00EA7FDE" w:rsidRPr="0028060E" w:rsidRDefault="00EA7FDE" w:rsidP="00EA7FDE">
      <w:pPr>
        <w:widowControl w:val="0"/>
        <w:numPr>
          <w:ilvl w:val="1"/>
          <w:numId w:val="2"/>
        </w:numPr>
        <w:autoSpaceDE w:val="0"/>
        <w:autoSpaceDN w:val="0"/>
        <w:spacing w:before="100" w:beforeAutospacing="1" w:after="100" w:afterAutospacing="1"/>
        <w:ind w:right="-22"/>
        <w:jc w:val="left"/>
        <w:rPr>
          <w:rFonts w:eastAsia="Arial" w:cs="Times New Roman"/>
          <w:szCs w:val="24"/>
          <w:lang w:bidi="en-US"/>
        </w:rPr>
      </w:pPr>
      <w:r w:rsidRPr="009F0DBB">
        <w:rPr>
          <w:rFonts w:eastAsia="Arial" w:cs="Times New Roman"/>
          <w:szCs w:val="24"/>
          <w:lang w:bidi="en-US"/>
        </w:rPr>
        <w:t>If the number of courses in one category is only one (eg : Viva, Project etc.), assig</w:t>
      </w:r>
      <w:r>
        <w:rPr>
          <w:rFonts w:eastAsia="Arial" w:cs="Times New Roman"/>
          <w:szCs w:val="24"/>
          <w:lang w:bidi="en-US"/>
        </w:rPr>
        <w:t>n the course serial number as01</w:t>
      </w:r>
    </w:p>
    <w:p w14:paraId="55880131" w14:textId="77777777" w:rsidR="00EA7FDE" w:rsidRPr="005862D2" w:rsidRDefault="00EA7FDE" w:rsidP="00EA7FDE">
      <w:pPr>
        <w:widowControl w:val="0"/>
        <w:numPr>
          <w:ilvl w:val="1"/>
          <w:numId w:val="2"/>
        </w:numPr>
        <w:autoSpaceDE w:val="0"/>
        <w:autoSpaceDN w:val="0"/>
        <w:spacing w:before="100" w:beforeAutospacing="1" w:after="100" w:afterAutospacing="1"/>
        <w:ind w:right="-22"/>
        <w:rPr>
          <w:rFonts w:eastAsia="Arial" w:cs="Times New Roman"/>
          <w:szCs w:val="24"/>
          <w:lang w:bidi="en-US"/>
        </w:rPr>
      </w:pPr>
      <w:r w:rsidRPr="009F0DBB">
        <w:rPr>
          <w:rFonts w:eastAsia="Arial" w:cs="Times New Roman"/>
          <w:szCs w:val="24"/>
          <w:lang w:bidi="en-US"/>
        </w:rPr>
        <w:t>Examples:</w:t>
      </w:r>
    </w:p>
    <w:tbl>
      <w:tblPr>
        <w:tblW w:w="78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2"/>
        <w:gridCol w:w="1914"/>
        <w:gridCol w:w="4770"/>
      </w:tblGrid>
      <w:tr w:rsidR="00EA7FDE" w:rsidRPr="009F0DBB" w14:paraId="5F0553CE" w14:textId="77777777" w:rsidTr="00020CE6">
        <w:trPr>
          <w:trHeight w:val="505"/>
          <w:jc w:val="center"/>
        </w:trPr>
        <w:tc>
          <w:tcPr>
            <w:tcW w:w="1202" w:type="dxa"/>
            <w:vAlign w:val="center"/>
          </w:tcPr>
          <w:p w14:paraId="5DA2942F" w14:textId="77777777" w:rsidR="00EA7FDE" w:rsidRPr="009F0DBB" w:rsidRDefault="00EA7FDE" w:rsidP="00020CE6">
            <w:pPr>
              <w:widowControl w:val="0"/>
              <w:autoSpaceDE w:val="0"/>
              <w:autoSpaceDN w:val="0"/>
              <w:spacing w:before="100" w:beforeAutospacing="1" w:after="100" w:afterAutospacing="1"/>
              <w:ind w:right="-22" w:firstLine="44"/>
              <w:jc w:val="center"/>
              <w:rPr>
                <w:rFonts w:eastAsia="Arial" w:cs="Times New Roman"/>
                <w:b/>
                <w:szCs w:val="24"/>
                <w:lang w:bidi="en-US"/>
              </w:rPr>
            </w:pPr>
            <w:r w:rsidRPr="009F0DBB">
              <w:rPr>
                <w:rFonts w:eastAsia="Arial" w:cs="Times New Roman"/>
                <w:b/>
                <w:szCs w:val="24"/>
                <w:lang w:bidi="en-US"/>
              </w:rPr>
              <w:t>Sl. No</w:t>
            </w:r>
          </w:p>
        </w:tc>
        <w:tc>
          <w:tcPr>
            <w:tcW w:w="1914" w:type="dxa"/>
            <w:vAlign w:val="center"/>
          </w:tcPr>
          <w:p w14:paraId="411BB1AE"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b/>
                <w:szCs w:val="24"/>
                <w:lang w:bidi="en-US"/>
              </w:rPr>
            </w:pPr>
            <w:r w:rsidRPr="009F0DBB">
              <w:rPr>
                <w:rFonts w:eastAsia="Arial" w:cs="Times New Roman"/>
                <w:b/>
                <w:szCs w:val="24"/>
                <w:lang w:bidi="en-US"/>
              </w:rPr>
              <w:t>Code</w:t>
            </w:r>
          </w:p>
        </w:tc>
        <w:tc>
          <w:tcPr>
            <w:tcW w:w="4770" w:type="dxa"/>
            <w:vAlign w:val="center"/>
          </w:tcPr>
          <w:p w14:paraId="5E7C3B8C"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b/>
                <w:szCs w:val="24"/>
                <w:lang w:bidi="en-US"/>
              </w:rPr>
            </w:pPr>
            <w:r w:rsidRPr="009F0DBB">
              <w:rPr>
                <w:rFonts w:eastAsia="Arial" w:cs="Times New Roman"/>
                <w:b/>
                <w:szCs w:val="24"/>
                <w:lang w:bidi="en-US"/>
              </w:rPr>
              <w:t>Details</w:t>
            </w:r>
          </w:p>
        </w:tc>
      </w:tr>
      <w:tr w:rsidR="00EA7FDE" w:rsidRPr="009F0DBB" w14:paraId="7AD2793E" w14:textId="77777777" w:rsidTr="00020CE6">
        <w:trPr>
          <w:trHeight w:val="414"/>
          <w:jc w:val="center"/>
        </w:trPr>
        <w:tc>
          <w:tcPr>
            <w:tcW w:w="1202" w:type="dxa"/>
            <w:vAlign w:val="center"/>
          </w:tcPr>
          <w:p w14:paraId="6A6CFFE4"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szCs w:val="24"/>
                <w:lang w:bidi="en-US"/>
              </w:rPr>
            </w:pPr>
            <w:r w:rsidRPr="009F0DBB">
              <w:rPr>
                <w:rFonts w:eastAsia="Arial" w:cs="Times New Roman"/>
                <w:szCs w:val="24"/>
                <w:lang w:bidi="en-US"/>
              </w:rPr>
              <w:t>1</w:t>
            </w:r>
          </w:p>
        </w:tc>
        <w:tc>
          <w:tcPr>
            <w:tcW w:w="1914" w:type="dxa"/>
            <w:vAlign w:val="center"/>
          </w:tcPr>
          <w:p w14:paraId="72A1C9E8"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szCs w:val="24"/>
                <w:lang w:bidi="en-US"/>
              </w:rPr>
            </w:pPr>
            <w:r w:rsidRPr="009F0DBB">
              <w:rPr>
                <w:rFonts w:eastAsia="Arial" w:cs="Times New Roman"/>
                <w:szCs w:val="24"/>
                <w:lang w:bidi="en-US"/>
              </w:rPr>
              <w:t>SJMCM 1C01</w:t>
            </w:r>
          </w:p>
        </w:tc>
        <w:tc>
          <w:tcPr>
            <w:tcW w:w="4770" w:type="dxa"/>
            <w:vAlign w:val="center"/>
          </w:tcPr>
          <w:p w14:paraId="43CBC1B1"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szCs w:val="24"/>
                <w:lang w:bidi="en-US"/>
              </w:rPr>
            </w:pPr>
            <w:r w:rsidRPr="009F0DBB">
              <w:rPr>
                <w:rFonts w:eastAsia="Arial" w:cs="Times New Roman"/>
                <w:szCs w:val="24"/>
                <w:lang w:bidi="en-US"/>
              </w:rPr>
              <w:t>M.Com I Sem Core Course No1</w:t>
            </w:r>
          </w:p>
        </w:tc>
      </w:tr>
      <w:tr w:rsidR="00EA7FDE" w:rsidRPr="009F0DBB" w14:paraId="30E9E98E" w14:textId="77777777" w:rsidTr="00020CE6">
        <w:trPr>
          <w:trHeight w:val="415"/>
          <w:jc w:val="center"/>
        </w:trPr>
        <w:tc>
          <w:tcPr>
            <w:tcW w:w="1202" w:type="dxa"/>
            <w:vAlign w:val="center"/>
          </w:tcPr>
          <w:p w14:paraId="77822679"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szCs w:val="24"/>
                <w:lang w:bidi="en-US"/>
              </w:rPr>
            </w:pPr>
            <w:r w:rsidRPr="009F0DBB">
              <w:rPr>
                <w:rFonts w:eastAsia="Arial" w:cs="Times New Roman"/>
                <w:szCs w:val="24"/>
                <w:lang w:bidi="en-US"/>
              </w:rPr>
              <w:t>2</w:t>
            </w:r>
          </w:p>
        </w:tc>
        <w:tc>
          <w:tcPr>
            <w:tcW w:w="1914" w:type="dxa"/>
            <w:vAlign w:val="center"/>
          </w:tcPr>
          <w:p w14:paraId="570ADFF9"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szCs w:val="24"/>
                <w:lang w:bidi="en-US"/>
              </w:rPr>
            </w:pPr>
            <w:r w:rsidRPr="009F0DBB">
              <w:rPr>
                <w:rFonts w:eastAsia="Arial" w:cs="Times New Roman"/>
                <w:szCs w:val="24"/>
                <w:lang w:bidi="en-US"/>
              </w:rPr>
              <w:t>SJCHE 2 A 02</w:t>
            </w:r>
          </w:p>
        </w:tc>
        <w:tc>
          <w:tcPr>
            <w:tcW w:w="4770" w:type="dxa"/>
            <w:vAlign w:val="center"/>
          </w:tcPr>
          <w:p w14:paraId="573F4293"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szCs w:val="24"/>
                <w:lang w:bidi="en-US"/>
              </w:rPr>
            </w:pPr>
            <w:r w:rsidRPr="009F0DBB">
              <w:rPr>
                <w:rFonts w:eastAsia="Arial" w:cs="Times New Roman"/>
                <w:szCs w:val="24"/>
                <w:lang w:bidi="en-US"/>
              </w:rPr>
              <w:t>Chemistry II Sem Audit Course No.2</w:t>
            </w:r>
          </w:p>
        </w:tc>
      </w:tr>
      <w:tr w:rsidR="00EA7FDE" w:rsidRPr="009F0DBB" w14:paraId="6F36EDDE" w14:textId="77777777" w:rsidTr="00020CE6">
        <w:trPr>
          <w:trHeight w:val="413"/>
          <w:jc w:val="center"/>
        </w:trPr>
        <w:tc>
          <w:tcPr>
            <w:tcW w:w="1202" w:type="dxa"/>
            <w:tcBorders>
              <w:bottom w:val="single" w:sz="6" w:space="0" w:color="000000"/>
            </w:tcBorders>
            <w:vAlign w:val="center"/>
          </w:tcPr>
          <w:p w14:paraId="18B1B27F"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szCs w:val="24"/>
                <w:lang w:bidi="en-US"/>
              </w:rPr>
            </w:pPr>
            <w:r w:rsidRPr="009F0DBB">
              <w:rPr>
                <w:rFonts w:eastAsia="Arial" w:cs="Times New Roman"/>
                <w:szCs w:val="24"/>
                <w:lang w:bidi="en-US"/>
              </w:rPr>
              <w:t>3</w:t>
            </w:r>
          </w:p>
        </w:tc>
        <w:tc>
          <w:tcPr>
            <w:tcW w:w="1914" w:type="dxa"/>
            <w:tcBorders>
              <w:bottom w:val="single" w:sz="6" w:space="0" w:color="000000"/>
            </w:tcBorders>
            <w:vAlign w:val="center"/>
          </w:tcPr>
          <w:p w14:paraId="741977AB"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szCs w:val="24"/>
                <w:lang w:bidi="en-US"/>
              </w:rPr>
            </w:pPr>
            <w:r w:rsidRPr="009F0DBB">
              <w:rPr>
                <w:rFonts w:eastAsia="Arial" w:cs="Times New Roman"/>
                <w:szCs w:val="24"/>
                <w:lang w:bidi="en-US"/>
              </w:rPr>
              <w:t>SJENG 4 V01</w:t>
            </w:r>
          </w:p>
        </w:tc>
        <w:tc>
          <w:tcPr>
            <w:tcW w:w="4770" w:type="dxa"/>
            <w:tcBorders>
              <w:bottom w:val="single" w:sz="6" w:space="0" w:color="000000"/>
            </w:tcBorders>
            <w:vAlign w:val="center"/>
          </w:tcPr>
          <w:p w14:paraId="1010CA8B"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szCs w:val="24"/>
                <w:lang w:bidi="en-US"/>
              </w:rPr>
            </w:pPr>
            <w:r w:rsidRPr="009F0DBB">
              <w:rPr>
                <w:rFonts w:eastAsia="Arial" w:cs="Times New Roman"/>
                <w:szCs w:val="24"/>
                <w:lang w:bidi="en-US"/>
              </w:rPr>
              <w:t>English IV Sem Viva No. 1</w:t>
            </w:r>
          </w:p>
        </w:tc>
      </w:tr>
      <w:tr w:rsidR="00EA7FDE" w:rsidRPr="009F0DBB" w14:paraId="4D2514F4" w14:textId="77777777" w:rsidTr="00020CE6">
        <w:trPr>
          <w:trHeight w:val="413"/>
          <w:jc w:val="center"/>
        </w:trPr>
        <w:tc>
          <w:tcPr>
            <w:tcW w:w="1202" w:type="dxa"/>
            <w:tcBorders>
              <w:top w:val="single" w:sz="6" w:space="0" w:color="000000"/>
            </w:tcBorders>
            <w:vAlign w:val="center"/>
          </w:tcPr>
          <w:p w14:paraId="29504068"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szCs w:val="24"/>
                <w:lang w:bidi="en-US"/>
              </w:rPr>
            </w:pPr>
            <w:r w:rsidRPr="009F0DBB">
              <w:rPr>
                <w:rFonts w:eastAsia="Arial" w:cs="Times New Roman"/>
                <w:szCs w:val="24"/>
                <w:lang w:bidi="en-US"/>
              </w:rPr>
              <w:t>4</w:t>
            </w:r>
          </w:p>
        </w:tc>
        <w:tc>
          <w:tcPr>
            <w:tcW w:w="1914" w:type="dxa"/>
            <w:tcBorders>
              <w:top w:val="single" w:sz="6" w:space="0" w:color="000000"/>
            </w:tcBorders>
            <w:vAlign w:val="center"/>
          </w:tcPr>
          <w:p w14:paraId="06C398D9"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szCs w:val="24"/>
                <w:lang w:bidi="en-US"/>
              </w:rPr>
            </w:pPr>
            <w:r w:rsidRPr="009F0DBB">
              <w:rPr>
                <w:rFonts w:eastAsia="Arial" w:cs="Times New Roman"/>
                <w:szCs w:val="24"/>
                <w:lang w:bidi="en-US"/>
              </w:rPr>
              <w:t>SJMLM 3 E02</w:t>
            </w:r>
          </w:p>
        </w:tc>
        <w:tc>
          <w:tcPr>
            <w:tcW w:w="4770" w:type="dxa"/>
            <w:tcBorders>
              <w:top w:val="single" w:sz="6" w:space="0" w:color="000000"/>
            </w:tcBorders>
            <w:vAlign w:val="center"/>
          </w:tcPr>
          <w:p w14:paraId="18CB5FC0"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szCs w:val="24"/>
                <w:lang w:bidi="en-US"/>
              </w:rPr>
            </w:pPr>
            <w:r w:rsidRPr="009F0DBB">
              <w:rPr>
                <w:rFonts w:eastAsia="Arial" w:cs="Times New Roman"/>
                <w:szCs w:val="24"/>
                <w:lang w:bidi="en-US"/>
              </w:rPr>
              <w:t>Malayalam III Sem Elective No. 2</w:t>
            </w:r>
          </w:p>
        </w:tc>
      </w:tr>
      <w:tr w:rsidR="00EA7FDE" w:rsidRPr="009F0DBB" w14:paraId="1C972FD2" w14:textId="77777777" w:rsidTr="00020CE6">
        <w:trPr>
          <w:trHeight w:val="416"/>
          <w:jc w:val="center"/>
        </w:trPr>
        <w:tc>
          <w:tcPr>
            <w:tcW w:w="1202" w:type="dxa"/>
            <w:vAlign w:val="center"/>
          </w:tcPr>
          <w:p w14:paraId="22A1A411"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szCs w:val="24"/>
                <w:lang w:bidi="en-US"/>
              </w:rPr>
            </w:pPr>
            <w:r w:rsidRPr="009F0DBB">
              <w:rPr>
                <w:rFonts w:eastAsia="Arial" w:cs="Times New Roman"/>
                <w:szCs w:val="24"/>
                <w:lang w:bidi="en-US"/>
              </w:rPr>
              <w:t>5</w:t>
            </w:r>
          </w:p>
        </w:tc>
        <w:tc>
          <w:tcPr>
            <w:tcW w:w="1914" w:type="dxa"/>
            <w:vAlign w:val="center"/>
          </w:tcPr>
          <w:p w14:paraId="2E1FE855"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szCs w:val="24"/>
                <w:lang w:bidi="en-US"/>
              </w:rPr>
            </w:pPr>
            <w:r w:rsidRPr="009F0DBB">
              <w:rPr>
                <w:rFonts w:eastAsia="Arial" w:cs="Times New Roman"/>
                <w:szCs w:val="24"/>
                <w:lang w:bidi="en-US"/>
              </w:rPr>
              <w:t>SJPHY 4 P 01</w:t>
            </w:r>
          </w:p>
        </w:tc>
        <w:tc>
          <w:tcPr>
            <w:tcW w:w="4770" w:type="dxa"/>
            <w:vAlign w:val="center"/>
          </w:tcPr>
          <w:p w14:paraId="1920DBA6"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szCs w:val="24"/>
                <w:lang w:bidi="en-US"/>
              </w:rPr>
            </w:pPr>
            <w:r w:rsidRPr="009F0DBB">
              <w:rPr>
                <w:rFonts w:eastAsia="Arial" w:cs="Times New Roman"/>
                <w:szCs w:val="24"/>
                <w:lang w:bidi="en-US"/>
              </w:rPr>
              <w:t>Physics IV Sem Project Work No. 1</w:t>
            </w:r>
          </w:p>
        </w:tc>
      </w:tr>
      <w:tr w:rsidR="00EA7FDE" w:rsidRPr="009F0DBB" w14:paraId="450B6E0E" w14:textId="77777777" w:rsidTr="00020CE6">
        <w:trPr>
          <w:trHeight w:val="415"/>
          <w:jc w:val="center"/>
        </w:trPr>
        <w:tc>
          <w:tcPr>
            <w:tcW w:w="1202" w:type="dxa"/>
            <w:vAlign w:val="center"/>
          </w:tcPr>
          <w:p w14:paraId="6F124DD3"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szCs w:val="24"/>
                <w:lang w:bidi="en-US"/>
              </w:rPr>
            </w:pPr>
            <w:r w:rsidRPr="009F0DBB">
              <w:rPr>
                <w:rFonts w:eastAsia="Arial" w:cs="Times New Roman"/>
                <w:szCs w:val="24"/>
                <w:lang w:bidi="en-US"/>
              </w:rPr>
              <w:t>6</w:t>
            </w:r>
          </w:p>
        </w:tc>
        <w:tc>
          <w:tcPr>
            <w:tcW w:w="1914" w:type="dxa"/>
            <w:vAlign w:val="center"/>
          </w:tcPr>
          <w:p w14:paraId="2C407CE2"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szCs w:val="24"/>
                <w:lang w:bidi="en-US"/>
              </w:rPr>
            </w:pPr>
            <w:r w:rsidRPr="009F0DBB">
              <w:rPr>
                <w:rFonts w:eastAsia="Arial" w:cs="Times New Roman"/>
                <w:szCs w:val="24"/>
                <w:lang w:bidi="en-US"/>
              </w:rPr>
              <w:t>SJ BGY 2 L 02</w:t>
            </w:r>
          </w:p>
        </w:tc>
        <w:tc>
          <w:tcPr>
            <w:tcW w:w="4770" w:type="dxa"/>
            <w:vAlign w:val="center"/>
          </w:tcPr>
          <w:p w14:paraId="4103ACDD"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szCs w:val="24"/>
                <w:lang w:bidi="en-US"/>
              </w:rPr>
            </w:pPr>
            <w:r w:rsidRPr="009F0DBB">
              <w:rPr>
                <w:rFonts w:eastAsia="Arial" w:cs="Times New Roman"/>
                <w:szCs w:val="24"/>
                <w:lang w:bidi="en-US"/>
              </w:rPr>
              <w:t>Biology II Sem Practical No. 2</w:t>
            </w:r>
          </w:p>
        </w:tc>
      </w:tr>
      <w:tr w:rsidR="00EA7FDE" w:rsidRPr="009F0DBB" w14:paraId="1582D7F0" w14:textId="77777777" w:rsidTr="00020CE6">
        <w:trPr>
          <w:trHeight w:val="416"/>
          <w:jc w:val="center"/>
        </w:trPr>
        <w:tc>
          <w:tcPr>
            <w:tcW w:w="1202" w:type="dxa"/>
            <w:vAlign w:val="center"/>
          </w:tcPr>
          <w:p w14:paraId="6289EBC5"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szCs w:val="24"/>
                <w:lang w:bidi="en-US"/>
              </w:rPr>
            </w:pPr>
            <w:r w:rsidRPr="009F0DBB">
              <w:rPr>
                <w:rFonts w:eastAsia="Arial" w:cs="Times New Roman"/>
                <w:szCs w:val="24"/>
                <w:lang w:bidi="en-US"/>
              </w:rPr>
              <w:t>7</w:t>
            </w:r>
          </w:p>
        </w:tc>
        <w:tc>
          <w:tcPr>
            <w:tcW w:w="1914" w:type="dxa"/>
            <w:vAlign w:val="center"/>
          </w:tcPr>
          <w:p w14:paraId="6026D8DA"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szCs w:val="24"/>
                <w:lang w:bidi="en-US"/>
              </w:rPr>
            </w:pPr>
            <w:r w:rsidRPr="009F0DBB">
              <w:rPr>
                <w:rFonts w:eastAsia="Arial" w:cs="Times New Roman"/>
                <w:szCs w:val="24"/>
                <w:lang w:bidi="en-US"/>
              </w:rPr>
              <w:t>SJPSY 3 C 02</w:t>
            </w:r>
          </w:p>
        </w:tc>
        <w:tc>
          <w:tcPr>
            <w:tcW w:w="4770" w:type="dxa"/>
            <w:vAlign w:val="center"/>
          </w:tcPr>
          <w:p w14:paraId="4D5A1FCD"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szCs w:val="24"/>
                <w:lang w:bidi="en-US"/>
              </w:rPr>
            </w:pPr>
            <w:r w:rsidRPr="009F0DBB">
              <w:rPr>
                <w:rFonts w:eastAsia="Arial" w:cs="Times New Roman"/>
                <w:szCs w:val="24"/>
                <w:lang w:bidi="en-US"/>
              </w:rPr>
              <w:t>Psychology III Sem Core Coure No. 2</w:t>
            </w:r>
          </w:p>
        </w:tc>
      </w:tr>
      <w:tr w:rsidR="00EA7FDE" w:rsidRPr="009F0DBB" w14:paraId="0DF516EE" w14:textId="77777777" w:rsidTr="00020CE6">
        <w:trPr>
          <w:trHeight w:val="416"/>
          <w:jc w:val="center"/>
        </w:trPr>
        <w:tc>
          <w:tcPr>
            <w:tcW w:w="1202" w:type="dxa"/>
            <w:vAlign w:val="center"/>
          </w:tcPr>
          <w:p w14:paraId="57A2CB35"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szCs w:val="24"/>
                <w:lang w:bidi="en-US"/>
              </w:rPr>
            </w:pPr>
            <w:r w:rsidRPr="009F0DBB">
              <w:rPr>
                <w:rFonts w:eastAsia="Arial" w:cs="Times New Roman"/>
                <w:szCs w:val="24"/>
                <w:lang w:bidi="en-US"/>
              </w:rPr>
              <w:t>8</w:t>
            </w:r>
          </w:p>
        </w:tc>
        <w:tc>
          <w:tcPr>
            <w:tcW w:w="1914" w:type="dxa"/>
            <w:vAlign w:val="center"/>
          </w:tcPr>
          <w:p w14:paraId="1B5A92DD"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szCs w:val="24"/>
                <w:lang w:bidi="en-US"/>
              </w:rPr>
            </w:pPr>
            <w:r w:rsidRPr="009F0DBB">
              <w:rPr>
                <w:rFonts w:eastAsia="Arial" w:cs="Times New Roman"/>
                <w:szCs w:val="24"/>
                <w:lang w:bidi="en-US"/>
              </w:rPr>
              <w:t>SJHTR 2 E 01</w:t>
            </w:r>
          </w:p>
        </w:tc>
        <w:tc>
          <w:tcPr>
            <w:tcW w:w="4770" w:type="dxa"/>
            <w:vAlign w:val="center"/>
          </w:tcPr>
          <w:p w14:paraId="7CC0DD42"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szCs w:val="24"/>
                <w:lang w:bidi="en-US"/>
              </w:rPr>
            </w:pPr>
            <w:r w:rsidRPr="009F0DBB">
              <w:rPr>
                <w:rFonts w:eastAsia="Arial" w:cs="Times New Roman"/>
                <w:szCs w:val="24"/>
                <w:lang w:bidi="en-US"/>
              </w:rPr>
              <w:t>History II Sem Elective Course No. 1</w:t>
            </w:r>
          </w:p>
        </w:tc>
      </w:tr>
    </w:tbl>
    <w:p w14:paraId="0E7D55F2" w14:textId="77777777" w:rsidR="00EA7FDE" w:rsidRPr="009F0DBB" w:rsidRDefault="00EA7FDE" w:rsidP="00EA7FDE">
      <w:pPr>
        <w:autoSpaceDE w:val="0"/>
        <w:autoSpaceDN w:val="0"/>
        <w:adjustRightInd w:val="0"/>
        <w:spacing w:before="100" w:beforeAutospacing="1" w:after="100" w:afterAutospacing="1"/>
        <w:ind w:right="-22"/>
        <w:contextualSpacing/>
        <w:rPr>
          <w:rFonts w:eastAsia="Calibri" w:cs="Times New Roman"/>
          <w:b/>
          <w:bCs w:val="0"/>
          <w:szCs w:val="24"/>
        </w:rPr>
      </w:pPr>
    </w:p>
    <w:p w14:paraId="7956E234" w14:textId="77777777" w:rsidR="00EA7FDE" w:rsidRDefault="00EA7FDE" w:rsidP="00EA7FDE">
      <w:pPr>
        <w:spacing w:before="100" w:beforeAutospacing="1" w:after="100" w:afterAutospacing="1"/>
        <w:rPr>
          <w:rFonts w:eastAsia="Calibri" w:cs="Times New Roman"/>
          <w:b/>
          <w:bCs w:val="0"/>
          <w:szCs w:val="24"/>
        </w:rPr>
      </w:pPr>
      <w:r w:rsidRPr="009F0DBB">
        <w:rPr>
          <w:rFonts w:eastAsia="Calibri" w:cs="Times New Roman"/>
          <w:b/>
          <w:szCs w:val="24"/>
        </w:rPr>
        <w:t>Scheme- Core Course</w:t>
      </w:r>
    </w:p>
    <w:p w14:paraId="1530D510" w14:textId="77777777" w:rsidR="00EA7FDE" w:rsidRPr="00AD3D21" w:rsidRDefault="00EA7FDE" w:rsidP="00EA7FDE">
      <w:pPr>
        <w:spacing w:before="100" w:beforeAutospacing="1" w:after="100" w:afterAutospacing="1"/>
        <w:rPr>
          <w:rFonts w:eastAsia="Calibri" w:cs="Times New Roman"/>
          <w:b/>
          <w:bCs w:val="0"/>
          <w:szCs w:val="24"/>
        </w:rPr>
      </w:pPr>
      <w:r w:rsidRPr="009F0DBB">
        <w:rPr>
          <w:rFonts w:eastAsia="Calibri" w:cs="Times New Roman"/>
          <w:szCs w:val="24"/>
        </w:rPr>
        <w:t xml:space="preserve">The following table shows the structure of the programme which indicates course code, course title, instructional hours and credits. </w:t>
      </w:r>
    </w:p>
    <w:tbl>
      <w:tblPr>
        <w:tblStyle w:val="TableGrid4"/>
        <w:tblW w:w="0" w:type="auto"/>
        <w:tblInd w:w="-342" w:type="dxa"/>
        <w:tblLook w:val="04A0" w:firstRow="1" w:lastRow="0" w:firstColumn="1" w:lastColumn="0" w:noHBand="0" w:noVBand="1"/>
      </w:tblPr>
      <w:tblGrid>
        <w:gridCol w:w="1766"/>
        <w:gridCol w:w="2409"/>
        <w:gridCol w:w="1343"/>
        <w:gridCol w:w="1250"/>
        <w:gridCol w:w="2027"/>
        <w:gridCol w:w="803"/>
        <w:gridCol w:w="961"/>
      </w:tblGrid>
      <w:tr w:rsidR="00EA7FDE" w:rsidRPr="009F0DBB" w14:paraId="48697FFC" w14:textId="77777777" w:rsidTr="00020CE6">
        <w:trPr>
          <w:trHeight w:val="344"/>
        </w:trPr>
        <w:tc>
          <w:tcPr>
            <w:tcW w:w="11415" w:type="dxa"/>
            <w:gridSpan w:val="7"/>
            <w:tcBorders>
              <w:right w:val="single" w:sz="4" w:space="0" w:color="auto"/>
            </w:tcBorders>
          </w:tcPr>
          <w:p w14:paraId="0D6A7725" w14:textId="77777777" w:rsidR="00EA7FDE" w:rsidRPr="009F0DBB" w:rsidRDefault="00EA7FDE" w:rsidP="00020CE6">
            <w:pPr>
              <w:autoSpaceDE w:val="0"/>
              <w:autoSpaceDN w:val="0"/>
              <w:adjustRightInd w:val="0"/>
              <w:ind w:right="288"/>
              <w:rPr>
                <w:rFonts w:eastAsia="Calibri" w:cs="Times New Roman"/>
                <w:szCs w:val="24"/>
                <w:lang w:bidi="ml-IN"/>
              </w:rPr>
            </w:pPr>
            <w:r w:rsidRPr="009F0DBB">
              <w:rPr>
                <w:rFonts w:eastAsia="Calibri" w:cs="Times New Roman"/>
                <w:b/>
                <w:szCs w:val="24"/>
                <w:lang w:bidi="ml-IN"/>
              </w:rPr>
              <w:t>Semester I</w:t>
            </w:r>
          </w:p>
        </w:tc>
      </w:tr>
      <w:tr w:rsidR="00EA7FDE" w:rsidRPr="009F0DBB" w14:paraId="4EE4FEA3" w14:textId="77777777" w:rsidTr="00020CE6">
        <w:trPr>
          <w:trHeight w:val="453"/>
        </w:trPr>
        <w:tc>
          <w:tcPr>
            <w:tcW w:w="1855" w:type="dxa"/>
            <w:vMerge w:val="restart"/>
          </w:tcPr>
          <w:p w14:paraId="125FD392" w14:textId="77777777" w:rsidR="00EA7FDE" w:rsidRPr="009F0DBB" w:rsidRDefault="00EA7FDE" w:rsidP="00020CE6">
            <w:pPr>
              <w:autoSpaceDE w:val="0"/>
              <w:autoSpaceDN w:val="0"/>
              <w:adjustRightInd w:val="0"/>
              <w:ind w:right="288"/>
              <w:rPr>
                <w:rFonts w:eastAsia="Calibri" w:cs="Times New Roman"/>
                <w:szCs w:val="24"/>
                <w:lang w:bidi="ml-IN"/>
              </w:rPr>
            </w:pPr>
            <w:r w:rsidRPr="009F0DBB">
              <w:rPr>
                <w:rFonts w:eastAsia="Calibri" w:cs="Times New Roman"/>
                <w:b/>
                <w:szCs w:val="24"/>
                <w:lang w:bidi="ml-IN"/>
              </w:rPr>
              <w:t>Course Code</w:t>
            </w:r>
          </w:p>
        </w:tc>
        <w:tc>
          <w:tcPr>
            <w:tcW w:w="2891" w:type="dxa"/>
            <w:vMerge w:val="restart"/>
          </w:tcPr>
          <w:p w14:paraId="01444689" w14:textId="77777777" w:rsidR="00EA7FDE" w:rsidRPr="009F0DBB" w:rsidRDefault="00EA7FDE" w:rsidP="00020CE6">
            <w:pPr>
              <w:autoSpaceDE w:val="0"/>
              <w:autoSpaceDN w:val="0"/>
              <w:adjustRightInd w:val="0"/>
              <w:ind w:right="288"/>
              <w:rPr>
                <w:rFonts w:eastAsia="Calibri" w:cs="Times New Roman"/>
                <w:szCs w:val="24"/>
                <w:lang w:bidi="ml-IN"/>
              </w:rPr>
            </w:pPr>
            <w:r w:rsidRPr="009F0DBB">
              <w:rPr>
                <w:rFonts w:eastAsia="Calibri" w:cs="Times New Roman"/>
                <w:b/>
                <w:szCs w:val="24"/>
                <w:lang w:bidi="ml-IN"/>
              </w:rPr>
              <w:t>Title of the course</w:t>
            </w:r>
          </w:p>
        </w:tc>
        <w:tc>
          <w:tcPr>
            <w:tcW w:w="1390" w:type="dxa"/>
            <w:vMerge w:val="restart"/>
          </w:tcPr>
          <w:p w14:paraId="3352959D" w14:textId="77777777" w:rsidR="00EA7FDE" w:rsidRPr="009F0DBB" w:rsidRDefault="00EA7FDE" w:rsidP="00020CE6">
            <w:pPr>
              <w:autoSpaceDE w:val="0"/>
              <w:autoSpaceDN w:val="0"/>
              <w:adjustRightInd w:val="0"/>
              <w:ind w:right="288"/>
              <w:rPr>
                <w:rFonts w:eastAsia="Calibri" w:cs="Times New Roman"/>
                <w:b/>
                <w:bCs w:val="0"/>
                <w:szCs w:val="24"/>
                <w:lang w:bidi="ml-IN"/>
              </w:rPr>
            </w:pPr>
            <w:r w:rsidRPr="009F0DBB">
              <w:rPr>
                <w:rFonts w:eastAsia="Calibri" w:cs="Times New Roman"/>
                <w:b/>
                <w:szCs w:val="24"/>
                <w:lang w:bidi="ml-IN"/>
              </w:rPr>
              <w:t>Number</w:t>
            </w:r>
            <w:r>
              <w:rPr>
                <w:rFonts w:eastAsia="Calibri" w:cs="Times New Roman"/>
                <w:b/>
                <w:szCs w:val="24"/>
                <w:lang w:bidi="ml-IN"/>
              </w:rPr>
              <w:t xml:space="preserve"> </w:t>
            </w:r>
            <w:r w:rsidRPr="009F0DBB">
              <w:rPr>
                <w:rFonts w:eastAsia="Calibri" w:cs="Times New Roman"/>
                <w:b/>
                <w:szCs w:val="24"/>
                <w:lang w:bidi="ml-IN"/>
              </w:rPr>
              <w:t>of hours</w:t>
            </w:r>
            <w:r>
              <w:rPr>
                <w:rFonts w:eastAsia="Calibri" w:cs="Times New Roman"/>
                <w:b/>
                <w:szCs w:val="24"/>
                <w:lang w:bidi="ml-IN"/>
              </w:rPr>
              <w:t xml:space="preserve"> </w:t>
            </w:r>
            <w:r w:rsidRPr="009F0DBB">
              <w:rPr>
                <w:rFonts w:eastAsia="Calibri" w:cs="Times New Roman"/>
                <w:b/>
                <w:szCs w:val="24"/>
                <w:lang w:bidi="ml-IN"/>
              </w:rPr>
              <w:t>per week</w:t>
            </w:r>
          </w:p>
        </w:tc>
        <w:tc>
          <w:tcPr>
            <w:tcW w:w="1353" w:type="dxa"/>
            <w:vMerge w:val="restart"/>
          </w:tcPr>
          <w:p w14:paraId="02428972" w14:textId="77777777" w:rsidR="00EA7FDE" w:rsidRPr="009F0DBB" w:rsidRDefault="00EA7FDE" w:rsidP="00020CE6">
            <w:pPr>
              <w:autoSpaceDE w:val="0"/>
              <w:autoSpaceDN w:val="0"/>
              <w:adjustRightInd w:val="0"/>
              <w:ind w:right="288"/>
              <w:rPr>
                <w:rFonts w:eastAsia="Calibri" w:cs="Times New Roman"/>
                <w:szCs w:val="24"/>
                <w:lang w:bidi="ml-IN"/>
              </w:rPr>
            </w:pPr>
            <w:r w:rsidRPr="009F0DBB">
              <w:rPr>
                <w:rFonts w:eastAsia="Calibri" w:cs="Times New Roman"/>
                <w:b/>
                <w:szCs w:val="24"/>
                <w:lang w:bidi="ml-IN"/>
              </w:rPr>
              <w:t>Total</w:t>
            </w:r>
            <w:r>
              <w:rPr>
                <w:rFonts w:eastAsia="Calibri" w:cs="Times New Roman"/>
                <w:b/>
                <w:szCs w:val="24"/>
                <w:lang w:bidi="ml-IN"/>
              </w:rPr>
              <w:t xml:space="preserve"> </w:t>
            </w:r>
            <w:r w:rsidRPr="009F0DBB">
              <w:rPr>
                <w:rFonts w:eastAsia="Calibri" w:cs="Times New Roman"/>
                <w:b/>
                <w:szCs w:val="24"/>
                <w:lang w:bidi="ml-IN"/>
              </w:rPr>
              <w:t>Credits</w:t>
            </w:r>
          </w:p>
        </w:tc>
        <w:tc>
          <w:tcPr>
            <w:tcW w:w="2140" w:type="dxa"/>
            <w:vMerge w:val="restart"/>
          </w:tcPr>
          <w:p w14:paraId="4D9F9E7C" w14:textId="77777777" w:rsidR="00EA7FDE" w:rsidRPr="009F0DBB" w:rsidRDefault="00EA7FDE" w:rsidP="00020CE6">
            <w:pPr>
              <w:autoSpaceDE w:val="0"/>
              <w:autoSpaceDN w:val="0"/>
              <w:adjustRightInd w:val="0"/>
              <w:ind w:right="288"/>
              <w:rPr>
                <w:rFonts w:eastAsia="Calibri" w:cs="Times New Roman"/>
                <w:szCs w:val="24"/>
                <w:lang w:bidi="ml-IN"/>
              </w:rPr>
            </w:pPr>
            <w:r w:rsidRPr="009F0DBB">
              <w:rPr>
                <w:rFonts w:eastAsia="Calibri" w:cs="Times New Roman"/>
                <w:b/>
                <w:szCs w:val="24"/>
                <w:lang w:bidi="ml-IN"/>
              </w:rPr>
              <w:t>Total</w:t>
            </w:r>
            <w:r>
              <w:rPr>
                <w:rFonts w:eastAsia="Calibri" w:cs="Times New Roman"/>
                <w:b/>
                <w:szCs w:val="24"/>
                <w:lang w:bidi="ml-IN"/>
              </w:rPr>
              <w:t xml:space="preserve"> </w:t>
            </w:r>
            <w:r w:rsidRPr="009F0DBB">
              <w:rPr>
                <w:rFonts w:eastAsia="Calibri" w:cs="Times New Roman"/>
                <w:b/>
                <w:szCs w:val="24"/>
                <w:lang w:bidi="ml-IN"/>
              </w:rPr>
              <w:t>hours/semester</w:t>
            </w:r>
          </w:p>
        </w:tc>
        <w:tc>
          <w:tcPr>
            <w:tcW w:w="1786" w:type="dxa"/>
            <w:gridSpan w:val="2"/>
            <w:tcBorders>
              <w:bottom w:val="single" w:sz="4" w:space="0" w:color="auto"/>
              <w:right w:val="single" w:sz="4" w:space="0" w:color="auto"/>
            </w:tcBorders>
          </w:tcPr>
          <w:p w14:paraId="7F8FE8DA" w14:textId="77777777" w:rsidR="00EA7FDE" w:rsidRPr="009F0DBB" w:rsidRDefault="00EA7FDE" w:rsidP="00020CE6">
            <w:pPr>
              <w:autoSpaceDE w:val="0"/>
              <w:autoSpaceDN w:val="0"/>
              <w:adjustRightInd w:val="0"/>
              <w:ind w:right="288"/>
              <w:rPr>
                <w:rFonts w:eastAsia="Calibri" w:cs="Times New Roman"/>
                <w:szCs w:val="24"/>
                <w:lang w:bidi="ml-IN"/>
              </w:rPr>
            </w:pPr>
            <w:r w:rsidRPr="009F0DBB">
              <w:rPr>
                <w:rFonts w:eastAsia="Calibri" w:cs="Times New Roman"/>
                <w:b/>
                <w:szCs w:val="24"/>
                <w:lang w:bidi="ml-IN"/>
              </w:rPr>
              <w:t>Marks</w:t>
            </w:r>
          </w:p>
        </w:tc>
      </w:tr>
      <w:tr w:rsidR="00EA7FDE" w:rsidRPr="009F0DBB" w14:paraId="2B6F8371" w14:textId="77777777" w:rsidTr="00020CE6">
        <w:trPr>
          <w:trHeight w:val="453"/>
        </w:trPr>
        <w:tc>
          <w:tcPr>
            <w:tcW w:w="1855" w:type="dxa"/>
            <w:vMerge/>
          </w:tcPr>
          <w:p w14:paraId="42098E67" w14:textId="77777777" w:rsidR="00EA7FDE" w:rsidRPr="009F0DBB" w:rsidRDefault="00EA7FDE" w:rsidP="00020CE6">
            <w:pPr>
              <w:autoSpaceDE w:val="0"/>
              <w:autoSpaceDN w:val="0"/>
              <w:adjustRightInd w:val="0"/>
              <w:ind w:right="288"/>
              <w:rPr>
                <w:rFonts w:eastAsia="Calibri" w:cs="Times New Roman"/>
                <w:b/>
                <w:bCs w:val="0"/>
                <w:szCs w:val="24"/>
                <w:lang w:bidi="ml-IN"/>
              </w:rPr>
            </w:pPr>
          </w:p>
        </w:tc>
        <w:tc>
          <w:tcPr>
            <w:tcW w:w="2891" w:type="dxa"/>
            <w:vMerge/>
          </w:tcPr>
          <w:p w14:paraId="03A8E16F" w14:textId="77777777" w:rsidR="00EA7FDE" w:rsidRPr="009F0DBB" w:rsidRDefault="00EA7FDE" w:rsidP="00020CE6">
            <w:pPr>
              <w:autoSpaceDE w:val="0"/>
              <w:autoSpaceDN w:val="0"/>
              <w:adjustRightInd w:val="0"/>
              <w:ind w:right="288"/>
              <w:rPr>
                <w:rFonts w:eastAsia="Calibri" w:cs="Times New Roman"/>
                <w:b/>
                <w:bCs w:val="0"/>
                <w:szCs w:val="24"/>
                <w:lang w:bidi="ml-IN"/>
              </w:rPr>
            </w:pPr>
          </w:p>
        </w:tc>
        <w:tc>
          <w:tcPr>
            <w:tcW w:w="1390" w:type="dxa"/>
            <w:vMerge/>
          </w:tcPr>
          <w:p w14:paraId="00DD14E7" w14:textId="77777777" w:rsidR="00EA7FDE" w:rsidRPr="009F0DBB" w:rsidRDefault="00EA7FDE" w:rsidP="00020CE6">
            <w:pPr>
              <w:autoSpaceDE w:val="0"/>
              <w:autoSpaceDN w:val="0"/>
              <w:adjustRightInd w:val="0"/>
              <w:ind w:right="288"/>
              <w:rPr>
                <w:rFonts w:eastAsia="Calibri" w:cs="Times New Roman"/>
                <w:b/>
                <w:bCs w:val="0"/>
                <w:szCs w:val="24"/>
                <w:lang w:bidi="ml-IN"/>
              </w:rPr>
            </w:pPr>
          </w:p>
        </w:tc>
        <w:tc>
          <w:tcPr>
            <w:tcW w:w="1353" w:type="dxa"/>
            <w:vMerge/>
          </w:tcPr>
          <w:p w14:paraId="3C779086" w14:textId="77777777" w:rsidR="00EA7FDE" w:rsidRPr="009F0DBB" w:rsidRDefault="00EA7FDE" w:rsidP="00020CE6">
            <w:pPr>
              <w:autoSpaceDE w:val="0"/>
              <w:autoSpaceDN w:val="0"/>
              <w:adjustRightInd w:val="0"/>
              <w:ind w:right="288"/>
              <w:rPr>
                <w:rFonts w:eastAsia="Calibri" w:cs="Times New Roman"/>
                <w:b/>
                <w:bCs w:val="0"/>
                <w:szCs w:val="24"/>
                <w:lang w:bidi="ml-IN"/>
              </w:rPr>
            </w:pPr>
          </w:p>
        </w:tc>
        <w:tc>
          <w:tcPr>
            <w:tcW w:w="2140" w:type="dxa"/>
            <w:vMerge/>
          </w:tcPr>
          <w:p w14:paraId="51F03DC5" w14:textId="77777777" w:rsidR="00EA7FDE" w:rsidRPr="009F0DBB" w:rsidRDefault="00EA7FDE" w:rsidP="00020CE6">
            <w:pPr>
              <w:autoSpaceDE w:val="0"/>
              <w:autoSpaceDN w:val="0"/>
              <w:adjustRightInd w:val="0"/>
              <w:ind w:right="288"/>
              <w:rPr>
                <w:rFonts w:eastAsia="Calibri" w:cs="Times New Roman"/>
                <w:b/>
                <w:bCs w:val="0"/>
                <w:szCs w:val="24"/>
                <w:lang w:bidi="ml-IN"/>
              </w:rPr>
            </w:pPr>
          </w:p>
        </w:tc>
        <w:tc>
          <w:tcPr>
            <w:tcW w:w="815" w:type="dxa"/>
            <w:tcBorders>
              <w:top w:val="single" w:sz="4" w:space="0" w:color="auto"/>
            </w:tcBorders>
          </w:tcPr>
          <w:p w14:paraId="087E92C0" w14:textId="77777777" w:rsidR="00EA7FDE" w:rsidRPr="009F0DBB" w:rsidRDefault="00EA7FDE" w:rsidP="00020CE6">
            <w:pPr>
              <w:autoSpaceDE w:val="0"/>
              <w:autoSpaceDN w:val="0"/>
              <w:adjustRightInd w:val="0"/>
              <w:ind w:right="288"/>
              <w:rPr>
                <w:rFonts w:eastAsia="Calibri" w:cs="Times New Roman"/>
                <w:szCs w:val="24"/>
                <w:lang w:bidi="ml-IN"/>
              </w:rPr>
            </w:pPr>
            <w:r w:rsidRPr="009F0DBB">
              <w:rPr>
                <w:rFonts w:eastAsia="Calibri" w:cs="Times New Roman"/>
                <w:b/>
                <w:szCs w:val="24"/>
                <w:lang w:bidi="ml-IN"/>
              </w:rPr>
              <w:t>SA</w:t>
            </w:r>
          </w:p>
        </w:tc>
        <w:tc>
          <w:tcPr>
            <w:tcW w:w="971" w:type="dxa"/>
            <w:tcBorders>
              <w:top w:val="single" w:sz="4" w:space="0" w:color="auto"/>
              <w:right w:val="single" w:sz="4" w:space="0" w:color="auto"/>
            </w:tcBorders>
          </w:tcPr>
          <w:p w14:paraId="7AD07D9A" w14:textId="77777777" w:rsidR="00EA7FDE" w:rsidRPr="009F0DBB" w:rsidRDefault="00EA7FDE" w:rsidP="00020CE6">
            <w:pPr>
              <w:autoSpaceDE w:val="0"/>
              <w:autoSpaceDN w:val="0"/>
              <w:adjustRightInd w:val="0"/>
              <w:ind w:right="288"/>
              <w:rPr>
                <w:rFonts w:eastAsia="Calibri" w:cs="Times New Roman"/>
                <w:szCs w:val="24"/>
                <w:lang w:bidi="ml-IN"/>
              </w:rPr>
            </w:pPr>
            <w:r w:rsidRPr="009F0DBB">
              <w:rPr>
                <w:rFonts w:eastAsia="Calibri" w:cs="Times New Roman"/>
                <w:b/>
                <w:szCs w:val="24"/>
                <w:lang w:bidi="ml-IN"/>
              </w:rPr>
              <w:t>ESA</w:t>
            </w:r>
          </w:p>
        </w:tc>
      </w:tr>
      <w:tr w:rsidR="00EA7FDE" w:rsidRPr="009F0DBB" w14:paraId="474E2327" w14:textId="77777777" w:rsidTr="00020CE6">
        <w:trPr>
          <w:trHeight w:val="283"/>
        </w:trPr>
        <w:tc>
          <w:tcPr>
            <w:tcW w:w="1855" w:type="dxa"/>
          </w:tcPr>
          <w:p w14:paraId="701261AF"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SJBCM1B01</w:t>
            </w:r>
          </w:p>
        </w:tc>
        <w:tc>
          <w:tcPr>
            <w:tcW w:w="2891" w:type="dxa"/>
          </w:tcPr>
          <w:p w14:paraId="0C3A7C66"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BUSINESS MANGEMENT</w:t>
            </w:r>
          </w:p>
        </w:tc>
        <w:tc>
          <w:tcPr>
            <w:tcW w:w="1390" w:type="dxa"/>
          </w:tcPr>
          <w:p w14:paraId="3AC3186A"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6</w:t>
            </w:r>
          </w:p>
        </w:tc>
        <w:tc>
          <w:tcPr>
            <w:tcW w:w="1353" w:type="dxa"/>
          </w:tcPr>
          <w:p w14:paraId="698C7FA9"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4</w:t>
            </w:r>
          </w:p>
        </w:tc>
        <w:tc>
          <w:tcPr>
            <w:tcW w:w="2140" w:type="dxa"/>
          </w:tcPr>
          <w:p w14:paraId="4E0A587A"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96</w:t>
            </w:r>
          </w:p>
        </w:tc>
        <w:tc>
          <w:tcPr>
            <w:tcW w:w="815" w:type="dxa"/>
          </w:tcPr>
          <w:p w14:paraId="7DF1113D"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20</w:t>
            </w:r>
          </w:p>
        </w:tc>
        <w:tc>
          <w:tcPr>
            <w:tcW w:w="971" w:type="dxa"/>
          </w:tcPr>
          <w:p w14:paraId="242F57F5"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80</w:t>
            </w:r>
          </w:p>
        </w:tc>
      </w:tr>
      <w:tr w:rsidR="00EA7FDE" w:rsidRPr="009F0DBB" w14:paraId="7ED37626" w14:textId="77777777" w:rsidTr="00020CE6">
        <w:trPr>
          <w:trHeight w:val="312"/>
        </w:trPr>
        <w:tc>
          <w:tcPr>
            <w:tcW w:w="11415" w:type="dxa"/>
            <w:gridSpan w:val="7"/>
          </w:tcPr>
          <w:p w14:paraId="1BA75E25" w14:textId="77777777" w:rsidR="00EA7FDE" w:rsidRPr="009F0DBB" w:rsidRDefault="00EA7FDE" w:rsidP="00020CE6">
            <w:pPr>
              <w:autoSpaceDE w:val="0"/>
              <w:autoSpaceDN w:val="0"/>
              <w:adjustRightInd w:val="0"/>
              <w:ind w:right="288"/>
              <w:rPr>
                <w:rFonts w:eastAsia="Calibri" w:cs="Times New Roman"/>
                <w:szCs w:val="24"/>
                <w:lang w:bidi="ml-IN"/>
              </w:rPr>
            </w:pPr>
            <w:r w:rsidRPr="009F0DBB">
              <w:rPr>
                <w:rFonts w:eastAsia="Calibri" w:cs="Times New Roman"/>
                <w:b/>
                <w:szCs w:val="24"/>
                <w:lang w:bidi="ml-IN"/>
              </w:rPr>
              <w:t>Semester II</w:t>
            </w:r>
          </w:p>
        </w:tc>
      </w:tr>
      <w:tr w:rsidR="00EA7FDE" w:rsidRPr="009F0DBB" w14:paraId="098EA876" w14:textId="77777777" w:rsidTr="00020CE6">
        <w:trPr>
          <w:trHeight w:val="312"/>
        </w:trPr>
        <w:tc>
          <w:tcPr>
            <w:tcW w:w="1855" w:type="dxa"/>
          </w:tcPr>
          <w:p w14:paraId="11687F4D" w14:textId="77777777" w:rsidR="00EA7FDE" w:rsidRPr="009F0DBB" w:rsidRDefault="00EA7FDE" w:rsidP="00020CE6">
            <w:pPr>
              <w:autoSpaceDE w:val="0"/>
              <w:autoSpaceDN w:val="0"/>
              <w:adjustRightInd w:val="0"/>
              <w:ind w:right="288"/>
              <w:rPr>
                <w:rFonts w:eastAsia="Calibri" w:cs="Times New Roman"/>
                <w:b/>
                <w:bCs w:val="0"/>
                <w:szCs w:val="24"/>
                <w:lang w:bidi="ml-IN"/>
              </w:rPr>
            </w:pPr>
            <w:r>
              <w:rPr>
                <w:rFonts w:eastAsia="Calibri" w:cs="Times New Roman"/>
                <w:szCs w:val="24"/>
                <w:lang w:bidi="ml-IN"/>
              </w:rPr>
              <w:t>SJBCM2B02</w:t>
            </w:r>
          </w:p>
        </w:tc>
        <w:tc>
          <w:tcPr>
            <w:tcW w:w="2891" w:type="dxa"/>
          </w:tcPr>
          <w:p w14:paraId="70E86B3C"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FINANCIAL ACCOUNTING</w:t>
            </w:r>
          </w:p>
        </w:tc>
        <w:tc>
          <w:tcPr>
            <w:tcW w:w="1390" w:type="dxa"/>
          </w:tcPr>
          <w:p w14:paraId="1F66DAD4"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6</w:t>
            </w:r>
          </w:p>
        </w:tc>
        <w:tc>
          <w:tcPr>
            <w:tcW w:w="1353" w:type="dxa"/>
          </w:tcPr>
          <w:p w14:paraId="47E5BE92"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4</w:t>
            </w:r>
          </w:p>
        </w:tc>
        <w:tc>
          <w:tcPr>
            <w:tcW w:w="2140" w:type="dxa"/>
          </w:tcPr>
          <w:p w14:paraId="53CCD2C9"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96</w:t>
            </w:r>
          </w:p>
        </w:tc>
        <w:tc>
          <w:tcPr>
            <w:tcW w:w="815" w:type="dxa"/>
          </w:tcPr>
          <w:p w14:paraId="73BF4A80"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20</w:t>
            </w:r>
          </w:p>
        </w:tc>
        <w:tc>
          <w:tcPr>
            <w:tcW w:w="971" w:type="dxa"/>
          </w:tcPr>
          <w:p w14:paraId="0C99F668"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80</w:t>
            </w:r>
          </w:p>
        </w:tc>
      </w:tr>
      <w:tr w:rsidR="00EA7FDE" w:rsidRPr="009F0DBB" w14:paraId="20F637F2" w14:textId="77777777" w:rsidTr="00020CE6">
        <w:trPr>
          <w:trHeight w:val="312"/>
        </w:trPr>
        <w:tc>
          <w:tcPr>
            <w:tcW w:w="11415" w:type="dxa"/>
            <w:gridSpan w:val="7"/>
          </w:tcPr>
          <w:p w14:paraId="40E15E94" w14:textId="77777777" w:rsidR="00EA7FDE" w:rsidRPr="009F0DBB" w:rsidRDefault="00EA7FDE" w:rsidP="00020CE6">
            <w:pPr>
              <w:autoSpaceDE w:val="0"/>
              <w:autoSpaceDN w:val="0"/>
              <w:adjustRightInd w:val="0"/>
              <w:ind w:right="288"/>
              <w:rPr>
                <w:rFonts w:eastAsia="Calibri" w:cs="Times New Roman"/>
                <w:szCs w:val="24"/>
                <w:lang w:bidi="ml-IN"/>
              </w:rPr>
            </w:pPr>
            <w:r w:rsidRPr="009F0DBB">
              <w:rPr>
                <w:rFonts w:eastAsia="Calibri" w:cs="Times New Roman"/>
                <w:b/>
                <w:szCs w:val="24"/>
                <w:lang w:bidi="ml-IN"/>
              </w:rPr>
              <w:t>Semester III</w:t>
            </w:r>
          </w:p>
        </w:tc>
      </w:tr>
      <w:tr w:rsidR="00EA7FDE" w:rsidRPr="009F0DBB" w14:paraId="31DD19F2" w14:textId="77777777" w:rsidTr="00020CE6">
        <w:trPr>
          <w:trHeight w:val="312"/>
        </w:trPr>
        <w:tc>
          <w:tcPr>
            <w:tcW w:w="1855" w:type="dxa"/>
          </w:tcPr>
          <w:p w14:paraId="20CD1323" w14:textId="77777777" w:rsidR="00EA7FDE" w:rsidRPr="009F0DBB" w:rsidRDefault="00EA7FDE" w:rsidP="00020CE6">
            <w:pPr>
              <w:autoSpaceDE w:val="0"/>
              <w:autoSpaceDN w:val="0"/>
              <w:adjustRightInd w:val="0"/>
              <w:ind w:right="288"/>
              <w:rPr>
                <w:rFonts w:eastAsia="Calibri" w:cs="Times New Roman"/>
                <w:b/>
                <w:bCs w:val="0"/>
                <w:szCs w:val="24"/>
                <w:lang w:bidi="ml-IN"/>
              </w:rPr>
            </w:pPr>
            <w:r>
              <w:rPr>
                <w:rFonts w:eastAsia="Calibri" w:cs="Times New Roman"/>
                <w:szCs w:val="24"/>
                <w:lang w:bidi="ml-IN"/>
              </w:rPr>
              <w:t>SJBCM3B03</w:t>
            </w:r>
          </w:p>
        </w:tc>
        <w:tc>
          <w:tcPr>
            <w:tcW w:w="2891" w:type="dxa"/>
          </w:tcPr>
          <w:p w14:paraId="7663DF7B"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BUSINESS REGULATIONS</w:t>
            </w:r>
          </w:p>
        </w:tc>
        <w:tc>
          <w:tcPr>
            <w:tcW w:w="1390" w:type="dxa"/>
          </w:tcPr>
          <w:p w14:paraId="7081739B"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4</w:t>
            </w:r>
          </w:p>
        </w:tc>
        <w:tc>
          <w:tcPr>
            <w:tcW w:w="1353" w:type="dxa"/>
          </w:tcPr>
          <w:p w14:paraId="313D0050"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4</w:t>
            </w:r>
          </w:p>
        </w:tc>
        <w:tc>
          <w:tcPr>
            <w:tcW w:w="2140" w:type="dxa"/>
          </w:tcPr>
          <w:p w14:paraId="0C41D269"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64</w:t>
            </w:r>
          </w:p>
        </w:tc>
        <w:tc>
          <w:tcPr>
            <w:tcW w:w="815" w:type="dxa"/>
          </w:tcPr>
          <w:p w14:paraId="5431B559"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20</w:t>
            </w:r>
          </w:p>
        </w:tc>
        <w:tc>
          <w:tcPr>
            <w:tcW w:w="971" w:type="dxa"/>
          </w:tcPr>
          <w:p w14:paraId="120701CF"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80</w:t>
            </w:r>
          </w:p>
        </w:tc>
      </w:tr>
      <w:tr w:rsidR="00EA7FDE" w:rsidRPr="009F0DBB" w14:paraId="3D3388B4" w14:textId="77777777" w:rsidTr="00020CE6">
        <w:trPr>
          <w:trHeight w:val="312"/>
        </w:trPr>
        <w:tc>
          <w:tcPr>
            <w:tcW w:w="1855" w:type="dxa"/>
          </w:tcPr>
          <w:p w14:paraId="0A393827" w14:textId="77777777" w:rsidR="00EA7FDE" w:rsidRPr="009F0DBB" w:rsidRDefault="00EA7FDE" w:rsidP="00020CE6">
            <w:pPr>
              <w:autoSpaceDE w:val="0"/>
              <w:autoSpaceDN w:val="0"/>
              <w:adjustRightInd w:val="0"/>
              <w:ind w:right="288"/>
              <w:rPr>
                <w:rFonts w:eastAsia="Calibri" w:cs="Times New Roman"/>
                <w:b/>
                <w:bCs w:val="0"/>
                <w:szCs w:val="24"/>
                <w:lang w:bidi="ml-IN"/>
              </w:rPr>
            </w:pPr>
            <w:r>
              <w:rPr>
                <w:rFonts w:eastAsia="Calibri" w:cs="Times New Roman"/>
                <w:szCs w:val="24"/>
                <w:lang w:bidi="ml-IN"/>
              </w:rPr>
              <w:t>SJBCM3B04</w:t>
            </w:r>
          </w:p>
        </w:tc>
        <w:tc>
          <w:tcPr>
            <w:tcW w:w="2891" w:type="dxa"/>
          </w:tcPr>
          <w:p w14:paraId="502BDE79"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CORPORATE ACCOUNTING</w:t>
            </w:r>
          </w:p>
        </w:tc>
        <w:tc>
          <w:tcPr>
            <w:tcW w:w="1390" w:type="dxa"/>
          </w:tcPr>
          <w:p w14:paraId="3E02AB8A"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6</w:t>
            </w:r>
          </w:p>
        </w:tc>
        <w:tc>
          <w:tcPr>
            <w:tcW w:w="1353" w:type="dxa"/>
          </w:tcPr>
          <w:p w14:paraId="077B8FF9"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4</w:t>
            </w:r>
          </w:p>
        </w:tc>
        <w:tc>
          <w:tcPr>
            <w:tcW w:w="2140" w:type="dxa"/>
          </w:tcPr>
          <w:p w14:paraId="2A4EF7D5"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96</w:t>
            </w:r>
          </w:p>
        </w:tc>
        <w:tc>
          <w:tcPr>
            <w:tcW w:w="815" w:type="dxa"/>
          </w:tcPr>
          <w:p w14:paraId="32867EF2"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20</w:t>
            </w:r>
          </w:p>
        </w:tc>
        <w:tc>
          <w:tcPr>
            <w:tcW w:w="971" w:type="dxa"/>
          </w:tcPr>
          <w:p w14:paraId="6CC0D836"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80</w:t>
            </w:r>
          </w:p>
        </w:tc>
      </w:tr>
      <w:tr w:rsidR="00EA7FDE" w:rsidRPr="009F0DBB" w14:paraId="700B3724" w14:textId="77777777" w:rsidTr="00020CE6">
        <w:trPr>
          <w:trHeight w:val="312"/>
        </w:trPr>
        <w:tc>
          <w:tcPr>
            <w:tcW w:w="11415" w:type="dxa"/>
            <w:gridSpan w:val="7"/>
          </w:tcPr>
          <w:p w14:paraId="7D10293E" w14:textId="77777777" w:rsidR="00EA7FDE" w:rsidRPr="009F0DBB" w:rsidRDefault="00EA7FDE" w:rsidP="00020CE6">
            <w:pPr>
              <w:autoSpaceDE w:val="0"/>
              <w:autoSpaceDN w:val="0"/>
              <w:adjustRightInd w:val="0"/>
              <w:ind w:right="288"/>
              <w:rPr>
                <w:rFonts w:eastAsia="Calibri" w:cs="Times New Roman"/>
                <w:szCs w:val="24"/>
                <w:lang w:bidi="ml-IN"/>
              </w:rPr>
            </w:pPr>
            <w:r w:rsidRPr="009F0DBB">
              <w:rPr>
                <w:rFonts w:eastAsia="Calibri" w:cs="Times New Roman"/>
                <w:b/>
                <w:szCs w:val="24"/>
                <w:lang w:bidi="ml-IN"/>
              </w:rPr>
              <w:t>Semester IV</w:t>
            </w:r>
          </w:p>
        </w:tc>
      </w:tr>
      <w:tr w:rsidR="00EA7FDE" w:rsidRPr="009F0DBB" w14:paraId="427CDA9B" w14:textId="77777777" w:rsidTr="00020CE6">
        <w:trPr>
          <w:trHeight w:val="312"/>
        </w:trPr>
        <w:tc>
          <w:tcPr>
            <w:tcW w:w="1855" w:type="dxa"/>
          </w:tcPr>
          <w:p w14:paraId="794F5796" w14:textId="77777777" w:rsidR="00EA7FDE" w:rsidRPr="009F0DBB" w:rsidRDefault="00EA7FDE" w:rsidP="00020CE6">
            <w:pPr>
              <w:autoSpaceDE w:val="0"/>
              <w:autoSpaceDN w:val="0"/>
              <w:adjustRightInd w:val="0"/>
              <w:ind w:right="288"/>
              <w:rPr>
                <w:rFonts w:eastAsia="Calibri" w:cs="Times New Roman"/>
                <w:b/>
                <w:bCs w:val="0"/>
                <w:szCs w:val="24"/>
                <w:lang w:bidi="ml-IN"/>
              </w:rPr>
            </w:pPr>
            <w:r>
              <w:rPr>
                <w:rFonts w:eastAsia="Calibri" w:cs="Times New Roman"/>
                <w:szCs w:val="24"/>
                <w:lang w:bidi="ml-IN"/>
              </w:rPr>
              <w:t>SJBCM4B05</w:t>
            </w:r>
          </w:p>
        </w:tc>
        <w:tc>
          <w:tcPr>
            <w:tcW w:w="2891" w:type="dxa"/>
          </w:tcPr>
          <w:p w14:paraId="73E00AE7"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COST ACCOUNTING</w:t>
            </w:r>
          </w:p>
        </w:tc>
        <w:tc>
          <w:tcPr>
            <w:tcW w:w="1390" w:type="dxa"/>
          </w:tcPr>
          <w:p w14:paraId="750F3208"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6</w:t>
            </w:r>
          </w:p>
        </w:tc>
        <w:tc>
          <w:tcPr>
            <w:tcW w:w="1353" w:type="dxa"/>
          </w:tcPr>
          <w:p w14:paraId="62FF4F52"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4</w:t>
            </w:r>
          </w:p>
        </w:tc>
        <w:tc>
          <w:tcPr>
            <w:tcW w:w="2140" w:type="dxa"/>
          </w:tcPr>
          <w:p w14:paraId="7792E4B6"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96</w:t>
            </w:r>
          </w:p>
        </w:tc>
        <w:tc>
          <w:tcPr>
            <w:tcW w:w="815" w:type="dxa"/>
          </w:tcPr>
          <w:p w14:paraId="595D17D8"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20</w:t>
            </w:r>
          </w:p>
        </w:tc>
        <w:tc>
          <w:tcPr>
            <w:tcW w:w="971" w:type="dxa"/>
          </w:tcPr>
          <w:p w14:paraId="6368B1E0"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80</w:t>
            </w:r>
          </w:p>
        </w:tc>
      </w:tr>
      <w:tr w:rsidR="00EA7FDE" w:rsidRPr="009F0DBB" w14:paraId="5C980C37" w14:textId="77777777" w:rsidTr="00020CE6">
        <w:trPr>
          <w:trHeight w:val="312"/>
        </w:trPr>
        <w:tc>
          <w:tcPr>
            <w:tcW w:w="1855" w:type="dxa"/>
          </w:tcPr>
          <w:p w14:paraId="4ADB4C4B" w14:textId="77777777" w:rsidR="00EA7FDE" w:rsidRPr="009F0DBB" w:rsidRDefault="00EA7FDE" w:rsidP="00020CE6">
            <w:pPr>
              <w:autoSpaceDE w:val="0"/>
              <w:autoSpaceDN w:val="0"/>
              <w:adjustRightInd w:val="0"/>
              <w:ind w:right="288"/>
              <w:rPr>
                <w:rFonts w:eastAsia="Calibri" w:cs="Times New Roman"/>
                <w:b/>
                <w:bCs w:val="0"/>
                <w:szCs w:val="24"/>
                <w:lang w:bidi="ml-IN"/>
              </w:rPr>
            </w:pPr>
            <w:r>
              <w:rPr>
                <w:rFonts w:eastAsia="Calibri" w:cs="Times New Roman"/>
                <w:szCs w:val="24"/>
                <w:lang w:bidi="ml-IN"/>
              </w:rPr>
              <w:t>SJBCM4B06</w:t>
            </w:r>
          </w:p>
        </w:tc>
        <w:tc>
          <w:tcPr>
            <w:tcW w:w="2891" w:type="dxa"/>
          </w:tcPr>
          <w:p w14:paraId="5A0AA6DF"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CORPORATE REGULATIONS</w:t>
            </w:r>
          </w:p>
        </w:tc>
        <w:tc>
          <w:tcPr>
            <w:tcW w:w="1390" w:type="dxa"/>
          </w:tcPr>
          <w:p w14:paraId="65B099BE"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4</w:t>
            </w:r>
          </w:p>
        </w:tc>
        <w:tc>
          <w:tcPr>
            <w:tcW w:w="1353" w:type="dxa"/>
          </w:tcPr>
          <w:p w14:paraId="4306FAF8"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4</w:t>
            </w:r>
          </w:p>
        </w:tc>
        <w:tc>
          <w:tcPr>
            <w:tcW w:w="2140" w:type="dxa"/>
          </w:tcPr>
          <w:p w14:paraId="7DD6D9FA"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64</w:t>
            </w:r>
          </w:p>
        </w:tc>
        <w:tc>
          <w:tcPr>
            <w:tcW w:w="815" w:type="dxa"/>
          </w:tcPr>
          <w:p w14:paraId="36753C83"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20</w:t>
            </w:r>
          </w:p>
        </w:tc>
        <w:tc>
          <w:tcPr>
            <w:tcW w:w="971" w:type="dxa"/>
          </w:tcPr>
          <w:p w14:paraId="4A9F4E9F"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80</w:t>
            </w:r>
          </w:p>
        </w:tc>
      </w:tr>
      <w:tr w:rsidR="00EA7FDE" w:rsidRPr="009F0DBB" w14:paraId="7F5FA436" w14:textId="77777777" w:rsidTr="00020CE6">
        <w:trPr>
          <w:trHeight w:val="312"/>
        </w:trPr>
        <w:tc>
          <w:tcPr>
            <w:tcW w:w="11415" w:type="dxa"/>
            <w:gridSpan w:val="7"/>
          </w:tcPr>
          <w:p w14:paraId="50198DBE" w14:textId="77777777" w:rsidR="00EA7FDE" w:rsidRPr="009F0DBB" w:rsidRDefault="00EA7FDE" w:rsidP="00020CE6">
            <w:pPr>
              <w:autoSpaceDE w:val="0"/>
              <w:autoSpaceDN w:val="0"/>
              <w:adjustRightInd w:val="0"/>
              <w:ind w:right="288"/>
              <w:rPr>
                <w:rFonts w:eastAsia="Calibri" w:cs="Times New Roman"/>
                <w:szCs w:val="24"/>
                <w:lang w:bidi="ml-IN"/>
              </w:rPr>
            </w:pPr>
            <w:r w:rsidRPr="009F0DBB">
              <w:rPr>
                <w:rFonts w:eastAsia="Calibri" w:cs="Times New Roman"/>
                <w:b/>
                <w:szCs w:val="24"/>
                <w:lang w:bidi="ml-IN"/>
              </w:rPr>
              <w:t>Semester V</w:t>
            </w:r>
          </w:p>
        </w:tc>
      </w:tr>
      <w:tr w:rsidR="00EA7FDE" w:rsidRPr="009F0DBB" w14:paraId="72FDAEDC" w14:textId="77777777" w:rsidTr="00020CE6">
        <w:trPr>
          <w:trHeight w:val="312"/>
        </w:trPr>
        <w:tc>
          <w:tcPr>
            <w:tcW w:w="1855" w:type="dxa"/>
          </w:tcPr>
          <w:p w14:paraId="132BA4EE" w14:textId="77777777" w:rsidR="00EA7FDE" w:rsidRPr="009F0DBB" w:rsidRDefault="00EA7FDE" w:rsidP="00020CE6">
            <w:pPr>
              <w:autoSpaceDE w:val="0"/>
              <w:autoSpaceDN w:val="0"/>
              <w:adjustRightInd w:val="0"/>
              <w:ind w:right="288"/>
              <w:rPr>
                <w:rFonts w:eastAsia="Calibri" w:cs="Times New Roman"/>
                <w:b/>
                <w:bCs w:val="0"/>
                <w:szCs w:val="24"/>
                <w:lang w:bidi="ml-IN"/>
              </w:rPr>
            </w:pPr>
            <w:r>
              <w:rPr>
                <w:rFonts w:eastAsia="Calibri" w:cs="Times New Roman"/>
                <w:szCs w:val="24"/>
                <w:lang w:bidi="ml-IN"/>
              </w:rPr>
              <w:t>SJBCM5B07</w:t>
            </w:r>
          </w:p>
        </w:tc>
        <w:tc>
          <w:tcPr>
            <w:tcW w:w="2891" w:type="dxa"/>
          </w:tcPr>
          <w:p w14:paraId="0C62F4F0"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ACCOUNTING FOR MANAGEMENT</w:t>
            </w:r>
          </w:p>
        </w:tc>
        <w:tc>
          <w:tcPr>
            <w:tcW w:w="1390" w:type="dxa"/>
          </w:tcPr>
          <w:p w14:paraId="4B5B50B0"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5</w:t>
            </w:r>
          </w:p>
        </w:tc>
        <w:tc>
          <w:tcPr>
            <w:tcW w:w="1353" w:type="dxa"/>
          </w:tcPr>
          <w:p w14:paraId="09333DF1"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4</w:t>
            </w:r>
          </w:p>
        </w:tc>
        <w:tc>
          <w:tcPr>
            <w:tcW w:w="2140" w:type="dxa"/>
          </w:tcPr>
          <w:p w14:paraId="0DDBFD67"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80</w:t>
            </w:r>
          </w:p>
        </w:tc>
        <w:tc>
          <w:tcPr>
            <w:tcW w:w="815" w:type="dxa"/>
          </w:tcPr>
          <w:p w14:paraId="4B950A65"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20</w:t>
            </w:r>
          </w:p>
        </w:tc>
        <w:tc>
          <w:tcPr>
            <w:tcW w:w="971" w:type="dxa"/>
          </w:tcPr>
          <w:p w14:paraId="2FBCA473"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80</w:t>
            </w:r>
          </w:p>
        </w:tc>
      </w:tr>
      <w:tr w:rsidR="00EA7FDE" w:rsidRPr="009F0DBB" w14:paraId="0A0496A5" w14:textId="77777777" w:rsidTr="00020CE6">
        <w:trPr>
          <w:trHeight w:val="312"/>
        </w:trPr>
        <w:tc>
          <w:tcPr>
            <w:tcW w:w="1855" w:type="dxa"/>
          </w:tcPr>
          <w:p w14:paraId="092A1B05" w14:textId="77777777" w:rsidR="00EA7FDE" w:rsidRPr="009F0DBB" w:rsidRDefault="00EA7FDE" w:rsidP="00020CE6">
            <w:pPr>
              <w:autoSpaceDE w:val="0"/>
              <w:autoSpaceDN w:val="0"/>
              <w:adjustRightInd w:val="0"/>
              <w:ind w:right="288"/>
              <w:rPr>
                <w:rFonts w:eastAsia="Calibri" w:cs="Times New Roman"/>
                <w:b/>
                <w:bCs w:val="0"/>
                <w:szCs w:val="24"/>
                <w:lang w:bidi="ml-IN"/>
              </w:rPr>
            </w:pPr>
            <w:r>
              <w:rPr>
                <w:rFonts w:eastAsia="Calibri" w:cs="Times New Roman"/>
                <w:szCs w:val="24"/>
                <w:lang w:bidi="ml-IN"/>
              </w:rPr>
              <w:t>SJBCM5B08</w:t>
            </w:r>
          </w:p>
        </w:tc>
        <w:tc>
          <w:tcPr>
            <w:tcW w:w="2891" w:type="dxa"/>
          </w:tcPr>
          <w:p w14:paraId="2F5B5447"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BUSINESS RESEARCH METHODS</w:t>
            </w:r>
          </w:p>
        </w:tc>
        <w:tc>
          <w:tcPr>
            <w:tcW w:w="1390" w:type="dxa"/>
          </w:tcPr>
          <w:p w14:paraId="5DBCE9E1"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4</w:t>
            </w:r>
          </w:p>
        </w:tc>
        <w:tc>
          <w:tcPr>
            <w:tcW w:w="1353" w:type="dxa"/>
          </w:tcPr>
          <w:p w14:paraId="33653E85"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4</w:t>
            </w:r>
          </w:p>
        </w:tc>
        <w:tc>
          <w:tcPr>
            <w:tcW w:w="2140" w:type="dxa"/>
          </w:tcPr>
          <w:p w14:paraId="4E1C4FBA"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64</w:t>
            </w:r>
          </w:p>
        </w:tc>
        <w:tc>
          <w:tcPr>
            <w:tcW w:w="815" w:type="dxa"/>
          </w:tcPr>
          <w:p w14:paraId="2F2B837D"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20</w:t>
            </w:r>
          </w:p>
        </w:tc>
        <w:tc>
          <w:tcPr>
            <w:tcW w:w="971" w:type="dxa"/>
          </w:tcPr>
          <w:p w14:paraId="336021FC"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80</w:t>
            </w:r>
          </w:p>
        </w:tc>
      </w:tr>
      <w:tr w:rsidR="00EA7FDE" w:rsidRPr="009F0DBB" w14:paraId="4CDFC5C7" w14:textId="77777777" w:rsidTr="00020CE6">
        <w:trPr>
          <w:trHeight w:val="312"/>
        </w:trPr>
        <w:tc>
          <w:tcPr>
            <w:tcW w:w="1855" w:type="dxa"/>
          </w:tcPr>
          <w:p w14:paraId="6D13E01A" w14:textId="77777777" w:rsidR="00EA7FDE" w:rsidRPr="009F0DBB" w:rsidRDefault="00EA7FDE" w:rsidP="00020CE6">
            <w:pPr>
              <w:autoSpaceDE w:val="0"/>
              <w:autoSpaceDN w:val="0"/>
              <w:adjustRightInd w:val="0"/>
              <w:ind w:right="288"/>
              <w:rPr>
                <w:rFonts w:eastAsia="Calibri" w:cs="Times New Roman"/>
                <w:b/>
                <w:bCs w:val="0"/>
                <w:szCs w:val="24"/>
                <w:lang w:bidi="ml-IN"/>
              </w:rPr>
            </w:pPr>
            <w:r>
              <w:rPr>
                <w:rFonts w:eastAsia="Calibri" w:cs="Times New Roman"/>
                <w:szCs w:val="24"/>
                <w:lang w:bidi="ml-IN"/>
              </w:rPr>
              <w:t>SJBCM5B09</w:t>
            </w:r>
          </w:p>
        </w:tc>
        <w:tc>
          <w:tcPr>
            <w:tcW w:w="2891" w:type="dxa"/>
          </w:tcPr>
          <w:p w14:paraId="2E892D13"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INCOME TAX LAW AND ACCOUNTS</w:t>
            </w:r>
          </w:p>
        </w:tc>
        <w:tc>
          <w:tcPr>
            <w:tcW w:w="1390" w:type="dxa"/>
          </w:tcPr>
          <w:p w14:paraId="5F92ED78"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5</w:t>
            </w:r>
          </w:p>
        </w:tc>
        <w:tc>
          <w:tcPr>
            <w:tcW w:w="1353" w:type="dxa"/>
          </w:tcPr>
          <w:p w14:paraId="22ACFDF2"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4</w:t>
            </w:r>
          </w:p>
        </w:tc>
        <w:tc>
          <w:tcPr>
            <w:tcW w:w="2140" w:type="dxa"/>
          </w:tcPr>
          <w:p w14:paraId="6196EF39"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80</w:t>
            </w:r>
          </w:p>
        </w:tc>
        <w:tc>
          <w:tcPr>
            <w:tcW w:w="815" w:type="dxa"/>
          </w:tcPr>
          <w:p w14:paraId="76645464"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20</w:t>
            </w:r>
          </w:p>
        </w:tc>
        <w:tc>
          <w:tcPr>
            <w:tcW w:w="971" w:type="dxa"/>
          </w:tcPr>
          <w:p w14:paraId="020675BF"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80</w:t>
            </w:r>
          </w:p>
        </w:tc>
      </w:tr>
      <w:tr w:rsidR="00EA7FDE" w:rsidRPr="009F0DBB" w14:paraId="305691BB" w14:textId="77777777" w:rsidTr="00020CE6">
        <w:trPr>
          <w:trHeight w:val="312"/>
        </w:trPr>
        <w:tc>
          <w:tcPr>
            <w:tcW w:w="1855" w:type="dxa"/>
          </w:tcPr>
          <w:p w14:paraId="3FB32F46" w14:textId="77777777" w:rsidR="00EA7FDE" w:rsidRPr="009F0DBB" w:rsidRDefault="00EA7FDE" w:rsidP="00020CE6">
            <w:pPr>
              <w:autoSpaceDE w:val="0"/>
              <w:autoSpaceDN w:val="0"/>
              <w:adjustRightInd w:val="0"/>
              <w:ind w:right="288"/>
              <w:rPr>
                <w:rFonts w:eastAsia="Calibri" w:cs="Times New Roman"/>
                <w:b/>
                <w:bCs w:val="0"/>
                <w:szCs w:val="24"/>
                <w:lang w:bidi="ml-IN"/>
              </w:rPr>
            </w:pPr>
            <w:r>
              <w:rPr>
                <w:rFonts w:eastAsia="Calibri" w:cs="Times New Roman"/>
                <w:szCs w:val="24"/>
                <w:lang w:bidi="ml-IN"/>
              </w:rPr>
              <w:t>SJBCM5B10</w:t>
            </w:r>
          </w:p>
        </w:tc>
        <w:tc>
          <w:tcPr>
            <w:tcW w:w="2891" w:type="dxa"/>
          </w:tcPr>
          <w:p w14:paraId="582961F3"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 xml:space="preserve">COURSE IN SPECIALISATION </w:t>
            </w:r>
          </w:p>
        </w:tc>
        <w:tc>
          <w:tcPr>
            <w:tcW w:w="1390" w:type="dxa"/>
          </w:tcPr>
          <w:p w14:paraId="469F9918"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4</w:t>
            </w:r>
          </w:p>
        </w:tc>
        <w:tc>
          <w:tcPr>
            <w:tcW w:w="1353" w:type="dxa"/>
          </w:tcPr>
          <w:p w14:paraId="73C1042F"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4</w:t>
            </w:r>
          </w:p>
        </w:tc>
        <w:tc>
          <w:tcPr>
            <w:tcW w:w="2140" w:type="dxa"/>
          </w:tcPr>
          <w:p w14:paraId="4ECA7071"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64</w:t>
            </w:r>
          </w:p>
        </w:tc>
        <w:tc>
          <w:tcPr>
            <w:tcW w:w="815" w:type="dxa"/>
          </w:tcPr>
          <w:p w14:paraId="47487225"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20</w:t>
            </w:r>
          </w:p>
        </w:tc>
        <w:tc>
          <w:tcPr>
            <w:tcW w:w="971" w:type="dxa"/>
          </w:tcPr>
          <w:p w14:paraId="414FE024"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80</w:t>
            </w:r>
          </w:p>
        </w:tc>
      </w:tr>
      <w:tr w:rsidR="00EA7FDE" w:rsidRPr="009F0DBB" w14:paraId="5F7001CC" w14:textId="77777777" w:rsidTr="00020CE6">
        <w:trPr>
          <w:trHeight w:val="312"/>
        </w:trPr>
        <w:tc>
          <w:tcPr>
            <w:tcW w:w="1855" w:type="dxa"/>
          </w:tcPr>
          <w:p w14:paraId="042185CF" w14:textId="77777777" w:rsidR="00EA7FDE" w:rsidRPr="009F0DBB" w:rsidRDefault="00EA7FDE" w:rsidP="00020CE6">
            <w:pPr>
              <w:autoSpaceDE w:val="0"/>
              <w:autoSpaceDN w:val="0"/>
              <w:adjustRightInd w:val="0"/>
              <w:ind w:right="288"/>
              <w:rPr>
                <w:rFonts w:eastAsia="Calibri" w:cs="Times New Roman"/>
                <w:b/>
                <w:bCs w:val="0"/>
                <w:szCs w:val="24"/>
                <w:lang w:bidi="ml-IN"/>
              </w:rPr>
            </w:pPr>
            <w:r>
              <w:rPr>
                <w:rFonts w:eastAsia="Calibri" w:cs="Times New Roman"/>
                <w:szCs w:val="24"/>
                <w:lang w:bidi="ml-IN"/>
              </w:rPr>
              <w:t>SJBCM5B11</w:t>
            </w:r>
          </w:p>
        </w:tc>
        <w:tc>
          <w:tcPr>
            <w:tcW w:w="2891" w:type="dxa"/>
          </w:tcPr>
          <w:p w14:paraId="151705A2"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COURSE IN SPECIALISATION</w:t>
            </w:r>
          </w:p>
        </w:tc>
        <w:tc>
          <w:tcPr>
            <w:tcW w:w="1390" w:type="dxa"/>
          </w:tcPr>
          <w:p w14:paraId="2F3FCA81"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4</w:t>
            </w:r>
          </w:p>
        </w:tc>
        <w:tc>
          <w:tcPr>
            <w:tcW w:w="1353" w:type="dxa"/>
          </w:tcPr>
          <w:p w14:paraId="3D48889C"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4</w:t>
            </w:r>
          </w:p>
        </w:tc>
        <w:tc>
          <w:tcPr>
            <w:tcW w:w="2140" w:type="dxa"/>
          </w:tcPr>
          <w:p w14:paraId="22ADA908"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64</w:t>
            </w:r>
          </w:p>
        </w:tc>
        <w:tc>
          <w:tcPr>
            <w:tcW w:w="815" w:type="dxa"/>
          </w:tcPr>
          <w:p w14:paraId="7B3A6202"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20</w:t>
            </w:r>
          </w:p>
        </w:tc>
        <w:tc>
          <w:tcPr>
            <w:tcW w:w="971" w:type="dxa"/>
          </w:tcPr>
          <w:p w14:paraId="09CED938"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80</w:t>
            </w:r>
          </w:p>
        </w:tc>
      </w:tr>
      <w:tr w:rsidR="00EA7FDE" w:rsidRPr="009F0DBB" w14:paraId="4E3E5924" w14:textId="77777777" w:rsidTr="00020CE6">
        <w:trPr>
          <w:trHeight w:val="312"/>
        </w:trPr>
        <w:tc>
          <w:tcPr>
            <w:tcW w:w="11415" w:type="dxa"/>
            <w:gridSpan w:val="7"/>
          </w:tcPr>
          <w:p w14:paraId="6701E1BF" w14:textId="77777777" w:rsidR="00EA7FDE" w:rsidRPr="009F0DBB" w:rsidRDefault="00EA7FDE" w:rsidP="00020CE6">
            <w:pPr>
              <w:autoSpaceDE w:val="0"/>
              <w:autoSpaceDN w:val="0"/>
              <w:adjustRightInd w:val="0"/>
              <w:ind w:right="288"/>
              <w:rPr>
                <w:rFonts w:eastAsia="Calibri" w:cs="Times New Roman"/>
                <w:szCs w:val="24"/>
                <w:lang w:bidi="ml-IN"/>
              </w:rPr>
            </w:pPr>
            <w:r w:rsidRPr="009F0DBB">
              <w:rPr>
                <w:rFonts w:eastAsia="Calibri" w:cs="Times New Roman"/>
                <w:b/>
                <w:szCs w:val="24"/>
                <w:lang w:bidi="ml-IN"/>
              </w:rPr>
              <w:t>Semester VI</w:t>
            </w:r>
          </w:p>
        </w:tc>
      </w:tr>
      <w:tr w:rsidR="00EA7FDE" w:rsidRPr="009F0DBB" w14:paraId="5A301CB0" w14:textId="77777777" w:rsidTr="00020CE6">
        <w:trPr>
          <w:trHeight w:val="312"/>
        </w:trPr>
        <w:tc>
          <w:tcPr>
            <w:tcW w:w="1855" w:type="dxa"/>
          </w:tcPr>
          <w:p w14:paraId="48EEA47A" w14:textId="77777777" w:rsidR="00EA7FDE" w:rsidRPr="009F0DBB" w:rsidRDefault="00EA7FDE" w:rsidP="00020CE6">
            <w:pPr>
              <w:autoSpaceDE w:val="0"/>
              <w:autoSpaceDN w:val="0"/>
              <w:adjustRightInd w:val="0"/>
              <w:ind w:right="288"/>
              <w:rPr>
                <w:rFonts w:eastAsia="Calibri" w:cs="Times New Roman"/>
                <w:b/>
                <w:bCs w:val="0"/>
                <w:szCs w:val="24"/>
                <w:lang w:bidi="ml-IN"/>
              </w:rPr>
            </w:pPr>
            <w:r>
              <w:rPr>
                <w:rFonts w:eastAsia="Calibri" w:cs="Times New Roman"/>
                <w:szCs w:val="24"/>
                <w:lang w:bidi="ml-IN"/>
              </w:rPr>
              <w:t>SJBCM6B12</w:t>
            </w:r>
          </w:p>
        </w:tc>
        <w:tc>
          <w:tcPr>
            <w:tcW w:w="2891" w:type="dxa"/>
          </w:tcPr>
          <w:p w14:paraId="0628B377"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INCOME TAX AND GST</w:t>
            </w:r>
          </w:p>
        </w:tc>
        <w:tc>
          <w:tcPr>
            <w:tcW w:w="1390" w:type="dxa"/>
          </w:tcPr>
          <w:p w14:paraId="62799938"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6</w:t>
            </w:r>
          </w:p>
        </w:tc>
        <w:tc>
          <w:tcPr>
            <w:tcW w:w="1353" w:type="dxa"/>
          </w:tcPr>
          <w:p w14:paraId="6DF7F400"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4</w:t>
            </w:r>
          </w:p>
        </w:tc>
        <w:tc>
          <w:tcPr>
            <w:tcW w:w="2140" w:type="dxa"/>
          </w:tcPr>
          <w:p w14:paraId="5C588B1A"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96</w:t>
            </w:r>
          </w:p>
        </w:tc>
        <w:tc>
          <w:tcPr>
            <w:tcW w:w="815" w:type="dxa"/>
          </w:tcPr>
          <w:p w14:paraId="4BDD3BE3"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20</w:t>
            </w:r>
          </w:p>
        </w:tc>
        <w:tc>
          <w:tcPr>
            <w:tcW w:w="971" w:type="dxa"/>
          </w:tcPr>
          <w:p w14:paraId="014F4C55"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80</w:t>
            </w:r>
          </w:p>
        </w:tc>
      </w:tr>
      <w:tr w:rsidR="00EA7FDE" w:rsidRPr="009F0DBB" w14:paraId="70A6667F" w14:textId="77777777" w:rsidTr="00020CE6">
        <w:trPr>
          <w:trHeight w:val="312"/>
        </w:trPr>
        <w:tc>
          <w:tcPr>
            <w:tcW w:w="1855" w:type="dxa"/>
          </w:tcPr>
          <w:p w14:paraId="02C9748B" w14:textId="77777777" w:rsidR="00EA7FDE" w:rsidRPr="009F0DBB" w:rsidRDefault="00EA7FDE" w:rsidP="00020CE6">
            <w:pPr>
              <w:autoSpaceDE w:val="0"/>
              <w:autoSpaceDN w:val="0"/>
              <w:adjustRightInd w:val="0"/>
              <w:ind w:right="288"/>
              <w:rPr>
                <w:rFonts w:eastAsia="Calibri" w:cs="Times New Roman"/>
                <w:b/>
                <w:bCs w:val="0"/>
                <w:szCs w:val="24"/>
                <w:lang w:bidi="ml-IN"/>
              </w:rPr>
            </w:pPr>
            <w:r>
              <w:rPr>
                <w:rFonts w:eastAsia="Calibri" w:cs="Times New Roman"/>
                <w:szCs w:val="24"/>
                <w:lang w:bidi="ml-IN"/>
              </w:rPr>
              <w:t>SJBCM6B13</w:t>
            </w:r>
          </w:p>
        </w:tc>
        <w:tc>
          <w:tcPr>
            <w:tcW w:w="2891" w:type="dxa"/>
          </w:tcPr>
          <w:p w14:paraId="0588A6F5"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AUDITING AND CORPORATE GOVERNANCE</w:t>
            </w:r>
          </w:p>
        </w:tc>
        <w:tc>
          <w:tcPr>
            <w:tcW w:w="1390" w:type="dxa"/>
          </w:tcPr>
          <w:p w14:paraId="6679A9CB"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5</w:t>
            </w:r>
          </w:p>
        </w:tc>
        <w:tc>
          <w:tcPr>
            <w:tcW w:w="1353" w:type="dxa"/>
          </w:tcPr>
          <w:p w14:paraId="6473C8B2"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4</w:t>
            </w:r>
          </w:p>
        </w:tc>
        <w:tc>
          <w:tcPr>
            <w:tcW w:w="2140" w:type="dxa"/>
          </w:tcPr>
          <w:p w14:paraId="48E73E2A"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80</w:t>
            </w:r>
          </w:p>
        </w:tc>
        <w:tc>
          <w:tcPr>
            <w:tcW w:w="815" w:type="dxa"/>
          </w:tcPr>
          <w:p w14:paraId="6A48A181"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20</w:t>
            </w:r>
          </w:p>
        </w:tc>
        <w:tc>
          <w:tcPr>
            <w:tcW w:w="971" w:type="dxa"/>
          </w:tcPr>
          <w:p w14:paraId="7F68C04E"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80</w:t>
            </w:r>
          </w:p>
        </w:tc>
      </w:tr>
      <w:tr w:rsidR="00EA7FDE" w:rsidRPr="009F0DBB" w14:paraId="14766F96" w14:textId="77777777" w:rsidTr="00020CE6">
        <w:trPr>
          <w:trHeight w:val="312"/>
        </w:trPr>
        <w:tc>
          <w:tcPr>
            <w:tcW w:w="1855" w:type="dxa"/>
          </w:tcPr>
          <w:p w14:paraId="3AB70136" w14:textId="77777777" w:rsidR="00EA7FDE" w:rsidRPr="009F0DBB" w:rsidRDefault="00EA7FDE" w:rsidP="00020CE6">
            <w:pPr>
              <w:autoSpaceDE w:val="0"/>
              <w:autoSpaceDN w:val="0"/>
              <w:adjustRightInd w:val="0"/>
              <w:ind w:right="288"/>
              <w:rPr>
                <w:rFonts w:eastAsia="Calibri" w:cs="Times New Roman"/>
                <w:b/>
                <w:bCs w:val="0"/>
                <w:szCs w:val="24"/>
                <w:lang w:bidi="ml-IN"/>
              </w:rPr>
            </w:pPr>
            <w:r>
              <w:rPr>
                <w:rFonts w:eastAsia="Calibri" w:cs="Times New Roman"/>
                <w:szCs w:val="24"/>
                <w:lang w:bidi="ml-IN"/>
              </w:rPr>
              <w:t>SJBCM6B14</w:t>
            </w:r>
          </w:p>
        </w:tc>
        <w:tc>
          <w:tcPr>
            <w:tcW w:w="2891" w:type="dxa"/>
          </w:tcPr>
          <w:p w14:paraId="19B63DD3"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COURSE IN SPECIALISATION</w:t>
            </w:r>
          </w:p>
        </w:tc>
        <w:tc>
          <w:tcPr>
            <w:tcW w:w="1390" w:type="dxa"/>
          </w:tcPr>
          <w:p w14:paraId="7F6E8CE2"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5</w:t>
            </w:r>
          </w:p>
        </w:tc>
        <w:tc>
          <w:tcPr>
            <w:tcW w:w="1353" w:type="dxa"/>
          </w:tcPr>
          <w:p w14:paraId="4F1FB402"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4</w:t>
            </w:r>
          </w:p>
        </w:tc>
        <w:tc>
          <w:tcPr>
            <w:tcW w:w="2140" w:type="dxa"/>
          </w:tcPr>
          <w:p w14:paraId="0E499EF3"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80</w:t>
            </w:r>
          </w:p>
        </w:tc>
        <w:tc>
          <w:tcPr>
            <w:tcW w:w="815" w:type="dxa"/>
          </w:tcPr>
          <w:p w14:paraId="39638B2C"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20</w:t>
            </w:r>
          </w:p>
        </w:tc>
        <w:tc>
          <w:tcPr>
            <w:tcW w:w="971" w:type="dxa"/>
          </w:tcPr>
          <w:p w14:paraId="3ADEE7FC"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80</w:t>
            </w:r>
          </w:p>
        </w:tc>
      </w:tr>
      <w:tr w:rsidR="00EA7FDE" w:rsidRPr="009F0DBB" w14:paraId="253E5D7F" w14:textId="77777777" w:rsidTr="00020CE6">
        <w:trPr>
          <w:trHeight w:val="312"/>
        </w:trPr>
        <w:tc>
          <w:tcPr>
            <w:tcW w:w="1855" w:type="dxa"/>
          </w:tcPr>
          <w:p w14:paraId="1EA39A72" w14:textId="77777777" w:rsidR="00EA7FDE" w:rsidRPr="009F0DBB" w:rsidRDefault="00EA7FDE" w:rsidP="00020CE6">
            <w:pPr>
              <w:autoSpaceDE w:val="0"/>
              <w:autoSpaceDN w:val="0"/>
              <w:adjustRightInd w:val="0"/>
              <w:ind w:right="288"/>
              <w:rPr>
                <w:rFonts w:eastAsia="Calibri" w:cs="Times New Roman"/>
                <w:b/>
                <w:bCs w:val="0"/>
                <w:szCs w:val="24"/>
                <w:lang w:bidi="ml-IN"/>
              </w:rPr>
            </w:pPr>
            <w:r>
              <w:rPr>
                <w:rFonts w:eastAsia="Calibri" w:cs="Times New Roman"/>
                <w:szCs w:val="24"/>
                <w:lang w:bidi="ml-IN"/>
              </w:rPr>
              <w:t>SJBCM6B15</w:t>
            </w:r>
          </w:p>
        </w:tc>
        <w:tc>
          <w:tcPr>
            <w:tcW w:w="2891" w:type="dxa"/>
          </w:tcPr>
          <w:p w14:paraId="0568CFCC"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COURSE IN SPECIALISATION</w:t>
            </w:r>
          </w:p>
        </w:tc>
        <w:tc>
          <w:tcPr>
            <w:tcW w:w="1390" w:type="dxa"/>
          </w:tcPr>
          <w:p w14:paraId="20F88A6C"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5</w:t>
            </w:r>
          </w:p>
        </w:tc>
        <w:tc>
          <w:tcPr>
            <w:tcW w:w="1353" w:type="dxa"/>
          </w:tcPr>
          <w:p w14:paraId="79E30562"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5</w:t>
            </w:r>
          </w:p>
        </w:tc>
        <w:tc>
          <w:tcPr>
            <w:tcW w:w="2140" w:type="dxa"/>
          </w:tcPr>
          <w:p w14:paraId="15526AA1"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80</w:t>
            </w:r>
          </w:p>
        </w:tc>
        <w:tc>
          <w:tcPr>
            <w:tcW w:w="815" w:type="dxa"/>
          </w:tcPr>
          <w:p w14:paraId="15D156DE"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20</w:t>
            </w:r>
          </w:p>
        </w:tc>
        <w:tc>
          <w:tcPr>
            <w:tcW w:w="971" w:type="dxa"/>
          </w:tcPr>
          <w:p w14:paraId="1AFE34DA"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80</w:t>
            </w:r>
          </w:p>
        </w:tc>
      </w:tr>
      <w:tr w:rsidR="00EA7FDE" w:rsidRPr="009F0DBB" w14:paraId="76292E37" w14:textId="77777777" w:rsidTr="00020CE6">
        <w:trPr>
          <w:trHeight w:val="312"/>
        </w:trPr>
        <w:tc>
          <w:tcPr>
            <w:tcW w:w="1855" w:type="dxa"/>
          </w:tcPr>
          <w:p w14:paraId="6495A3DB" w14:textId="77777777" w:rsidR="00EA7FDE" w:rsidRPr="009F0DBB" w:rsidRDefault="00EA7FDE" w:rsidP="00020CE6">
            <w:pPr>
              <w:autoSpaceDE w:val="0"/>
              <w:autoSpaceDN w:val="0"/>
              <w:adjustRightInd w:val="0"/>
              <w:ind w:right="288"/>
              <w:rPr>
                <w:rFonts w:eastAsia="Calibri" w:cs="Times New Roman"/>
                <w:b/>
                <w:bCs w:val="0"/>
                <w:szCs w:val="24"/>
                <w:lang w:bidi="ml-IN"/>
              </w:rPr>
            </w:pPr>
            <w:r>
              <w:rPr>
                <w:rFonts w:eastAsia="Calibri" w:cs="Times New Roman"/>
                <w:szCs w:val="24"/>
                <w:lang w:bidi="ml-IN"/>
              </w:rPr>
              <w:t>SJBCM6B16</w:t>
            </w:r>
          </w:p>
        </w:tc>
        <w:tc>
          <w:tcPr>
            <w:tcW w:w="2891" w:type="dxa"/>
          </w:tcPr>
          <w:p w14:paraId="5BBBF6C7"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THREE WEEKS PROJECT AND VIVA-VOCE</w:t>
            </w:r>
          </w:p>
        </w:tc>
        <w:tc>
          <w:tcPr>
            <w:tcW w:w="1390" w:type="dxa"/>
          </w:tcPr>
          <w:p w14:paraId="54F7118D"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4</w:t>
            </w:r>
          </w:p>
        </w:tc>
        <w:tc>
          <w:tcPr>
            <w:tcW w:w="1353" w:type="dxa"/>
          </w:tcPr>
          <w:p w14:paraId="25691F39"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2</w:t>
            </w:r>
          </w:p>
        </w:tc>
        <w:tc>
          <w:tcPr>
            <w:tcW w:w="2140" w:type="dxa"/>
          </w:tcPr>
          <w:p w14:paraId="4CDF8EBF"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64</w:t>
            </w:r>
          </w:p>
        </w:tc>
        <w:tc>
          <w:tcPr>
            <w:tcW w:w="815" w:type="dxa"/>
          </w:tcPr>
          <w:p w14:paraId="37740257"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10</w:t>
            </w:r>
          </w:p>
        </w:tc>
        <w:tc>
          <w:tcPr>
            <w:tcW w:w="971" w:type="dxa"/>
          </w:tcPr>
          <w:p w14:paraId="788A8BFC"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40</w:t>
            </w:r>
          </w:p>
        </w:tc>
      </w:tr>
    </w:tbl>
    <w:p w14:paraId="24DEF4EF" w14:textId="77777777" w:rsidR="00EA7FDE" w:rsidRPr="009F0DBB" w:rsidRDefault="00EA7FDE" w:rsidP="00EA7FDE">
      <w:pPr>
        <w:autoSpaceDE w:val="0"/>
        <w:autoSpaceDN w:val="0"/>
        <w:adjustRightInd w:val="0"/>
        <w:spacing w:after="0"/>
        <w:ind w:right="288"/>
        <w:jc w:val="center"/>
        <w:rPr>
          <w:rFonts w:eastAsia="Calibri" w:cs="Times New Roman"/>
          <w:b/>
          <w:bCs w:val="0"/>
          <w:szCs w:val="24"/>
        </w:rPr>
      </w:pPr>
    </w:p>
    <w:p w14:paraId="18673F88" w14:textId="77777777" w:rsidR="00EA7FDE" w:rsidRPr="009F0DBB" w:rsidRDefault="00EA7FDE" w:rsidP="00EA7FDE">
      <w:pPr>
        <w:autoSpaceDE w:val="0"/>
        <w:autoSpaceDN w:val="0"/>
        <w:adjustRightInd w:val="0"/>
        <w:spacing w:after="0"/>
        <w:ind w:right="288"/>
        <w:jc w:val="center"/>
        <w:rPr>
          <w:rFonts w:eastAsia="Calibri" w:cs="Times New Roman"/>
          <w:b/>
          <w:bCs w:val="0"/>
          <w:szCs w:val="24"/>
        </w:rPr>
      </w:pPr>
      <w:r w:rsidRPr="009F0DBB">
        <w:rPr>
          <w:rFonts w:eastAsia="Calibri" w:cs="Times New Roman"/>
          <w:b/>
          <w:szCs w:val="24"/>
        </w:rPr>
        <w:t>Scheme- Common Courses</w:t>
      </w:r>
    </w:p>
    <w:tbl>
      <w:tblPr>
        <w:tblStyle w:val="TableGrid4"/>
        <w:tblW w:w="0" w:type="auto"/>
        <w:tblLayout w:type="fixed"/>
        <w:tblLook w:val="04A0" w:firstRow="1" w:lastRow="0" w:firstColumn="1" w:lastColumn="0" w:noHBand="0" w:noVBand="1"/>
      </w:tblPr>
      <w:tblGrid>
        <w:gridCol w:w="1832"/>
        <w:gridCol w:w="256"/>
        <w:gridCol w:w="2601"/>
        <w:gridCol w:w="1343"/>
        <w:gridCol w:w="286"/>
        <w:gridCol w:w="964"/>
        <w:gridCol w:w="296"/>
        <w:gridCol w:w="1731"/>
        <w:gridCol w:w="803"/>
        <w:gridCol w:w="961"/>
      </w:tblGrid>
      <w:tr w:rsidR="00EA7FDE" w:rsidRPr="009F0DBB" w14:paraId="434B4470" w14:textId="77777777" w:rsidTr="00020CE6">
        <w:trPr>
          <w:trHeight w:val="312"/>
        </w:trPr>
        <w:tc>
          <w:tcPr>
            <w:tcW w:w="11073" w:type="dxa"/>
            <w:gridSpan w:val="10"/>
            <w:tcBorders>
              <w:right w:val="single" w:sz="4" w:space="0" w:color="auto"/>
            </w:tcBorders>
          </w:tcPr>
          <w:p w14:paraId="4BFCFB8E" w14:textId="77777777" w:rsidR="00EA7FDE" w:rsidRPr="009F0DBB" w:rsidRDefault="00EA7FDE" w:rsidP="00020CE6">
            <w:pPr>
              <w:autoSpaceDE w:val="0"/>
              <w:autoSpaceDN w:val="0"/>
              <w:adjustRightInd w:val="0"/>
              <w:ind w:right="288"/>
              <w:rPr>
                <w:rFonts w:eastAsia="Calibri" w:cs="Times New Roman"/>
                <w:szCs w:val="24"/>
                <w:lang w:bidi="ml-IN"/>
              </w:rPr>
            </w:pPr>
            <w:r w:rsidRPr="009F0DBB">
              <w:rPr>
                <w:rFonts w:eastAsia="Calibri" w:cs="Times New Roman"/>
                <w:b/>
                <w:szCs w:val="24"/>
                <w:lang w:bidi="ml-IN"/>
              </w:rPr>
              <w:t>Semester I</w:t>
            </w:r>
          </w:p>
        </w:tc>
      </w:tr>
      <w:tr w:rsidR="00EA7FDE" w:rsidRPr="009F0DBB" w14:paraId="5EA355A6" w14:textId="77777777" w:rsidTr="00020CE6">
        <w:trPr>
          <w:trHeight w:val="453"/>
        </w:trPr>
        <w:tc>
          <w:tcPr>
            <w:tcW w:w="2088" w:type="dxa"/>
            <w:gridSpan w:val="2"/>
            <w:vMerge w:val="restart"/>
          </w:tcPr>
          <w:p w14:paraId="398D4BF6" w14:textId="77777777" w:rsidR="00EA7FDE" w:rsidRPr="00F6611A" w:rsidRDefault="00EA7FDE" w:rsidP="00020CE6">
            <w:pPr>
              <w:autoSpaceDE w:val="0"/>
              <w:autoSpaceDN w:val="0"/>
              <w:adjustRightInd w:val="0"/>
              <w:ind w:right="288"/>
              <w:rPr>
                <w:rFonts w:eastAsia="Calibri" w:cs="Times New Roman"/>
                <w:b/>
                <w:bCs w:val="0"/>
                <w:szCs w:val="24"/>
                <w:lang w:bidi="ml-IN"/>
              </w:rPr>
            </w:pPr>
            <w:r w:rsidRPr="00F6611A">
              <w:rPr>
                <w:rFonts w:eastAsia="Calibri" w:cs="Times New Roman"/>
                <w:b/>
                <w:szCs w:val="24"/>
                <w:lang w:bidi="ml-IN"/>
              </w:rPr>
              <w:t>Course Code</w:t>
            </w:r>
          </w:p>
        </w:tc>
        <w:tc>
          <w:tcPr>
            <w:tcW w:w="2601" w:type="dxa"/>
            <w:vMerge w:val="restart"/>
          </w:tcPr>
          <w:p w14:paraId="7CA7FCF2" w14:textId="77777777" w:rsidR="00EA7FDE" w:rsidRPr="00F6611A" w:rsidRDefault="00EA7FDE" w:rsidP="00020CE6">
            <w:pPr>
              <w:autoSpaceDE w:val="0"/>
              <w:autoSpaceDN w:val="0"/>
              <w:adjustRightInd w:val="0"/>
              <w:ind w:right="288"/>
              <w:rPr>
                <w:rFonts w:eastAsia="Calibri" w:cs="Times New Roman"/>
                <w:b/>
                <w:bCs w:val="0"/>
                <w:szCs w:val="24"/>
                <w:lang w:bidi="ml-IN"/>
              </w:rPr>
            </w:pPr>
            <w:r w:rsidRPr="00F6611A">
              <w:rPr>
                <w:rFonts w:eastAsia="Calibri" w:cs="Times New Roman"/>
                <w:b/>
                <w:szCs w:val="24"/>
                <w:lang w:bidi="ml-IN"/>
              </w:rPr>
              <w:t>Title of the course</w:t>
            </w:r>
          </w:p>
        </w:tc>
        <w:tc>
          <w:tcPr>
            <w:tcW w:w="1629" w:type="dxa"/>
            <w:gridSpan w:val="2"/>
            <w:vMerge w:val="restart"/>
          </w:tcPr>
          <w:p w14:paraId="539FD549" w14:textId="77777777" w:rsidR="00EA7FDE" w:rsidRPr="00F6611A" w:rsidRDefault="00EA7FDE" w:rsidP="00020CE6">
            <w:pPr>
              <w:autoSpaceDE w:val="0"/>
              <w:autoSpaceDN w:val="0"/>
              <w:adjustRightInd w:val="0"/>
              <w:ind w:right="288"/>
              <w:rPr>
                <w:rFonts w:eastAsia="Calibri" w:cs="Times New Roman"/>
                <w:b/>
                <w:bCs w:val="0"/>
                <w:szCs w:val="24"/>
                <w:lang w:bidi="ml-IN"/>
              </w:rPr>
            </w:pPr>
            <w:r w:rsidRPr="00F6611A">
              <w:rPr>
                <w:rFonts w:eastAsia="Calibri" w:cs="Times New Roman"/>
                <w:b/>
                <w:szCs w:val="24"/>
                <w:lang w:bidi="ml-IN"/>
              </w:rPr>
              <w:t>Number of hours per week</w:t>
            </w:r>
          </w:p>
        </w:tc>
        <w:tc>
          <w:tcPr>
            <w:tcW w:w="1260" w:type="dxa"/>
            <w:gridSpan w:val="2"/>
            <w:vMerge w:val="restart"/>
          </w:tcPr>
          <w:p w14:paraId="35C637A6" w14:textId="77777777" w:rsidR="00EA7FDE" w:rsidRPr="00F6611A" w:rsidRDefault="00EA7FDE" w:rsidP="00020CE6">
            <w:pPr>
              <w:autoSpaceDE w:val="0"/>
              <w:autoSpaceDN w:val="0"/>
              <w:adjustRightInd w:val="0"/>
              <w:ind w:right="288"/>
              <w:rPr>
                <w:rFonts w:eastAsia="Calibri" w:cs="Times New Roman"/>
                <w:b/>
                <w:bCs w:val="0"/>
                <w:szCs w:val="24"/>
                <w:lang w:bidi="ml-IN"/>
              </w:rPr>
            </w:pPr>
            <w:r w:rsidRPr="00F6611A">
              <w:rPr>
                <w:rFonts w:eastAsia="Calibri" w:cs="Times New Roman"/>
                <w:b/>
                <w:szCs w:val="24"/>
                <w:lang w:bidi="ml-IN"/>
              </w:rPr>
              <w:t>Total Credits</w:t>
            </w:r>
          </w:p>
        </w:tc>
        <w:tc>
          <w:tcPr>
            <w:tcW w:w="1731" w:type="dxa"/>
            <w:vMerge w:val="restart"/>
          </w:tcPr>
          <w:p w14:paraId="1051A4E3" w14:textId="77777777" w:rsidR="00EA7FDE" w:rsidRPr="00F6611A" w:rsidRDefault="00EA7FDE" w:rsidP="00020CE6">
            <w:pPr>
              <w:autoSpaceDE w:val="0"/>
              <w:autoSpaceDN w:val="0"/>
              <w:adjustRightInd w:val="0"/>
              <w:ind w:right="288"/>
              <w:rPr>
                <w:rFonts w:eastAsia="Calibri" w:cs="Times New Roman"/>
                <w:b/>
                <w:bCs w:val="0"/>
                <w:szCs w:val="24"/>
                <w:lang w:bidi="ml-IN"/>
              </w:rPr>
            </w:pPr>
            <w:r w:rsidRPr="00F6611A">
              <w:rPr>
                <w:rFonts w:eastAsia="Calibri" w:cs="Times New Roman"/>
                <w:b/>
                <w:szCs w:val="24"/>
                <w:lang w:bidi="ml-IN"/>
              </w:rPr>
              <w:t>Total  hours/semester</w:t>
            </w:r>
          </w:p>
        </w:tc>
        <w:tc>
          <w:tcPr>
            <w:tcW w:w="1764" w:type="dxa"/>
            <w:gridSpan w:val="2"/>
            <w:tcBorders>
              <w:bottom w:val="single" w:sz="4" w:space="0" w:color="auto"/>
              <w:right w:val="single" w:sz="4" w:space="0" w:color="auto"/>
            </w:tcBorders>
          </w:tcPr>
          <w:p w14:paraId="272F5A2E" w14:textId="77777777" w:rsidR="00EA7FDE" w:rsidRPr="00F6611A" w:rsidRDefault="00EA7FDE" w:rsidP="00020CE6">
            <w:pPr>
              <w:autoSpaceDE w:val="0"/>
              <w:autoSpaceDN w:val="0"/>
              <w:adjustRightInd w:val="0"/>
              <w:ind w:right="288"/>
              <w:rPr>
                <w:rFonts w:eastAsia="Calibri" w:cs="Times New Roman"/>
                <w:b/>
                <w:bCs w:val="0"/>
                <w:szCs w:val="24"/>
                <w:lang w:bidi="ml-IN"/>
              </w:rPr>
            </w:pPr>
            <w:r w:rsidRPr="00F6611A">
              <w:rPr>
                <w:rFonts w:eastAsia="Calibri" w:cs="Times New Roman"/>
                <w:b/>
                <w:szCs w:val="24"/>
                <w:lang w:bidi="ml-IN"/>
              </w:rPr>
              <w:t>Marks</w:t>
            </w:r>
          </w:p>
        </w:tc>
      </w:tr>
      <w:tr w:rsidR="00EA7FDE" w:rsidRPr="009F0DBB" w14:paraId="638A43C1" w14:textId="77777777" w:rsidTr="00020CE6">
        <w:trPr>
          <w:trHeight w:val="453"/>
        </w:trPr>
        <w:tc>
          <w:tcPr>
            <w:tcW w:w="2088" w:type="dxa"/>
            <w:gridSpan w:val="2"/>
            <w:vMerge/>
          </w:tcPr>
          <w:p w14:paraId="3B19B153" w14:textId="77777777" w:rsidR="00EA7FDE" w:rsidRPr="00F6611A" w:rsidRDefault="00EA7FDE" w:rsidP="00020CE6">
            <w:pPr>
              <w:autoSpaceDE w:val="0"/>
              <w:autoSpaceDN w:val="0"/>
              <w:adjustRightInd w:val="0"/>
              <w:ind w:right="288"/>
              <w:rPr>
                <w:rFonts w:eastAsia="Calibri" w:cs="Times New Roman"/>
                <w:b/>
                <w:bCs w:val="0"/>
                <w:szCs w:val="24"/>
                <w:lang w:bidi="ml-IN"/>
              </w:rPr>
            </w:pPr>
          </w:p>
        </w:tc>
        <w:tc>
          <w:tcPr>
            <w:tcW w:w="2601" w:type="dxa"/>
            <w:vMerge/>
          </w:tcPr>
          <w:p w14:paraId="63B485D5" w14:textId="77777777" w:rsidR="00EA7FDE" w:rsidRPr="00F6611A" w:rsidRDefault="00EA7FDE" w:rsidP="00020CE6">
            <w:pPr>
              <w:autoSpaceDE w:val="0"/>
              <w:autoSpaceDN w:val="0"/>
              <w:adjustRightInd w:val="0"/>
              <w:ind w:right="288"/>
              <w:rPr>
                <w:rFonts w:eastAsia="Calibri" w:cs="Times New Roman"/>
                <w:b/>
                <w:bCs w:val="0"/>
                <w:szCs w:val="24"/>
                <w:lang w:bidi="ml-IN"/>
              </w:rPr>
            </w:pPr>
          </w:p>
        </w:tc>
        <w:tc>
          <w:tcPr>
            <w:tcW w:w="1629" w:type="dxa"/>
            <w:gridSpan w:val="2"/>
            <w:vMerge/>
          </w:tcPr>
          <w:p w14:paraId="1F7F1D90" w14:textId="77777777" w:rsidR="00EA7FDE" w:rsidRPr="00F6611A" w:rsidRDefault="00EA7FDE" w:rsidP="00020CE6">
            <w:pPr>
              <w:autoSpaceDE w:val="0"/>
              <w:autoSpaceDN w:val="0"/>
              <w:adjustRightInd w:val="0"/>
              <w:ind w:right="288"/>
              <w:rPr>
                <w:rFonts w:eastAsia="Calibri" w:cs="Times New Roman"/>
                <w:b/>
                <w:bCs w:val="0"/>
                <w:szCs w:val="24"/>
                <w:lang w:bidi="ml-IN"/>
              </w:rPr>
            </w:pPr>
          </w:p>
        </w:tc>
        <w:tc>
          <w:tcPr>
            <w:tcW w:w="1260" w:type="dxa"/>
            <w:gridSpan w:val="2"/>
            <w:vMerge/>
          </w:tcPr>
          <w:p w14:paraId="6A9DE757" w14:textId="77777777" w:rsidR="00EA7FDE" w:rsidRPr="00F6611A" w:rsidRDefault="00EA7FDE" w:rsidP="00020CE6">
            <w:pPr>
              <w:autoSpaceDE w:val="0"/>
              <w:autoSpaceDN w:val="0"/>
              <w:adjustRightInd w:val="0"/>
              <w:ind w:right="288"/>
              <w:rPr>
                <w:rFonts w:eastAsia="Calibri" w:cs="Times New Roman"/>
                <w:b/>
                <w:bCs w:val="0"/>
                <w:szCs w:val="24"/>
                <w:lang w:bidi="ml-IN"/>
              </w:rPr>
            </w:pPr>
          </w:p>
        </w:tc>
        <w:tc>
          <w:tcPr>
            <w:tcW w:w="1731" w:type="dxa"/>
            <w:vMerge/>
          </w:tcPr>
          <w:p w14:paraId="46C0E021" w14:textId="77777777" w:rsidR="00EA7FDE" w:rsidRPr="00F6611A" w:rsidRDefault="00EA7FDE" w:rsidP="00020CE6">
            <w:pPr>
              <w:autoSpaceDE w:val="0"/>
              <w:autoSpaceDN w:val="0"/>
              <w:adjustRightInd w:val="0"/>
              <w:ind w:right="288"/>
              <w:rPr>
                <w:rFonts w:eastAsia="Calibri" w:cs="Times New Roman"/>
                <w:b/>
                <w:bCs w:val="0"/>
                <w:szCs w:val="24"/>
                <w:lang w:bidi="ml-IN"/>
              </w:rPr>
            </w:pPr>
          </w:p>
        </w:tc>
        <w:tc>
          <w:tcPr>
            <w:tcW w:w="803" w:type="dxa"/>
            <w:tcBorders>
              <w:top w:val="single" w:sz="4" w:space="0" w:color="auto"/>
            </w:tcBorders>
          </w:tcPr>
          <w:p w14:paraId="70631E90" w14:textId="77777777" w:rsidR="00EA7FDE" w:rsidRPr="00F6611A" w:rsidRDefault="00EA7FDE" w:rsidP="00020CE6">
            <w:pPr>
              <w:autoSpaceDE w:val="0"/>
              <w:autoSpaceDN w:val="0"/>
              <w:adjustRightInd w:val="0"/>
              <w:ind w:right="288"/>
              <w:rPr>
                <w:rFonts w:eastAsia="Calibri" w:cs="Times New Roman"/>
                <w:b/>
                <w:bCs w:val="0"/>
                <w:szCs w:val="24"/>
                <w:lang w:bidi="ml-IN"/>
              </w:rPr>
            </w:pPr>
            <w:r w:rsidRPr="00F6611A">
              <w:rPr>
                <w:rFonts w:eastAsia="Calibri" w:cs="Times New Roman"/>
                <w:b/>
                <w:szCs w:val="24"/>
                <w:lang w:bidi="ml-IN"/>
              </w:rPr>
              <w:t>SA</w:t>
            </w:r>
          </w:p>
        </w:tc>
        <w:tc>
          <w:tcPr>
            <w:tcW w:w="961" w:type="dxa"/>
            <w:tcBorders>
              <w:top w:val="single" w:sz="4" w:space="0" w:color="auto"/>
              <w:right w:val="single" w:sz="4" w:space="0" w:color="auto"/>
            </w:tcBorders>
          </w:tcPr>
          <w:p w14:paraId="25986C95" w14:textId="77777777" w:rsidR="00EA7FDE" w:rsidRPr="00F6611A" w:rsidRDefault="00EA7FDE" w:rsidP="00020CE6">
            <w:pPr>
              <w:autoSpaceDE w:val="0"/>
              <w:autoSpaceDN w:val="0"/>
              <w:adjustRightInd w:val="0"/>
              <w:ind w:right="288"/>
              <w:rPr>
                <w:rFonts w:eastAsia="Calibri" w:cs="Times New Roman"/>
                <w:b/>
                <w:bCs w:val="0"/>
                <w:szCs w:val="24"/>
                <w:lang w:bidi="ml-IN"/>
              </w:rPr>
            </w:pPr>
            <w:r w:rsidRPr="00F6611A">
              <w:rPr>
                <w:rFonts w:eastAsia="Calibri" w:cs="Times New Roman"/>
                <w:b/>
                <w:szCs w:val="24"/>
                <w:lang w:bidi="ml-IN"/>
              </w:rPr>
              <w:t>ESA</w:t>
            </w:r>
          </w:p>
        </w:tc>
      </w:tr>
      <w:tr w:rsidR="00EA7FDE" w:rsidRPr="009F0DBB" w14:paraId="27A9BC5F" w14:textId="77777777" w:rsidTr="00020CE6">
        <w:trPr>
          <w:trHeight w:val="312"/>
        </w:trPr>
        <w:tc>
          <w:tcPr>
            <w:tcW w:w="2088" w:type="dxa"/>
            <w:gridSpan w:val="2"/>
          </w:tcPr>
          <w:p w14:paraId="4A5622B9"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SJBCM1A01</w:t>
            </w:r>
          </w:p>
        </w:tc>
        <w:tc>
          <w:tcPr>
            <w:tcW w:w="2601" w:type="dxa"/>
          </w:tcPr>
          <w:p w14:paraId="657EE45A" w14:textId="77777777" w:rsidR="00EA7FDE" w:rsidRPr="00FB467F" w:rsidRDefault="00EA7FDE" w:rsidP="00020CE6">
            <w:pPr>
              <w:autoSpaceDE w:val="0"/>
              <w:autoSpaceDN w:val="0"/>
              <w:adjustRightInd w:val="0"/>
              <w:ind w:right="288"/>
              <w:rPr>
                <w:rFonts w:eastAsia="Calibri" w:cs="Times New Roman"/>
                <w:szCs w:val="24"/>
                <w:lang w:bidi="ml-IN"/>
              </w:rPr>
            </w:pPr>
            <w:r w:rsidRPr="00FB467F">
              <w:rPr>
                <w:rFonts w:eastAsia="Calibri" w:cs="Times New Roman"/>
                <w:szCs w:val="24"/>
                <w:lang w:bidi="ml-IN"/>
              </w:rPr>
              <w:t>ENGLISH</w:t>
            </w:r>
          </w:p>
        </w:tc>
        <w:tc>
          <w:tcPr>
            <w:tcW w:w="1629" w:type="dxa"/>
            <w:gridSpan w:val="2"/>
          </w:tcPr>
          <w:p w14:paraId="500B4608"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4</w:t>
            </w:r>
          </w:p>
        </w:tc>
        <w:tc>
          <w:tcPr>
            <w:tcW w:w="1260" w:type="dxa"/>
            <w:gridSpan w:val="2"/>
          </w:tcPr>
          <w:p w14:paraId="5B8A8BFA"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4</w:t>
            </w:r>
          </w:p>
        </w:tc>
        <w:tc>
          <w:tcPr>
            <w:tcW w:w="1731" w:type="dxa"/>
          </w:tcPr>
          <w:p w14:paraId="6D28E550" w14:textId="77777777" w:rsidR="00EA7FDE" w:rsidRPr="009F0DBB" w:rsidRDefault="00EA7FDE" w:rsidP="00020CE6">
            <w:pPr>
              <w:autoSpaceDE w:val="0"/>
              <w:autoSpaceDN w:val="0"/>
              <w:adjustRightInd w:val="0"/>
              <w:ind w:right="288"/>
              <w:rPr>
                <w:rFonts w:eastAsia="Calibri" w:cs="Times New Roman"/>
                <w:szCs w:val="24"/>
                <w:lang w:bidi="ml-IN"/>
              </w:rPr>
            </w:pPr>
          </w:p>
        </w:tc>
        <w:tc>
          <w:tcPr>
            <w:tcW w:w="803" w:type="dxa"/>
          </w:tcPr>
          <w:p w14:paraId="54F212B1"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20</w:t>
            </w:r>
          </w:p>
        </w:tc>
        <w:tc>
          <w:tcPr>
            <w:tcW w:w="961" w:type="dxa"/>
          </w:tcPr>
          <w:p w14:paraId="65C3E80A"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80</w:t>
            </w:r>
          </w:p>
        </w:tc>
      </w:tr>
      <w:tr w:rsidR="00EA7FDE" w:rsidRPr="009F0DBB" w14:paraId="744EAAF1" w14:textId="77777777" w:rsidTr="00020CE6">
        <w:trPr>
          <w:trHeight w:val="283"/>
        </w:trPr>
        <w:tc>
          <w:tcPr>
            <w:tcW w:w="2088" w:type="dxa"/>
            <w:gridSpan w:val="2"/>
          </w:tcPr>
          <w:p w14:paraId="35AC6234"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SJBCM1AO2</w:t>
            </w:r>
          </w:p>
        </w:tc>
        <w:tc>
          <w:tcPr>
            <w:tcW w:w="2601" w:type="dxa"/>
          </w:tcPr>
          <w:p w14:paraId="314028A1" w14:textId="77777777" w:rsidR="00EA7FDE" w:rsidRPr="00FB467F" w:rsidRDefault="00EA7FDE" w:rsidP="00020CE6">
            <w:pPr>
              <w:autoSpaceDE w:val="0"/>
              <w:autoSpaceDN w:val="0"/>
              <w:adjustRightInd w:val="0"/>
              <w:ind w:right="288"/>
              <w:rPr>
                <w:rFonts w:eastAsia="Calibri" w:cs="Times New Roman"/>
                <w:szCs w:val="24"/>
                <w:lang w:bidi="ml-IN"/>
              </w:rPr>
            </w:pPr>
            <w:r w:rsidRPr="00FB467F">
              <w:rPr>
                <w:rFonts w:eastAsia="Calibri" w:cs="Times New Roman"/>
                <w:szCs w:val="24"/>
                <w:lang w:bidi="ml-IN"/>
              </w:rPr>
              <w:t>ENGLISH</w:t>
            </w:r>
          </w:p>
        </w:tc>
        <w:tc>
          <w:tcPr>
            <w:tcW w:w="1629" w:type="dxa"/>
            <w:gridSpan w:val="2"/>
          </w:tcPr>
          <w:p w14:paraId="056363C3"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5</w:t>
            </w:r>
          </w:p>
        </w:tc>
        <w:tc>
          <w:tcPr>
            <w:tcW w:w="1260" w:type="dxa"/>
            <w:gridSpan w:val="2"/>
          </w:tcPr>
          <w:p w14:paraId="50F6D6F4"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3</w:t>
            </w:r>
          </w:p>
        </w:tc>
        <w:tc>
          <w:tcPr>
            <w:tcW w:w="1731" w:type="dxa"/>
          </w:tcPr>
          <w:p w14:paraId="28A12170" w14:textId="77777777" w:rsidR="00EA7FDE" w:rsidRPr="009F0DBB" w:rsidRDefault="00EA7FDE" w:rsidP="00020CE6">
            <w:pPr>
              <w:autoSpaceDE w:val="0"/>
              <w:autoSpaceDN w:val="0"/>
              <w:adjustRightInd w:val="0"/>
              <w:ind w:right="288"/>
              <w:rPr>
                <w:rFonts w:eastAsia="Calibri" w:cs="Times New Roman"/>
                <w:szCs w:val="24"/>
                <w:lang w:bidi="ml-IN"/>
              </w:rPr>
            </w:pPr>
          </w:p>
        </w:tc>
        <w:tc>
          <w:tcPr>
            <w:tcW w:w="803" w:type="dxa"/>
          </w:tcPr>
          <w:p w14:paraId="488C9483"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20</w:t>
            </w:r>
          </w:p>
        </w:tc>
        <w:tc>
          <w:tcPr>
            <w:tcW w:w="961" w:type="dxa"/>
          </w:tcPr>
          <w:p w14:paraId="542A42BA"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80</w:t>
            </w:r>
          </w:p>
        </w:tc>
      </w:tr>
      <w:tr w:rsidR="00EA7FDE" w:rsidRPr="009F0DBB" w14:paraId="4ED09267" w14:textId="77777777" w:rsidTr="00020CE6">
        <w:trPr>
          <w:trHeight w:val="312"/>
        </w:trPr>
        <w:tc>
          <w:tcPr>
            <w:tcW w:w="2088" w:type="dxa"/>
            <w:gridSpan w:val="2"/>
          </w:tcPr>
          <w:p w14:paraId="0900C36F"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SJBCM1A07</w:t>
            </w:r>
          </w:p>
        </w:tc>
        <w:tc>
          <w:tcPr>
            <w:tcW w:w="2601" w:type="dxa"/>
          </w:tcPr>
          <w:p w14:paraId="7D5631BE" w14:textId="77777777" w:rsidR="00EA7FDE" w:rsidRPr="00FB467F" w:rsidRDefault="00EA7FDE" w:rsidP="00020CE6">
            <w:pPr>
              <w:autoSpaceDE w:val="0"/>
              <w:autoSpaceDN w:val="0"/>
              <w:adjustRightInd w:val="0"/>
              <w:ind w:right="288"/>
              <w:rPr>
                <w:rFonts w:eastAsia="Calibri" w:cs="Times New Roman"/>
                <w:szCs w:val="24"/>
                <w:lang w:bidi="ml-IN"/>
              </w:rPr>
            </w:pPr>
            <w:r w:rsidRPr="00FB467F">
              <w:rPr>
                <w:rFonts w:eastAsia="Calibri" w:cs="Times New Roman"/>
                <w:szCs w:val="24"/>
                <w:lang w:bidi="ml-IN"/>
              </w:rPr>
              <w:t xml:space="preserve">LANGUAGE </w:t>
            </w:r>
          </w:p>
        </w:tc>
        <w:tc>
          <w:tcPr>
            <w:tcW w:w="1629" w:type="dxa"/>
            <w:gridSpan w:val="2"/>
          </w:tcPr>
          <w:p w14:paraId="6EBF3D9B"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5</w:t>
            </w:r>
          </w:p>
        </w:tc>
        <w:tc>
          <w:tcPr>
            <w:tcW w:w="1260" w:type="dxa"/>
            <w:gridSpan w:val="2"/>
          </w:tcPr>
          <w:p w14:paraId="39AB5F9E"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4</w:t>
            </w:r>
          </w:p>
        </w:tc>
        <w:tc>
          <w:tcPr>
            <w:tcW w:w="1731" w:type="dxa"/>
          </w:tcPr>
          <w:p w14:paraId="7E7FF10F" w14:textId="77777777" w:rsidR="00EA7FDE" w:rsidRPr="009F0DBB" w:rsidRDefault="00EA7FDE" w:rsidP="00020CE6">
            <w:pPr>
              <w:autoSpaceDE w:val="0"/>
              <w:autoSpaceDN w:val="0"/>
              <w:adjustRightInd w:val="0"/>
              <w:ind w:right="288"/>
              <w:rPr>
                <w:rFonts w:eastAsia="Calibri" w:cs="Times New Roman"/>
                <w:szCs w:val="24"/>
                <w:lang w:bidi="ml-IN"/>
              </w:rPr>
            </w:pPr>
          </w:p>
        </w:tc>
        <w:tc>
          <w:tcPr>
            <w:tcW w:w="803" w:type="dxa"/>
          </w:tcPr>
          <w:p w14:paraId="0D4FC34A"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20</w:t>
            </w:r>
          </w:p>
        </w:tc>
        <w:tc>
          <w:tcPr>
            <w:tcW w:w="961" w:type="dxa"/>
          </w:tcPr>
          <w:p w14:paraId="4803A4A8"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80</w:t>
            </w:r>
          </w:p>
        </w:tc>
      </w:tr>
      <w:tr w:rsidR="00EA7FDE" w:rsidRPr="009F0DBB" w14:paraId="74410B51" w14:textId="77777777" w:rsidTr="00020CE6">
        <w:trPr>
          <w:trHeight w:val="312"/>
        </w:trPr>
        <w:tc>
          <w:tcPr>
            <w:tcW w:w="11073" w:type="dxa"/>
            <w:gridSpan w:val="10"/>
            <w:tcBorders>
              <w:right w:val="single" w:sz="4" w:space="0" w:color="auto"/>
            </w:tcBorders>
          </w:tcPr>
          <w:p w14:paraId="328D5D4C" w14:textId="77777777" w:rsidR="00EA7FDE" w:rsidRPr="009F0DBB" w:rsidRDefault="00EA7FDE" w:rsidP="00020CE6">
            <w:pPr>
              <w:autoSpaceDE w:val="0"/>
              <w:autoSpaceDN w:val="0"/>
              <w:adjustRightInd w:val="0"/>
              <w:ind w:right="288"/>
              <w:rPr>
                <w:rFonts w:eastAsia="Calibri" w:cs="Times New Roman"/>
                <w:szCs w:val="24"/>
                <w:lang w:bidi="ml-IN"/>
              </w:rPr>
            </w:pPr>
            <w:r w:rsidRPr="009F0DBB">
              <w:rPr>
                <w:rFonts w:eastAsia="Calibri" w:cs="Times New Roman"/>
                <w:b/>
                <w:szCs w:val="24"/>
                <w:lang w:bidi="ml-IN"/>
              </w:rPr>
              <w:t>Semester II</w:t>
            </w:r>
          </w:p>
        </w:tc>
      </w:tr>
      <w:tr w:rsidR="00EA7FDE" w:rsidRPr="009F0DBB" w14:paraId="0D05D714" w14:textId="77777777" w:rsidTr="00020CE6">
        <w:trPr>
          <w:trHeight w:val="312"/>
        </w:trPr>
        <w:tc>
          <w:tcPr>
            <w:tcW w:w="1832" w:type="dxa"/>
          </w:tcPr>
          <w:p w14:paraId="7E5C130A" w14:textId="77777777" w:rsidR="00EA7FDE" w:rsidRPr="009F0DBB" w:rsidRDefault="00EA7FDE" w:rsidP="00020CE6">
            <w:pPr>
              <w:autoSpaceDE w:val="0"/>
              <w:autoSpaceDN w:val="0"/>
              <w:adjustRightInd w:val="0"/>
              <w:ind w:right="288"/>
              <w:rPr>
                <w:rFonts w:eastAsia="Calibri" w:cs="Times New Roman"/>
                <w:b/>
                <w:bCs w:val="0"/>
                <w:szCs w:val="24"/>
                <w:lang w:bidi="ml-IN"/>
              </w:rPr>
            </w:pPr>
            <w:r>
              <w:rPr>
                <w:rFonts w:eastAsia="Calibri" w:cs="Times New Roman"/>
                <w:szCs w:val="24"/>
                <w:lang w:bidi="ml-IN"/>
              </w:rPr>
              <w:t>SJBCM2A03</w:t>
            </w:r>
          </w:p>
        </w:tc>
        <w:tc>
          <w:tcPr>
            <w:tcW w:w="2857" w:type="dxa"/>
            <w:gridSpan w:val="2"/>
          </w:tcPr>
          <w:p w14:paraId="2D536723" w14:textId="77777777" w:rsidR="00EA7FDE" w:rsidRPr="00FB467F" w:rsidRDefault="00EA7FDE" w:rsidP="00020CE6">
            <w:pPr>
              <w:autoSpaceDE w:val="0"/>
              <w:autoSpaceDN w:val="0"/>
              <w:adjustRightInd w:val="0"/>
              <w:ind w:right="288"/>
              <w:rPr>
                <w:rFonts w:eastAsia="Calibri" w:cs="Times New Roman"/>
                <w:szCs w:val="24"/>
                <w:lang w:bidi="ml-IN"/>
              </w:rPr>
            </w:pPr>
            <w:r w:rsidRPr="00FB467F">
              <w:rPr>
                <w:rFonts w:eastAsia="Calibri" w:cs="Times New Roman"/>
                <w:szCs w:val="24"/>
                <w:lang w:bidi="ml-IN"/>
              </w:rPr>
              <w:t>ENGLISH</w:t>
            </w:r>
          </w:p>
        </w:tc>
        <w:tc>
          <w:tcPr>
            <w:tcW w:w="1343" w:type="dxa"/>
          </w:tcPr>
          <w:p w14:paraId="73A870F8"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4</w:t>
            </w:r>
          </w:p>
        </w:tc>
        <w:tc>
          <w:tcPr>
            <w:tcW w:w="1250" w:type="dxa"/>
            <w:gridSpan w:val="2"/>
          </w:tcPr>
          <w:p w14:paraId="2002D055"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4</w:t>
            </w:r>
          </w:p>
        </w:tc>
        <w:tc>
          <w:tcPr>
            <w:tcW w:w="2027" w:type="dxa"/>
            <w:gridSpan w:val="2"/>
          </w:tcPr>
          <w:p w14:paraId="26FF18A2" w14:textId="77777777" w:rsidR="00EA7FDE" w:rsidRPr="009F0DBB" w:rsidRDefault="00EA7FDE" w:rsidP="00020CE6">
            <w:pPr>
              <w:autoSpaceDE w:val="0"/>
              <w:autoSpaceDN w:val="0"/>
              <w:adjustRightInd w:val="0"/>
              <w:ind w:right="288"/>
              <w:rPr>
                <w:rFonts w:eastAsia="Calibri" w:cs="Times New Roman"/>
                <w:szCs w:val="24"/>
                <w:lang w:bidi="ml-IN"/>
              </w:rPr>
            </w:pPr>
          </w:p>
        </w:tc>
        <w:tc>
          <w:tcPr>
            <w:tcW w:w="803" w:type="dxa"/>
          </w:tcPr>
          <w:p w14:paraId="2360CAD5"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20</w:t>
            </w:r>
          </w:p>
        </w:tc>
        <w:tc>
          <w:tcPr>
            <w:tcW w:w="961" w:type="dxa"/>
          </w:tcPr>
          <w:p w14:paraId="535207E6"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80</w:t>
            </w:r>
          </w:p>
        </w:tc>
      </w:tr>
      <w:tr w:rsidR="00EA7FDE" w:rsidRPr="009F0DBB" w14:paraId="174F4631" w14:textId="77777777" w:rsidTr="00020CE6">
        <w:trPr>
          <w:trHeight w:val="283"/>
        </w:trPr>
        <w:tc>
          <w:tcPr>
            <w:tcW w:w="1832" w:type="dxa"/>
          </w:tcPr>
          <w:p w14:paraId="3418C98C" w14:textId="77777777" w:rsidR="00EA7FDE" w:rsidRPr="009F0DBB" w:rsidRDefault="00EA7FDE" w:rsidP="00020CE6">
            <w:pPr>
              <w:autoSpaceDE w:val="0"/>
              <w:autoSpaceDN w:val="0"/>
              <w:adjustRightInd w:val="0"/>
              <w:ind w:right="288"/>
              <w:rPr>
                <w:rFonts w:eastAsia="Calibri" w:cs="Times New Roman"/>
                <w:b/>
                <w:bCs w:val="0"/>
                <w:szCs w:val="24"/>
                <w:lang w:bidi="ml-IN"/>
              </w:rPr>
            </w:pPr>
            <w:r>
              <w:rPr>
                <w:rFonts w:eastAsia="Calibri" w:cs="Times New Roman"/>
                <w:szCs w:val="24"/>
                <w:lang w:bidi="ml-IN"/>
              </w:rPr>
              <w:t>SJBCM2A04</w:t>
            </w:r>
          </w:p>
        </w:tc>
        <w:tc>
          <w:tcPr>
            <w:tcW w:w="2857" w:type="dxa"/>
            <w:gridSpan w:val="2"/>
          </w:tcPr>
          <w:p w14:paraId="35F8CAF0" w14:textId="77777777" w:rsidR="00EA7FDE" w:rsidRPr="00FB467F" w:rsidRDefault="00EA7FDE" w:rsidP="00020CE6">
            <w:pPr>
              <w:autoSpaceDE w:val="0"/>
              <w:autoSpaceDN w:val="0"/>
              <w:adjustRightInd w:val="0"/>
              <w:ind w:right="288"/>
              <w:rPr>
                <w:rFonts w:eastAsia="Calibri" w:cs="Times New Roman"/>
                <w:szCs w:val="24"/>
                <w:lang w:bidi="ml-IN"/>
              </w:rPr>
            </w:pPr>
            <w:r w:rsidRPr="00FB467F">
              <w:rPr>
                <w:rFonts w:eastAsia="Calibri" w:cs="Times New Roman"/>
                <w:szCs w:val="24"/>
                <w:lang w:bidi="ml-IN"/>
              </w:rPr>
              <w:t>ENGLISH</w:t>
            </w:r>
          </w:p>
        </w:tc>
        <w:tc>
          <w:tcPr>
            <w:tcW w:w="1343" w:type="dxa"/>
          </w:tcPr>
          <w:p w14:paraId="248E332E"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5</w:t>
            </w:r>
          </w:p>
        </w:tc>
        <w:tc>
          <w:tcPr>
            <w:tcW w:w="1250" w:type="dxa"/>
            <w:gridSpan w:val="2"/>
          </w:tcPr>
          <w:p w14:paraId="7E4E24F4"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3</w:t>
            </w:r>
          </w:p>
        </w:tc>
        <w:tc>
          <w:tcPr>
            <w:tcW w:w="2027" w:type="dxa"/>
            <w:gridSpan w:val="2"/>
          </w:tcPr>
          <w:p w14:paraId="16EC9C27" w14:textId="77777777" w:rsidR="00EA7FDE" w:rsidRPr="009F0DBB" w:rsidRDefault="00EA7FDE" w:rsidP="00020CE6">
            <w:pPr>
              <w:autoSpaceDE w:val="0"/>
              <w:autoSpaceDN w:val="0"/>
              <w:adjustRightInd w:val="0"/>
              <w:ind w:right="288"/>
              <w:rPr>
                <w:rFonts w:eastAsia="Calibri" w:cs="Times New Roman"/>
                <w:szCs w:val="24"/>
                <w:lang w:bidi="ml-IN"/>
              </w:rPr>
            </w:pPr>
          </w:p>
        </w:tc>
        <w:tc>
          <w:tcPr>
            <w:tcW w:w="803" w:type="dxa"/>
          </w:tcPr>
          <w:p w14:paraId="0E2F5338"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20</w:t>
            </w:r>
          </w:p>
        </w:tc>
        <w:tc>
          <w:tcPr>
            <w:tcW w:w="961" w:type="dxa"/>
          </w:tcPr>
          <w:p w14:paraId="48985705"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80</w:t>
            </w:r>
          </w:p>
        </w:tc>
      </w:tr>
      <w:tr w:rsidR="00EA7FDE" w:rsidRPr="009F0DBB" w14:paraId="6728ADB6" w14:textId="77777777" w:rsidTr="00020CE6">
        <w:trPr>
          <w:trHeight w:val="312"/>
        </w:trPr>
        <w:tc>
          <w:tcPr>
            <w:tcW w:w="1832" w:type="dxa"/>
          </w:tcPr>
          <w:p w14:paraId="57448471" w14:textId="77777777" w:rsidR="00EA7FDE" w:rsidRPr="009F0DBB" w:rsidRDefault="00EA7FDE" w:rsidP="00020CE6">
            <w:pPr>
              <w:autoSpaceDE w:val="0"/>
              <w:autoSpaceDN w:val="0"/>
              <w:adjustRightInd w:val="0"/>
              <w:ind w:right="288"/>
              <w:rPr>
                <w:rFonts w:eastAsia="Calibri" w:cs="Times New Roman"/>
                <w:b/>
                <w:bCs w:val="0"/>
                <w:szCs w:val="24"/>
                <w:lang w:bidi="ml-IN"/>
              </w:rPr>
            </w:pPr>
            <w:r>
              <w:rPr>
                <w:rFonts w:eastAsia="Calibri" w:cs="Times New Roman"/>
                <w:szCs w:val="24"/>
                <w:lang w:bidi="ml-IN"/>
              </w:rPr>
              <w:t>SJBCM2A08</w:t>
            </w:r>
          </w:p>
        </w:tc>
        <w:tc>
          <w:tcPr>
            <w:tcW w:w="2857" w:type="dxa"/>
            <w:gridSpan w:val="2"/>
          </w:tcPr>
          <w:p w14:paraId="7A99B731" w14:textId="77777777" w:rsidR="00EA7FDE" w:rsidRPr="00FB467F" w:rsidRDefault="00EA7FDE" w:rsidP="00020CE6">
            <w:pPr>
              <w:autoSpaceDE w:val="0"/>
              <w:autoSpaceDN w:val="0"/>
              <w:adjustRightInd w:val="0"/>
              <w:ind w:right="288"/>
              <w:rPr>
                <w:rFonts w:eastAsia="Calibri" w:cs="Times New Roman"/>
                <w:szCs w:val="24"/>
                <w:lang w:bidi="ml-IN"/>
              </w:rPr>
            </w:pPr>
            <w:r w:rsidRPr="00FB467F">
              <w:rPr>
                <w:rFonts w:eastAsia="Calibri" w:cs="Times New Roman"/>
                <w:szCs w:val="24"/>
                <w:lang w:bidi="ml-IN"/>
              </w:rPr>
              <w:t>LANGUAGE</w:t>
            </w:r>
          </w:p>
        </w:tc>
        <w:tc>
          <w:tcPr>
            <w:tcW w:w="1343" w:type="dxa"/>
          </w:tcPr>
          <w:p w14:paraId="7615D253"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5</w:t>
            </w:r>
          </w:p>
        </w:tc>
        <w:tc>
          <w:tcPr>
            <w:tcW w:w="1250" w:type="dxa"/>
            <w:gridSpan w:val="2"/>
          </w:tcPr>
          <w:p w14:paraId="3E32C059"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4</w:t>
            </w:r>
          </w:p>
        </w:tc>
        <w:tc>
          <w:tcPr>
            <w:tcW w:w="2027" w:type="dxa"/>
            <w:gridSpan w:val="2"/>
          </w:tcPr>
          <w:p w14:paraId="3C09FC76" w14:textId="77777777" w:rsidR="00EA7FDE" w:rsidRPr="009F0DBB" w:rsidRDefault="00EA7FDE" w:rsidP="00020CE6">
            <w:pPr>
              <w:autoSpaceDE w:val="0"/>
              <w:autoSpaceDN w:val="0"/>
              <w:adjustRightInd w:val="0"/>
              <w:ind w:right="288"/>
              <w:rPr>
                <w:rFonts w:eastAsia="Calibri" w:cs="Times New Roman"/>
                <w:szCs w:val="24"/>
                <w:lang w:bidi="ml-IN"/>
              </w:rPr>
            </w:pPr>
          </w:p>
        </w:tc>
        <w:tc>
          <w:tcPr>
            <w:tcW w:w="803" w:type="dxa"/>
          </w:tcPr>
          <w:p w14:paraId="66270472"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20</w:t>
            </w:r>
          </w:p>
        </w:tc>
        <w:tc>
          <w:tcPr>
            <w:tcW w:w="961" w:type="dxa"/>
          </w:tcPr>
          <w:p w14:paraId="01E2717E"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80</w:t>
            </w:r>
          </w:p>
        </w:tc>
      </w:tr>
      <w:tr w:rsidR="00EA7FDE" w:rsidRPr="009F0DBB" w14:paraId="0A5A9167" w14:textId="77777777" w:rsidTr="00020CE6">
        <w:trPr>
          <w:trHeight w:val="312"/>
        </w:trPr>
        <w:tc>
          <w:tcPr>
            <w:tcW w:w="11073" w:type="dxa"/>
            <w:gridSpan w:val="10"/>
            <w:tcBorders>
              <w:right w:val="single" w:sz="4" w:space="0" w:color="auto"/>
            </w:tcBorders>
          </w:tcPr>
          <w:p w14:paraId="1E9D0F24" w14:textId="77777777" w:rsidR="00EA7FDE" w:rsidRPr="009F0DBB" w:rsidRDefault="00EA7FDE" w:rsidP="00020CE6">
            <w:pPr>
              <w:autoSpaceDE w:val="0"/>
              <w:autoSpaceDN w:val="0"/>
              <w:adjustRightInd w:val="0"/>
              <w:ind w:right="288"/>
              <w:rPr>
                <w:rFonts w:eastAsia="Calibri" w:cs="Times New Roman"/>
                <w:szCs w:val="24"/>
                <w:lang w:bidi="ml-IN"/>
              </w:rPr>
            </w:pPr>
            <w:r w:rsidRPr="009F0DBB">
              <w:rPr>
                <w:rFonts w:eastAsia="Calibri" w:cs="Times New Roman"/>
                <w:b/>
                <w:szCs w:val="24"/>
                <w:lang w:bidi="ml-IN"/>
              </w:rPr>
              <w:t>Semester III</w:t>
            </w:r>
          </w:p>
        </w:tc>
      </w:tr>
      <w:tr w:rsidR="00EA7FDE" w:rsidRPr="009F0DBB" w14:paraId="7CB4AD29" w14:textId="77777777" w:rsidTr="00020CE6">
        <w:trPr>
          <w:trHeight w:val="312"/>
        </w:trPr>
        <w:tc>
          <w:tcPr>
            <w:tcW w:w="1832" w:type="dxa"/>
          </w:tcPr>
          <w:p w14:paraId="4F88CE2B" w14:textId="77777777" w:rsidR="00EA7FDE" w:rsidRPr="009F0DBB" w:rsidRDefault="00EA7FDE" w:rsidP="00020CE6">
            <w:pPr>
              <w:autoSpaceDE w:val="0"/>
              <w:autoSpaceDN w:val="0"/>
              <w:adjustRightInd w:val="0"/>
              <w:ind w:right="288"/>
              <w:rPr>
                <w:rFonts w:eastAsia="Calibri" w:cs="Times New Roman"/>
                <w:b/>
                <w:bCs w:val="0"/>
                <w:szCs w:val="24"/>
                <w:lang w:bidi="ml-IN"/>
              </w:rPr>
            </w:pPr>
            <w:r>
              <w:rPr>
                <w:rFonts w:eastAsia="Calibri" w:cs="Times New Roman"/>
                <w:szCs w:val="24"/>
                <w:lang w:bidi="ml-IN"/>
              </w:rPr>
              <w:t>SJBCM3A11</w:t>
            </w:r>
          </w:p>
        </w:tc>
        <w:tc>
          <w:tcPr>
            <w:tcW w:w="2857" w:type="dxa"/>
            <w:gridSpan w:val="2"/>
          </w:tcPr>
          <w:p w14:paraId="4E5A38D6"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BASIC NUMERICAL METHODS</w:t>
            </w:r>
          </w:p>
        </w:tc>
        <w:tc>
          <w:tcPr>
            <w:tcW w:w="1343" w:type="dxa"/>
          </w:tcPr>
          <w:p w14:paraId="76435530"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5</w:t>
            </w:r>
          </w:p>
        </w:tc>
        <w:tc>
          <w:tcPr>
            <w:tcW w:w="1250" w:type="dxa"/>
            <w:gridSpan w:val="2"/>
          </w:tcPr>
          <w:p w14:paraId="1027FE6A"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4</w:t>
            </w:r>
          </w:p>
        </w:tc>
        <w:tc>
          <w:tcPr>
            <w:tcW w:w="2027" w:type="dxa"/>
            <w:gridSpan w:val="2"/>
          </w:tcPr>
          <w:p w14:paraId="6957D23E"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80</w:t>
            </w:r>
          </w:p>
        </w:tc>
        <w:tc>
          <w:tcPr>
            <w:tcW w:w="803" w:type="dxa"/>
          </w:tcPr>
          <w:p w14:paraId="69297507"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20</w:t>
            </w:r>
          </w:p>
        </w:tc>
        <w:tc>
          <w:tcPr>
            <w:tcW w:w="961" w:type="dxa"/>
          </w:tcPr>
          <w:p w14:paraId="767B8BF2"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80</w:t>
            </w:r>
          </w:p>
        </w:tc>
      </w:tr>
      <w:tr w:rsidR="00EA7FDE" w:rsidRPr="009F0DBB" w14:paraId="06ACC167" w14:textId="77777777" w:rsidTr="00020CE6">
        <w:trPr>
          <w:trHeight w:val="283"/>
        </w:trPr>
        <w:tc>
          <w:tcPr>
            <w:tcW w:w="1832" w:type="dxa"/>
          </w:tcPr>
          <w:p w14:paraId="3A63ED9D" w14:textId="77777777" w:rsidR="00EA7FDE" w:rsidRPr="009F0DBB" w:rsidRDefault="00EA7FDE" w:rsidP="00020CE6">
            <w:pPr>
              <w:autoSpaceDE w:val="0"/>
              <w:autoSpaceDN w:val="0"/>
              <w:adjustRightInd w:val="0"/>
              <w:ind w:right="288"/>
              <w:rPr>
                <w:rFonts w:eastAsia="Calibri" w:cs="Times New Roman"/>
                <w:b/>
                <w:bCs w:val="0"/>
                <w:szCs w:val="24"/>
                <w:lang w:bidi="ml-IN"/>
              </w:rPr>
            </w:pPr>
            <w:r>
              <w:rPr>
                <w:rFonts w:eastAsia="Calibri" w:cs="Times New Roman"/>
                <w:szCs w:val="24"/>
                <w:lang w:bidi="ml-IN"/>
              </w:rPr>
              <w:t>SJBCM3A12</w:t>
            </w:r>
          </w:p>
        </w:tc>
        <w:tc>
          <w:tcPr>
            <w:tcW w:w="2857" w:type="dxa"/>
            <w:gridSpan w:val="2"/>
          </w:tcPr>
          <w:p w14:paraId="269F7348"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PROFESSONAL BUSINESS SKILLS</w:t>
            </w:r>
          </w:p>
        </w:tc>
        <w:tc>
          <w:tcPr>
            <w:tcW w:w="1343" w:type="dxa"/>
          </w:tcPr>
          <w:p w14:paraId="4E16636D"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5</w:t>
            </w:r>
          </w:p>
        </w:tc>
        <w:tc>
          <w:tcPr>
            <w:tcW w:w="1250" w:type="dxa"/>
            <w:gridSpan w:val="2"/>
          </w:tcPr>
          <w:p w14:paraId="4BF1375F"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4</w:t>
            </w:r>
          </w:p>
        </w:tc>
        <w:tc>
          <w:tcPr>
            <w:tcW w:w="2027" w:type="dxa"/>
            <w:gridSpan w:val="2"/>
          </w:tcPr>
          <w:p w14:paraId="7FE60B21"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80</w:t>
            </w:r>
          </w:p>
        </w:tc>
        <w:tc>
          <w:tcPr>
            <w:tcW w:w="803" w:type="dxa"/>
          </w:tcPr>
          <w:p w14:paraId="3745E61A"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20</w:t>
            </w:r>
          </w:p>
        </w:tc>
        <w:tc>
          <w:tcPr>
            <w:tcW w:w="961" w:type="dxa"/>
          </w:tcPr>
          <w:p w14:paraId="0F9949B1"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80</w:t>
            </w:r>
          </w:p>
        </w:tc>
      </w:tr>
      <w:tr w:rsidR="00EA7FDE" w:rsidRPr="009F0DBB" w14:paraId="6968BC4A" w14:textId="77777777" w:rsidTr="00020CE6">
        <w:trPr>
          <w:trHeight w:val="312"/>
        </w:trPr>
        <w:tc>
          <w:tcPr>
            <w:tcW w:w="11073" w:type="dxa"/>
            <w:gridSpan w:val="10"/>
            <w:tcBorders>
              <w:right w:val="single" w:sz="4" w:space="0" w:color="auto"/>
            </w:tcBorders>
          </w:tcPr>
          <w:p w14:paraId="2C844571" w14:textId="77777777" w:rsidR="00EA7FDE" w:rsidRPr="009F0DBB" w:rsidRDefault="00EA7FDE" w:rsidP="00020CE6">
            <w:pPr>
              <w:autoSpaceDE w:val="0"/>
              <w:autoSpaceDN w:val="0"/>
              <w:adjustRightInd w:val="0"/>
              <w:ind w:right="288"/>
              <w:rPr>
                <w:rFonts w:eastAsia="Calibri" w:cs="Times New Roman"/>
                <w:szCs w:val="24"/>
                <w:lang w:bidi="ml-IN"/>
              </w:rPr>
            </w:pPr>
            <w:r w:rsidRPr="009F0DBB">
              <w:rPr>
                <w:rFonts w:eastAsia="Calibri" w:cs="Times New Roman"/>
                <w:b/>
                <w:szCs w:val="24"/>
                <w:lang w:bidi="ml-IN"/>
              </w:rPr>
              <w:t>Semester IV</w:t>
            </w:r>
          </w:p>
        </w:tc>
      </w:tr>
      <w:tr w:rsidR="00EA7FDE" w:rsidRPr="009F0DBB" w14:paraId="0D26C0E5" w14:textId="77777777" w:rsidTr="00020CE6">
        <w:trPr>
          <w:trHeight w:val="312"/>
        </w:trPr>
        <w:tc>
          <w:tcPr>
            <w:tcW w:w="1832" w:type="dxa"/>
          </w:tcPr>
          <w:p w14:paraId="720C6495" w14:textId="77777777" w:rsidR="00EA7FDE" w:rsidRPr="009F0DBB" w:rsidRDefault="00EA7FDE" w:rsidP="00020CE6">
            <w:pPr>
              <w:autoSpaceDE w:val="0"/>
              <w:autoSpaceDN w:val="0"/>
              <w:adjustRightInd w:val="0"/>
              <w:ind w:right="288"/>
              <w:rPr>
                <w:rFonts w:eastAsia="Calibri" w:cs="Times New Roman"/>
                <w:b/>
                <w:bCs w:val="0"/>
                <w:szCs w:val="24"/>
                <w:lang w:bidi="ml-IN"/>
              </w:rPr>
            </w:pPr>
            <w:r>
              <w:rPr>
                <w:rFonts w:eastAsia="Calibri" w:cs="Times New Roman"/>
                <w:szCs w:val="24"/>
                <w:lang w:bidi="ml-IN"/>
              </w:rPr>
              <w:t>SJBCM4A13</w:t>
            </w:r>
          </w:p>
        </w:tc>
        <w:tc>
          <w:tcPr>
            <w:tcW w:w="2857" w:type="dxa"/>
            <w:gridSpan w:val="2"/>
          </w:tcPr>
          <w:p w14:paraId="607B9213"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 xml:space="preserve">ENTREPRENEURSHIP DEVELOPMENT </w:t>
            </w:r>
          </w:p>
        </w:tc>
        <w:tc>
          <w:tcPr>
            <w:tcW w:w="1343" w:type="dxa"/>
          </w:tcPr>
          <w:p w14:paraId="7F9FDD1B"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5</w:t>
            </w:r>
          </w:p>
        </w:tc>
        <w:tc>
          <w:tcPr>
            <w:tcW w:w="1250" w:type="dxa"/>
            <w:gridSpan w:val="2"/>
          </w:tcPr>
          <w:p w14:paraId="32F25ED4"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4</w:t>
            </w:r>
          </w:p>
        </w:tc>
        <w:tc>
          <w:tcPr>
            <w:tcW w:w="2027" w:type="dxa"/>
            <w:gridSpan w:val="2"/>
          </w:tcPr>
          <w:p w14:paraId="172CB4F9"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80</w:t>
            </w:r>
          </w:p>
        </w:tc>
        <w:tc>
          <w:tcPr>
            <w:tcW w:w="803" w:type="dxa"/>
          </w:tcPr>
          <w:p w14:paraId="292772A6"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20</w:t>
            </w:r>
          </w:p>
        </w:tc>
        <w:tc>
          <w:tcPr>
            <w:tcW w:w="961" w:type="dxa"/>
          </w:tcPr>
          <w:p w14:paraId="69661B00"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80</w:t>
            </w:r>
          </w:p>
        </w:tc>
      </w:tr>
      <w:tr w:rsidR="00EA7FDE" w:rsidRPr="009F0DBB" w14:paraId="1A0B80BF" w14:textId="77777777" w:rsidTr="00020CE6">
        <w:trPr>
          <w:trHeight w:val="283"/>
        </w:trPr>
        <w:tc>
          <w:tcPr>
            <w:tcW w:w="1832" w:type="dxa"/>
          </w:tcPr>
          <w:p w14:paraId="22C2C844" w14:textId="77777777" w:rsidR="00EA7FDE" w:rsidRPr="009F0DBB" w:rsidRDefault="00EA7FDE" w:rsidP="00020CE6">
            <w:pPr>
              <w:autoSpaceDE w:val="0"/>
              <w:autoSpaceDN w:val="0"/>
              <w:adjustRightInd w:val="0"/>
              <w:ind w:right="288"/>
              <w:rPr>
                <w:rFonts w:eastAsia="Calibri" w:cs="Times New Roman"/>
                <w:b/>
                <w:bCs w:val="0"/>
                <w:szCs w:val="24"/>
                <w:lang w:bidi="ml-IN"/>
              </w:rPr>
            </w:pPr>
            <w:r>
              <w:rPr>
                <w:rFonts w:eastAsia="Calibri" w:cs="Times New Roman"/>
                <w:szCs w:val="24"/>
                <w:lang w:bidi="ml-IN"/>
              </w:rPr>
              <w:t>SJBCM4A14</w:t>
            </w:r>
          </w:p>
        </w:tc>
        <w:tc>
          <w:tcPr>
            <w:tcW w:w="2857" w:type="dxa"/>
            <w:gridSpan w:val="2"/>
          </w:tcPr>
          <w:p w14:paraId="25899F96"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BANKING AND INSURANCE</w:t>
            </w:r>
          </w:p>
        </w:tc>
        <w:tc>
          <w:tcPr>
            <w:tcW w:w="1343" w:type="dxa"/>
          </w:tcPr>
          <w:p w14:paraId="2BBC10E4"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5</w:t>
            </w:r>
          </w:p>
        </w:tc>
        <w:tc>
          <w:tcPr>
            <w:tcW w:w="1250" w:type="dxa"/>
            <w:gridSpan w:val="2"/>
          </w:tcPr>
          <w:p w14:paraId="68E0B4AC"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4</w:t>
            </w:r>
          </w:p>
        </w:tc>
        <w:tc>
          <w:tcPr>
            <w:tcW w:w="2027" w:type="dxa"/>
            <w:gridSpan w:val="2"/>
          </w:tcPr>
          <w:p w14:paraId="0F800D05"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80</w:t>
            </w:r>
          </w:p>
        </w:tc>
        <w:tc>
          <w:tcPr>
            <w:tcW w:w="803" w:type="dxa"/>
          </w:tcPr>
          <w:p w14:paraId="3E8026D3"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20</w:t>
            </w:r>
          </w:p>
        </w:tc>
        <w:tc>
          <w:tcPr>
            <w:tcW w:w="961" w:type="dxa"/>
          </w:tcPr>
          <w:p w14:paraId="555E345C"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80</w:t>
            </w:r>
          </w:p>
        </w:tc>
      </w:tr>
    </w:tbl>
    <w:p w14:paraId="4656D243" w14:textId="77777777" w:rsidR="00EA7FDE" w:rsidRPr="009F0DBB" w:rsidRDefault="00EA7FDE" w:rsidP="00EA7FDE">
      <w:pPr>
        <w:autoSpaceDE w:val="0"/>
        <w:autoSpaceDN w:val="0"/>
        <w:adjustRightInd w:val="0"/>
        <w:spacing w:after="0"/>
        <w:ind w:right="288"/>
        <w:rPr>
          <w:rFonts w:eastAsia="Calibri" w:cs="Times New Roman"/>
          <w:b/>
          <w:bCs w:val="0"/>
          <w:szCs w:val="24"/>
        </w:rPr>
      </w:pPr>
    </w:p>
    <w:p w14:paraId="0BCD3AFF" w14:textId="77777777" w:rsidR="00EA7FDE" w:rsidRPr="009F0DBB" w:rsidRDefault="00EA7FDE" w:rsidP="00EA7FDE">
      <w:pPr>
        <w:autoSpaceDE w:val="0"/>
        <w:autoSpaceDN w:val="0"/>
        <w:adjustRightInd w:val="0"/>
        <w:spacing w:after="0"/>
        <w:ind w:right="288"/>
        <w:jc w:val="center"/>
        <w:rPr>
          <w:rFonts w:eastAsia="Calibri" w:cs="Times New Roman"/>
          <w:b/>
          <w:bCs w:val="0"/>
          <w:szCs w:val="24"/>
        </w:rPr>
      </w:pPr>
      <w:bookmarkStart w:id="1" w:name="_Hlk27657712"/>
      <w:r w:rsidRPr="009F0DBB">
        <w:rPr>
          <w:rFonts w:eastAsia="Calibri" w:cs="Times New Roman"/>
          <w:b/>
          <w:szCs w:val="24"/>
        </w:rPr>
        <w:t>Scheme- Complementary Courses</w:t>
      </w:r>
    </w:p>
    <w:tbl>
      <w:tblPr>
        <w:tblStyle w:val="TableGrid4"/>
        <w:tblW w:w="0" w:type="auto"/>
        <w:tblLook w:val="04A0" w:firstRow="1" w:lastRow="0" w:firstColumn="1" w:lastColumn="0" w:noHBand="0" w:noVBand="1"/>
      </w:tblPr>
      <w:tblGrid>
        <w:gridCol w:w="1785"/>
        <w:gridCol w:w="2291"/>
        <w:gridCol w:w="1358"/>
        <w:gridCol w:w="1264"/>
        <w:gridCol w:w="1397"/>
        <w:gridCol w:w="845"/>
        <w:gridCol w:w="971"/>
      </w:tblGrid>
      <w:tr w:rsidR="00EA7FDE" w:rsidRPr="009F0DBB" w14:paraId="1860804C" w14:textId="77777777" w:rsidTr="00020CE6">
        <w:trPr>
          <w:trHeight w:val="312"/>
        </w:trPr>
        <w:tc>
          <w:tcPr>
            <w:tcW w:w="9911" w:type="dxa"/>
            <w:gridSpan w:val="7"/>
            <w:tcBorders>
              <w:right w:val="single" w:sz="4" w:space="0" w:color="auto"/>
            </w:tcBorders>
          </w:tcPr>
          <w:p w14:paraId="5B5CF644" w14:textId="77777777" w:rsidR="00EA7FDE" w:rsidRPr="009F0DBB" w:rsidRDefault="00EA7FDE" w:rsidP="00020CE6">
            <w:pPr>
              <w:autoSpaceDE w:val="0"/>
              <w:autoSpaceDN w:val="0"/>
              <w:adjustRightInd w:val="0"/>
              <w:spacing w:line="276" w:lineRule="auto"/>
              <w:ind w:right="288"/>
              <w:rPr>
                <w:rFonts w:eastAsia="Calibri" w:cs="Times New Roman"/>
                <w:szCs w:val="24"/>
                <w:lang w:bidi="ml-IN"/>
              </w:rPr>
            </w:pPr>
            <w:r w:rsidRPr="009F0DBB">
              <w:rPr>
                <w:rFonts w:eastAsia="Calibri" w:cs="Times New Roman"/>
                <w:b/>
                <w:szCs w:val="24"/>
                <w:lang w:bidi="ml-IN"/>
              </w:rPr>
              <w:t>Semester I</w:t>
            </w:r>
          </w:p>
        </w:tc>
      </w:tr>
      <w:tr w:rsidR="00EA7FDE" w:rsidRPr="009F0DBB" w14:paraId="781D0D10" w14:textId="77777777" w:rsidTr="00020CE6">
        <w:trPr>
          <w:trHeight w:val="453"/>
        </w:trPr>
        <w:tc>
          <w:tcPr>
            <w:tcW w:w="1785" w:type="dxa"/>
            <w:vMerge w:val="restart"/>
          </w:tcPr>
          <w:p w14:paraId="4926A52C" w14:textId="77777777" w:rsidR="00EA7FDE" w:rsidRPr="009F0DBB" w:rsidRDefault="00EA7FDE" w:rsidP="00020CE6">
            <w:pPr>
              <w:autoSpaceDE w:val="0"/>
              <w:autoSpaceDN w:val="0"/>
              <w:adjustRightInd w:val="0"/>
              <w:spacing w:line="276" w:lineRule="auto"/>
              <w:ind w:right="288"/>
              <w:rPr>
                <w:rFonts w:eastAsia="Calibri" w:cs="Times New Roman"/>
                <w:szCs w:val="24"/>
                <w:lang w:bidi="ml-IN"/>
              </w:rPr>
            </w:pPr>
            <w:r w:rsidRPr="009F0DBB">
              <w:rPr>
                <w:rFonts w:eastAsia="Calibri" w:cs="Times New Roman"/>
                <w:b/>
                <w:szCs w:val="24"/>
                <w:lang w:bidi="ml-IN"/>
              </w:rPr>
              <w:t>Course Code</w:t>
            </w:r>
          </w:p>
        </w:tc>
        <w:tc>
          <w:tcPr>
            <w:tcW w:w="2291" w:type="dxa"/>
            <w:vMerge w:val="restart"/>
          </w:tcPr>
          <w:p w14:paraId="6A9B6059" w14:textId="77777777" w:rsidR="00EA7FDE" w:rsidRPr="009F0DBB" w:rsidRDefault="00EA7FDE" w:rsidP="00020CE6">
            <w:pPr>
              <w:autoSpaceDE w:val="0"/>
              <w:autoSpaceDN w:val="0"/>
              <w:adjustRightInd w:val="0"/>
              <w:spacing w:line="276" w:lineRule="auto"/>
              <w:ind w:right="288"/>
              <w:rPr>
                <w:rFonts w:eastAsia="Calibri" w:cs="Times New Roman"/>
                <w:szCs w:val="24"/>
                <w:lang w:bidi="ml-IN"/>
              </w:rPr>
            </w:pPr>
            <w:r w:rsidRPr="009F0DBB">
              <w:rPr>
                <w:rFonts w:eastAsia="Calibri" w:cs="Times New Roman"/>
                <w:b/>
                <w:szCs w:val="24"/>
                <w:lang w:bidi="ml-IN"/>
              </w:rPr>
              <w:t>Title of the course</w:t>
            </w:r>
          </w:p>
        </w:tc>
        <w:tc>
          <w:tcPr>
            <w:tcW w:w="1358" w:type="dxa"/>
            <w:vMerge w:val="restart"/>
          </w:tcPr>
          <w:p w14:paraId="65CC2E97" w14:textId="77777777" w:rsidR="00EA7FDE" w:rsidRPr="009F0DBB" w:rsidRDefault="00EA7FDE" w:rsidP="00020CE6">
            <w:pPr>
              <w:autoSpaceDE w:val="0"/>
              <w:autoSpaceDN w:val="0"/>
              <w:adjustRightInd w:val="0"/>
              <w:spacing w:line="276" w:lineRule="auto"/>
              <w:ind w:right="288"/>
              <w:rPr>
                <w:rFonts w:eastAsia="Calibri" w:cs="Times New Roman"/>
                <w:b/>
                <w:bCs w:val="0"/>
                <w:szCs w:val="24"/>
                <w:lang w:bidi="ml-IN"/>
              </w:rPr>
            </w:pPr>
            <w:r w:rsidRPr="009F0DBB">
              <w:rPr>
                <w:rFonts w:eastAsia="Calibri" w:cs="Times New Roman"/>
                <w:b/>
                <w:szCs w:val="24"/>
                <w:lang w:bidi="ml-IN"/>
              </w:rPr>
              <w:t>Number</w:t>
            </w:r>
          </w:p>
          <w:p w14:paraId="65244526" w14:textId="77777777" w:rsidR="00EA7FDE" w:rsidRPr="009F0DBB" w:rsidRDefault="00EA7FDE" w:rsidP="00020CE6">
            <w:pPr>
              <w:autoSpaceDE w:val="0"/>
              <w:autoSpaceDN w:val="0"/>
              <w:adjustRightInd w:val="0"/>
              <w:spacing w:line="276" w:lineRule="auto"/>
              <w:ind w:right="288"/>
              <w:rPr>
                <w:rFonts w:eastAsia="Calibri" w:cs="Times New Roman"/>
                <w:b/>
                <w:bCs w:val="0"/>
                <w:szCs w:val="24"/>
                <w:lang w:bidi="ml-IN"/>
              </w:rPr>
            </w:pPr>
            <w:r w:rsidRPr="009F0DBB">
              <w:rPr>
                <w:rFonts w:eastAsia="Calibri" w:cs="Times New Roman"/>
                <w:b/>
                <w:szCs w:val="24"/>
                <w:lang w:bidi="ml-IN"/>
              </w:rPr>
              <w:t>of hours</w:t>
            </w:r>
          </w:p>
          <w:p w14:paraId="3B7DAB08" w14:textId="77777777" w:rsidR="00EA7FDE" w:rsidRPr="009F0DBB" w:rsidRDefault="00EA7FDE" w:rsidP="00020CE6">
            <w:pPr>
              <w:autoSpaceDE w:val="0"/>
              <w:autoSpaceDN w:val="0"/>
              <w:adjustRightInd w:val="0"/>
              <w:spacing w:line="276" w:lineRule="auto"/>
              <w:ind w:right="288"/>
              <w:rPr>
                <w:rFonts w:eastAsia="Calibri" w:cs="Times New Roman"/>
                <w:b/>
                <w:bCs w:val="0"/>
                <w:szCs w:val="24"/>
                <w:lang w:bidi="ml-IN"/>
              </w:rPr>
            </w:pPr>
            <w:r w:rsidRPr="009F0DBB">
              <w:rPr>
                <w:rFonts w:eastAsia="Calibri" w:cs="Times New Roman"/>
                <w:b/>
                <w:szCs w:val="24"/>
                <w:lang w:bidi="ml-IN"/>
              </w:rPr>
              <w:t>per week</w:t>
            </w:r>
          </w:p>
        </w:tc>
        <w:tc>
          <w:tcPr>
            <w:tcW w:w="1264" w:type="dxa"/>
            <w:vMerge w:val="restart"/>
          </w:tcPr>
          <w:p w14:paraId="5F171EC8" w14:textId="77777777" w:rsidR="00EA7FDE" w:rsidRPr="009F0DBB" w:rsidRDefault="00EA7FDE" w:rsidP="00020CE6">
            <w:pPr>
              <w:autoSpaceDE w:val="0"/>
              <w:autoSpaceDN w:val="0"/>
              <w:adjustRightInd w:val="0"/>
              <w:spacing w:line="276" w:lineRule="auto"/>
              <w:ind w:right="288"/>
              <w:rPr>
                <w:rFonts w:eastAsia="Calibri" w:cs="Times New Roman"/>
                <w:b/>
                <w:bCs w:val="0"/>
                <w:szCs w:val="24"/>
                <w:lang w:bidi="ml-IN"/>
              </w:rPr>
            </w:pPr>
            <w:r w:rsidRPr="009F0DBB">
              <w:rPr>
                <w:rFonts w:eastAsia="Calibri" w:cs="Times New Roman"/>
                <w:b/>
                <w:szCs w:val="24"/>
                <w:lang w:bidi="ml-IN"/>
              </w:rPr>
              <w:t>Total</w:t>
            </w:r>
          </w:p>
          <w:p w14:paraId="1504C66F" w14:textId="77777777" w:rsidR="00EA7FDE" w:rsidRPr="009F0DBB" w:rsidRDefault="00EA7FDE" w:rsidP="00020CE6">
            <w:pPr>
              <w:autoSpaceDE w:val="0"/>
              <w:autoSpaceDN w:val="0"/>
              <w:adjustRightInd w:val="0"/>
              <w:spacing w:line="276" w:lineRule="auto"/>
              <w:ind w:right="288"/>
              <w:rPr>
                <w:rFonts w:eastAsia="Calibri" w:cs="Times New Roman"/>
                <w:szCs w:val="24"/>
                <w:lang w:bidi="ml-IN"/>
              </w:rPr>
            </w:pPr>
            <w:r w:rsidRPr="009F0DBB">
              <w:rPr>
                <w:rFonts w:eastAsia="Calibri" w:cs="Times New Roman"/>
                <w:b/>
                <w:szCs w:val="24"/>
                <w:lang w:bidi="ml-IN"/>
              </w:rPr>
              <w:t>Credits</w:t>
            </w:r>
          </w:p>
        </w:tc>
        <w:tc>
          <w:tcPr>
            <w:tcW w:w="1397" w:type="dxa"/>
            <w:vMerge w:val="restart"/>
          </w:tcPr>
          <w:p w14:paraId="733D59C0" w14:textId="77777777" w:rsidR="00EA7FDE" w:rsidRPr="009F0DBB" w:rsidRDefault="00EA7FDE" w:rsidP="00020CE6">
            <w:pPr>
              <w:autoSpaceDE w:val="0"/>
              <w:autoSpaceDN w:val="0"/>
              <w:adjustRightInd w:val="0"/>
              <w:spacing w:line="276" w:lineRule="auto"/>
              <w:ind w:right="288"/>
              <w:rPr>
                <w:rFonts w:eastAsia="Calibri" w:cs="Times New Roman"/>
                <w:b/>
                <w:bCs w:val="0"/>
                <w:szCs w:val="24"/>
                <w:lang w:bidi="ml-IN"/>
              </w:rPr>
            </w:pPr>
            <w:r w:rsidRPr="009F0DBB">
              <w:rPr>
                <w:rFonts w:eastAsia="Calibri" w:cs="Times New Roman"/>
                <w:b/>
                <w:szCs w:val="24"/>
                <w:lang w:bidi="ml-IN"/>
              </w:rPr>
              <w:t>Total</w:t>
            </w:r>
          </w:p>
          <w:p w14:paraId="13A91B41" w14:textId="77777777" w:rsidR="00EA7FDE" w:rsidRPr="009F0DBB" w:rsidRDefault="00EA7FDE" w:rsidP="00020CE6">
            <w:pPr>
              <w:autoSpaceDE w:val="0"/>
              <w:autoSpaceDN w:val="0"/>
              <w:adjustRightInd w:val="0"/>
              <w:spacing w:line="276" w:lineRule="auto"/>
              <w:ind w:right="288"/>
              <w:rPr>
                <w:rFonts w:eastAsia="Calibri" w:cs="Times New Roman"/>
                <w:b/>
                <w:bCs w:val="0"/>
                <w:szCs w:val="24"/>
                <w:lang w:bidi="ml-IN"/>
              </w:rPr>
            </w:pPr>
            <w:r w:rsidRPr="009F0DBB">
              <w:rPr>
                <w:rFonts w:eastAsia="Calibri" w:cs="Times New Roman"/>
                <w:b/>
                <w:szCs w:val="24"/>
                <w:lang w:bidi="ml-IN"/>
              </w:rPr>
              <w:t>hours/</w:t>
            </w:r>
          </w:p>
          <w:p w14:paraId="598753DE" w14:textId="77777777" w:rsidR="00EA7FDE" w:rsidRPr="009F0DBB" w:rsidRDefault="00EA7FDE" w:rsidP="00020CE6">
            <w:pPr>
              <w:autoSpaceDE w:val="0"/>
              <w:autoSpaceDN w:val="0"/>
              <w:adjustRightInd w:val="0"/>
              <w:spacing w:line="276" w:lineRule="auto"/>
              <w:ind w:right="288"/>
              <w:rPr>
                <w:rFonts w:eastAsia="Calibri" w:cs="Times New Roman"/>
                <w:szCs w:val="24"/>
                <w:lang w:bidi="ml-IN"/>
              </w:rPr>
            </w:pPr>
            <w:r w:rsidRPr="009F0DBB">
              <w:rPr>
                <w:rFonts w:eastAsia="Calibri" w:cs="Times New Roman"/>
                <w:b/>
                <w:szCs w:val="24"/>
                <w:lang w:bidi="ml-IN"/>
              </w:rPr>
              <w:t>semester</w:t>
            </w:r>
          </w:p>
        </w:tc>
        <w:tc>
          <w:tcPr>
            <w:tcW w:w="1816" w:type="dxa"/>
            <w:gridSpan w:val="2"/>
            <w:tcBorders>
              <w:bottom w:val="single" w:sz="4" w:space="0" w:color="auto"/>
              <w:right w:val="single" w:sz="4" w:space="0" w:color="auto"/>
            </w:tcBorders>
          </w:tcPr>
          <w:p w14:paraId="37A961E3" w14:textId="77777777" w:rsidR="00EA7FDE" w:rsidRPr="009F0DBB" w:rsidRDefault="00EA7FDE" w:rsidP="00020CE6">
            <w:pPr>
              <w:autoSpaceDE w:val="0"/>
              <w:autoSpaceDN w:val="0"/>
              <w:adjustRightInd w:val="0"/>
              <w:spacing w:line="276" w:lineRule="auto"/>
              <w:ind w:right="288"/>
              <w:rPr>
                <w:rFonts w:eastAsia="Calibri" w:cs="Times New Roman"/>
                <w:szCs w:val="24"/>
                <w:lang w:bidi="ml-IN"/>
              </w:rPr>
            </w:pPr>
            <w:r w:rsidRPr="009F0DBB">
              <w:rPr>
                <w:rFonts w:eastAsia="Calibri" w:cs="Times New Roman"/>
                <w:b/>
                <w:szCs w:val="24"/>
                <w:lang w:bidi="ml-IN"/>
              </w:rPr>
              <w:t>Marks</w:t>
            </w:r>
          </w:p>
        </w:tc>
      </w:tr>
      <w:tr w:rsidR="00EA7FDE" w:rsidRPr="009F0DBB" w14:paraId="628E32E4" w14:textId="77777777" w:rsidTr="00020CE6">
        <w:trPr>
          <w:trHeight w:val="453"/>
        </w:trPr>
        <w:tc>
          <w:tcPr>
            <w:tcW w:w="1785" w:type="dxa"/>
            <w:vMerge/>
          </w:tcPr>
          <w:p w14:paraId="0D8B2995" w14:textId="77777777" w:rsidR="00EA7FDE" w:rsidRPr="009F0DBB" w:rsidRDefault="00EA7FDE" w:rsidP="00020CE6">
            <w:pPr>
              <w:autoSpaceDE w:val="0"/>
              <w:autoSpaceDN w:val="0"/>
              <w:adjustRightInd w:val="0"/>
              <w:spacing w:line="276" w:lineRule="auto"/>
              <w:ind w:right="288"/>
              <w:rPr>
                <w:rFonts w:eastAsia="Calibri" w:cs="Times New Roman"/>
                <w:b/>
                <w:bCs w:val="0"/>
                <w:szCs w:val="24"/>
                <w:lang w:bidi="ml-IN"/>
              </w:rPr>
            </w:pPr>
          </w:p>
        </w:tc>
        <w:tc>
          <w:tcPr>
            <w:tcW w:w="2291" w:type="dxa"/>
            <w:vMerge/>
          </w:tcPr>
          <w:p w14:paraId="2EC6FBE4" w14:textId="77777777" w:rsidR="00EA7FDE" w:rsidRPr="009F0DBB" w:rsidRDefault="00EA7FDE" w:rsidP="00020CE6">
            <w:pPr>
              <w:autoSpaceDE w:val="0"/>
              <w:autoSpaceDN w:val="0"/>
              <w:adjustRightInd w:val="0"/>
              <w:spacing w:line="276" w:lineRule="auto"/>
              <w:ind w:right="288"/>
              <w:rPr>
                <w:rFonts w:eastAsia="Calibri" w:cs="Times New Roman"/>
                <w:b/>
                <w:bCs w:val="0"/>
                <w:szCs w:val="24"/>
                <w:lang w:bidi="ml-IN"/>
              </w:rPr>
            </w:pPr>
          </w:p>
        </w:tc>
        <w:tc>
          <w:tcPr>
            <w:tcW w:w="1358" w:type="dxa"/>
            <w:vMerge/>
          </w:tcPr>
          <w:p w14:paraId="22BA2D9A" w14:textId="77777777" w:rsidR="00EA7FDE" w:rsidRPr="009F0DBB" w:rsidRDefault="00EA7FDE" w:rsidP="00020CE6">
            <w:pPr>
              <w:autoSpaceDE w:val="0"/>
              <w:autoSpaceDN w:val="0"/>
              <w:adjustRightInd w:val="0"/>
              <w:spacing w:line="276" w:lineRule="auto"/>
              <w:ind w:right="288"/>
              <w:rPr>
                <w:rFonts w:eastAsia="Calibri" w:cs="Times New Roman"/>
                <w:b/>
                <w:bCs w:val="0"/>
                <w:szCs w:val="24"/>
                <w:lang w:bidi="ml-IN"/>
              </w:rPr>
            </w:pPr>
          </w:p>
        </w:tc>
        <w:tc>
          <w:tcPr>
            <w:tcW w:w="1264" w:type="dxa"/>
            <w:vMerge/>
          </w:tcPr>
          <w:p w14:paraId="5B742344" w14:textId="77777777" w:rsidR="00EA7FDE" w:rsidRPr="009F0DBB" w:rsidRDefault="00EA7FDE" w:rsidP="00020CE6">
            <w:pPr>
              <w:autoSpaceDE w:val="0"/>
              <w:autoSpaceDN w:val="0"/>
              <w:adjustRightInd w:val="0"/>
              <w:spacing w:line="276" w:lineRule="auto"/>
              <w:ind w:right="288"/>
              <w:rPr>
                <w:rFonts w:eastAsia="Calibri" w:cs="Times New Roman"/>
                <w:b/>
                <w:bCs w:val="0"/>
                <w:szCs w:val="24"/>
                <w:lang w:bidi="ml-IN"/>
              </w:rPr>
            </w:pPr>
          </w:p>
        </w:tc>
        <w:tc>
          <w:tcPr>
            <w:tcW w:w="1397" w:type="dxa"/>
            <w:vMerge/>
          </w:tcPr>
          <w:p w14:paraId="1179DBFF" w14:textId="77777777" w:rsidR="00EA7FDE" w:rsidRPr="009F0DBB" w:rsidRDefault="00EA7FDE" w:rsidP="00020CE6">
            <w:pPr>
              <w:autoSpaceDE w:val="0"/>
              <w:autoSpaceDN w:val="0"/>
              <w:adjustRightInd w:val="0"/>
              <w:spacing w:line="276" w:lineRule="auto"/>
              <w:ind w:right="288"/>
              <w:rPr>
                <w:rFonts w:eastAsia="Calibri" w:cs="Times New Roman"/>
                <w:b/>
                <w:bCs w:val="0"/>
                <w:szCs w:val="24"/>
                <w:lang w:bidi="ml-IN"/>
              </w:rPr>
            </w:pPr>
          </w:p>
        </w:tc>
        <w:tc>
          <w:tcPr>
            <w:tcW w:w="845" w:type="dxa"/>
            <w:tcBorders>
              <w:top w:val="single" w:sz="4" w:space="0" w:color="auto"/>
            </w:tcBorders>
          </w:tcPr>
          <w:p w14:paraId="0AF97585" w14:textId="77777777" w:rsidR="00EA7FDE" w:rsidRPr="009F0DBB" w:rsidRDefault="00EA7FDE" w:rsidP="00020CE6">
            <w:pPr>
              <w:autoSpaceDE w:val="0"/>
              <w:autoSpaceDN w:val="0"/>
              <w:adjustRightInd w:val="0"/>
              <w:spacing w:line="276" w:lineRule="auto"/>
              <w:ind w:right="288"/>
              <w:rPr>
                <w:rFonts w:eastAsia="Calibri" w:cs="Times New Roman"/>
                <w:szCs w:val="24"/>
                <w:lang w:bidi="ml-IN"/>
              </w:rPr>
            </w:pPr>
            <w:r w:rsidRPr="009F0DBB">
              <w:rPr>
                <w:rFonts w:eastAsia="Calibri" w:cs="Times New Roman"/>
                <w:b/>
                <w:szCs w:val="24"/>
                <w:lang w:bidi="ml-IN"/>
              </w:rPr>
              <w:t>SA</w:t>
            </w:r>
          </w:p>
        </w:tc>
        <w:tc>
          <w:tcPr>
            <w:tcW w:w="971" w:type="dxa"/>
            <w:tcBorders>
              <w:top w:val="single" w:sz="4" w:space="0" w:color="auto"/>
              <w:right w:val="single" w:sz="4" w:space="0" w:color="auto"/>
            </w:tcBorders>
          </w:tcPr>
          <w:p w14:paraId="1F1E256B" w14:textId="77777777" w:rsidR="00EA7FDE" w:rsidRPr="009F0DBB" w:rsidRDefault="00EA7FDE" w:rsidP="00020CE6">
            <w:pPr>
              <w:autoSpaceDE w:val="0"/>
              <w:autoSpaceDN w:val="0"/>
              <w:adjustRightInd w:val="0"/>
              <w:spacing w:line="276" w:lineRule="auto"/>
              <w:ind w:right="288"/>
              <w:rPr>
                <w:rFonts w:eastAsia="Calibri" w:cs="Times New Roman"/>
                <w:szCs w:val="24"/>
                <w:lang w:bidi="ml-IN"/>
              </w:rPr>
            </w:pPr>
            <w:r w:rsidRPr="009F0DBB">
              <w:rPr>
                <w:rFonts w:eastAsia="Calibri" w:cs="Times New Roman"/>
                <w:b/>
                <w:szCs w:val="24"/>
                <w:lang w:bidi="ml-IN"/>
              </w:rPr>
              <w:t>ESA</w:t>
            </w:r>
          </w:p>
        </w:tc>
      </w:tr>
      <w:bookmarkEnd w:id="1"/>
      <w:tr w:rsidR="00EA7FDE" w:rsidRPr="009F0DBB" w14:paraId="7583CE6F" w14:textId="77777777" w:rsidTr="00020CE6">
        <w:trPr>
          <w:trHeight w:val="312"/>
        </w:trPr>
        <w:tc>
          <w:tcPr>
            <w:tcW w:w="1785" w:type="dxa"/>
          </w:tcPr>
          <w:p w14:paraId="04433770"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SJBCM1C01</w:t>
            </w:r>
          </w:p>
        </w:tc>
        <w:tc>
          <w:tcPr>
            <w:tcW w:w="2291" w:type="dxa"/>
          </w:tcPr>
          <w:p w14:paraId="21B278AA"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MANAGERIAL ECONOMICS</w:t>
            </w:r>
          </w:p>
        </w:tc>
        <w:tc>
          <w:tcPr>
            <w:tcW w:w="1358" w:type="dxa"/>
          </w:tcPr>
          <w:p w14:paraId="56CBD558"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5</w:t>
            </w:r>
          </w:p>
        </w:tc>
        <w:tc>
          <w:tcPr>
            <w:tcW w:w="1264" w:type="dxa"/>
          </w:tcPr>
          <w:p w14:paraId="64C464A9"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4</w:t>
            </w:r>
          </w:p>
        </w:tc>
        <w:tc>
          <w:tcPr>
            <w:tcW w:w="1397" w:type="dxa"/>
          </w:tcPr>
          <w:p w14:paraId="5D56A379"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80</w:t>
            </w:r>
          </w:p>
        </w:tc>
        <w:tc>
          <w:tcPr>
            <w:tcW w:w="845" w:type="dxa"/>
          </w:tcPr>
          <w:p w14:paraId="5FCA515D"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20</w:t>
            </w:r>
          </w:p>
        </w:tc>
        <w:tc>
          <w:tcPr>
            <w:tcW w:w="971" w:type="dxa"/>
          </w:tcPr>
          <w:p w14:paraId="6FA05904"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80</w:t>
            </w:r>
          </w:p>
        </w:tc>
      </w:tr>
      <w:tr w:rsidR="00EA7FDE" w:rsidRPr="009F0DBB" w14:paraId="1EB1F9BE" w14:textId="77777777" w:rsidTr="00020CE6">
        <w:trPr>
          <w:trHeight w:val="312"/>
        </w:trPr>
        <w:tc>
          <w:tcPr>
            <w:tcW w:w="9911" w:type="dxa"/>
            <w:gridSpan w:val="7"/>
            <w:tcBorders>
              <w:right w:val="single" w:sz="4" w:space="0" w:color="auto"/>
            </w:tcBorders>
          </w:tcPr>
          <w:p w14:paraId="5C936C63" w14:textId="77777777" w:rsidR="00EA7FDE" w:rsidRPr="009F0DBB" w:rsidRDefault="00EA7FDE" w:rsidP="00020CE6">
            <w:pPr>
              <w:autoSpaceDE w:val="0"/>
              <w:autoSpaceDN w:val="0"/>
              <w:adjustRightInd w:val="0"/>
              <w:spacing w:line="276" w:lineRule="auto"/>
              <w:ind w:right="288"/>
              <w:rPr>
                <w:rFonts w:eastAsia="Calibri" w:cs="Times New Roman"/>
                <w:szCs w:val="24"/>
                <w:lang w:bidi="ml-IN"/>
              </w:rPr>
            </w:pPr>
            <w:r w:rsidRPr="009F0DBB">
              <w:rPr>
                <w:rFonts w:eastAsia="Calibri" w:cs="Times New Roman"/>
                <w:b/>
                <w:szCs w:val="24"/>
                <w:lang w:bidi="ml-IN"/>
              </w:rPr>
              <w:t>Semester II</w:t>
            </w:r>
          </w:p>
        </w:tc>
      </w:tr>
      <w:tr w:rsidR="00EA7FDE" w:rsidRPr="009F0DBB" w14:paraId="7B02D75F" w14:textId="77777777" w:rsidTr="00020CE6">
        <w:trPr>
          <w:trHeight w:val="312"/>
        </w:trPr>
        <w:tc>
          <w:tcPr>
            <w:tcW w:w="1785" w:type="dxa"/>
          </w:tcPr>
          <w:p w14:paraId="2CC6B774" w14:textId="77777777" w:rsidR="00EA7FDE" w:rsidRPr="009F0DBB" w:rsidRDefault="00EA7FDE" w:rsidP="00020CE6">
            <w:pPr>
              <w:autoSpaceDE w:val="0"/>
              <w:autoSpaceDN w:val="0"/>
              <w:adjustRightInd w:val="0"/>
              <w:ind w:right="288"/>
              <w:rPr>
                <w:rFonts w:eastAsia="Calibri" w:cs="Times New Roman"/>
                <w:b/>
                <w:bCs w:val="0"/>
                <w:szCs w:val="24"/>
                <w:lang w:bidi="ml-IN"/>
              </w:rPr>
            </w:pPr>
            <w:r>
              <w:rPr>
                <w:rFonts w:eastAsia="Calibri" w:cs="Times New Roman"/>
                <w:szCs w:val="24"/>
                <w:lang w:bidi="ml-IN"/>
              </w:rPr>
              <w:t>SJBCM2C02</w:t>
            </w:r>
          </w:p>
        </w:tc>
        <w:tc>
          <w:tcPr>
            <w:tcW w:w="2291" w:type="dxa"/>
          </w:tcPr>
          <w:p w14:paraId="5E78B747"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MARKETING MANGEMNET</w:t>
            </w:r>
          </w:p>
        </w:tc>
        <w:tc>
          <w:tcPr>
            <w:tcW w:w="1358" w:type="dxa"/>
          </w:tcPr>
          <w:p w14:paraId="581C0C56"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5</w:t>
            </w:r>
          </w:p>
        </w:tc>
        <w:tc>
          <w:tcPr>
            <w:tcW w:w="1264" w:type="dxa"/>
          </w:tcPr>
          <w:p w14:paraId="47122E83"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4</w:t>
            </w:r>
          </w:p>
        </w:tc>
        <w:tc>
          <w:tcPr>
            <w:tcW w:w="1397" w:type="dxa"/>
          </w:tcPr>
          <w:p w14:paraId="1F8F2751"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80</w:t>
            </w:r>
          </w:p>
        </w:tc>
        <w:tc>
          <w:tcPr>
            <w:tcW w:w="845" w:type="dxa"/>
          </w:tcPr>
          <w:p w14:paraId="51E40C17"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20</w:t>
            </w:r>
          </w:p>
        </w:tc>
        <w:tc>
          <w:tcPr>
            <w:tcW w:w="971" w:type="dxa"/>
          </w:tcPr>
          <w:p w14:paraId="34B0BB01"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80</w:t>
            </w:r>
          </w:p>
        </w:tc>
      </w:tr>
      <w:tr w:rsidR="00EA7FDE" w:rsidRPr="009F0DBB" w14:paraId="16103779" w14:textId="77777777" w:rsidTr="00020CE6">
        <w:trPr>
          <w:trHeight w:val="312"/>
        </w:trPr>
        <w:tc>
          <w:tcPr>
            <w:tcW w:w="9911" w:type="dxa"/>
            <w:gridSpan w:val="7"/>
            <w:tcBorders>
              <w:right w:val="single" w:sz="4" w:space="0" w:color="auto"/>
            </w:tcBorders>
          </w:tcPr>
          <w:p w14:paraId="370D58B0" w14:textId="77777777" w:rsidR="00EA7FDE" w:rsidRPr="009F0DBB" w:rsidRDefault="00EA7FDE" w:rsidP="00020CE6">
            <w:pPr>
              <w:autoSpaceDE w:val="0"/>
              <w:autoSpaceDN w:val="0"/>
              <w:adjustRightInd w:val="0"/>
              <w:spacing w:line="276" w:lineRule="auto"/>
              <w:ind w:right="288"/>
              <w:rPr>
                <w:rFonts w:eastAsia="Calibri" w:cs="Times New Roman"/>
                <w:szCs w:val="24"/>
                <w:lang w:bidi="ml-IN"/>
              </w:rPr>
            </w:pPr>
            <w:r w:rsidRPr="009F0DBB">
              <w:rPr>
                <w:rFonts w:eastAsia="Calibri" w:cs="Times New Roman"/>
                <w:b/>
                <w:szCs w:val="24"/>
                <w:lang w:bidi="ml-IN"/>
              </w:rPr>
              <w:t>Semester III</w:t>
            </w:r>
          </w:p>
        </w:tc>
      </w:tr>
      <w:tr w:rsidR="00EA7FDE" w:rsidRPr="009F0DBB" w14:paraId="1AFD3337" w14:textId="77777777" w:rsidTr="00020CE6">
        <w:trPr>
          <w:trHeight w:val="312"/>
        </w:trPr>
        <w:tc>
          <w:tcPr>
            <w:tcW w:w="1785" w:type="dxa"/>
          </w:tcPr>
          <w:p w14:paraId="072CE724" w14:textId="77777777" w:rsidR="00EA7FDE" w:rsidRPr="009F0DBB" w:rsidRDefault="00EA7FDE" w:rsidP="00020CE6">
            <w:pPr>
              <w:autoSpaceDE w:val="0"/>
              <w:autoSpaceDN w:val="0"/>
              <w:adjustRightInd w:val="0"/>
              <w:ind w:right="288"/>
              <w:rPr>
                <w:rFonts w:eastAsia="Calibri" w:cs="Times New Roman"/>
                <w:b/>
                <w:bCs w:val="0"/>
                <w:szCs w:val="24"/>
                <w:lang w:bidi="ml-IN"/>
              </w:rPr>
            </w:pPr>
            <w:r>
              <w:rPr>
                <w:rFonts w:eastAsia="Calibri" w:cs="Times New Roman"/>
                <w:szCs w:val="24"/>
                <w:lang w:bidi="ml-IN"/>
              </w:rPr>
              <w:t>SJBCM3C03</w:t>
            </w:r>
          </w:p>
        </w:tc>
        <w:tc>
          <w:tcPr>
            <w:tcW w:w="2291" w:type="dxa"/>
          </w:tcPr>
          <w:p w14:paraId="60ABFCCF"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HUMAN RESOURCE MANGEMENT</w:t>
            </w:r>
          </w:p>
        </w:tc>
        <w:tc>
          <w:tcPr>
            <w:tcW w:w="1358" w:type="dxa"/>
          </w:tcPr>
          <w:p w14:paraId="410E7BE6"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5</w:t>
            </w:r>
          </w:p>
        </w:tc>
        <w:tc>
          <w:tcPr>
            <w:tcW w:w="1264" w:type="dxa"/>
          </w:tcPr>
          <w:p w14:paraId="63B3F334"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4</w:t>
            </w:r>
          </w:p>
        </w:tc>
        <w:tc>
          <w:tcPr>
            <w:tcW w:w="1397" w:type="dxa"/>
          </w:tcPr>
          <w:p w14:paraId="09860B21"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80</w:t>
            </w:r>
          </w:p>
        </w:tc>
        <w:tc>
          <w:tcPr>
            <w:tcW w:w="845" w:type="dxa"/>
          </w:tcPr>
          <w:p w14:paraId="7665A06A"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20</w:t>
            </w:r>
          </w:p>
        </w:tc>
        <w:tc>
          <w:tcPr>
            <w:tcW w:w="971" w:type="dxa"/>
          </w:tcPr>
          <w:p w14:paraId="33C801E3"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80</w:t>
            </w:r>
          </w:p>
        </w:tc>
      </w:tr>
      <w:tr w:rsidR="00EA7FDE" w:rsidRPr="009F0DBB" w14:paraId="3AEE06ED" w14:textId="77777777" w:rsidTr="00020CE6">
        <w:trPr>
          <w:trHeight w:val="312"/>
        </w:trPr>
        <w:tc>
          <w:tcPr>
            <w:tcW w:w="9911" w:type="dxa"/>
            <w:gridSpan w:val="7"/>
            <w:tcBorders>
              <w:right w:val="single" w:sz="4" w:space="0" w:color="auto"/>
            </w:tcBorders>
          </w:tcPr>
          <w:p w14:paraId="7EA27EF9" w14:textId="77777777" w:rsidR="00EA7FDE" w:rsidRPr="009F0DBB" w:rsidRDefault="00EA7FDE" w:rsidP="00020CE6">
            <w:pPr>
              <w:autoSpaceDE w:val="0"/>
              <w:autoSpaceDN w:val="0"/>
              <w:adjustRightInd w:val="0"/>
              <w:spacing w:line="276" w:lineRule="auto"/>
              <w:ind w:right="288"/>
              <w:rPr>
                <w:rFonts w:eastAsia="Calibri" w:cs="Times New Roman"/>
                <w:szCs w:val="24"/>
                <w:lang w:bidi="ml-IN"/>
              </w:rPr>
            </w:pPr>
            <w:r w:rsidRPr="009F0DBB">
              <w:rPr>
                <w:rFonts w:eastAsia="Calibri" w:cs="Times New Roman"/>
                <w:b/>
                <w:szCs w:val="24"/>
                <w:lang w:bidi="ml-IN"/>
              </w:rPr>
              <w:t>Semester IV</w:t>
            </w:r>
          </w:p>
        </w:tc>
      </w:tr>
      <w:tr w:rsidR="00EA7FDE" w:rsidRPr="009F0DBB" w14:paraId="0781C818" w14:textId="77777777" w:rsidTr="00020CE6">
        <w:trPr>
          <w:trHeight w:val="312"/>
        </w:trPr>
        <w:tc>
          <w:tcPr>
            <w:tcW w:w="1785" w:type="dxa"/>
          </w:tcPr>
          <w:p w14:paraId="588C7E4C" w14:textId="77777777" w:rsidR="00EA7FDE" w:rsidRPr="009F0DBB" w:rsidRDefault="00EA7FDE" w:rsidP="00020CE6">
            <w:pPr>
              <w:autoSpaceDE w:val="0"/>
              <w:autoSpaceDN w:val="0"/>
              <w:adjustRightInd w:val="0"/>
              <w:ind w:right="288"/>
              <w:rPr>
                <w:rFonts w:eastAsia="Calibri" w:cs="Times New Roman"/>
                <w:b/>
                <w:bCs w:val="0"/>
                <w:szCs w:val="24"/>
                <w:lang w:bidi="ml-IN"/>
              </w:rPr>
            </w:pPr>
            <w:r>
              <w:rPr>
                <w:rFonts w:eastAsia="Calibri" w:cs="Times New Roman"/>
                <w:szCs w:val="24"/>
                <w:lang w:bidi="ml-IN"/>
              </w:rPr>
              <w:t>SJBCM4C04</w:t>
            </w:r>
          </w:p>
        </w:tc>
        <w:tc>
          <w:tcPr>
            <w:tcW w:w="2291" w:type="dxa"/>
          </w:tcPr>
          <w:p w14:paraId="20D61F66"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QUANTITATIVE TECHNIQUES FOR BUSINESS</w:t>
            </w:r>
          </w:p>
        </w:tc>
        <w:tc>
          <w:tcPr>
            <w:tcW w:w="1358" w:type="dxa"/>
          </w:tcPr>
          <w:p w14:paraId="517F5436"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5</w:t>
            </w:r>
          </w:p>
        </w:tc>
        <w:tc>
          <w:tcPr>
            <w:tcW w:w="1264" w:type="dxa"/>
          </w:tcPr>
          <w:p w14:paraId="1CCE7263"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4</w:t>
            </w:r>
          </w:p>
        </w:tc>
        <w:tc>
          <w:tcPr>
            <w:tcW w:w="1397" w:type="dxa"/>
          </w:tcPr>
          <w:p w14:paraId="3707007B"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80</w:t>
            </w:r>
          </w:p>
        </w:tc>
        <w:tc>
          <w:tcPr>
            <w:tcW w:w="845" w:type="dxa"/>
          </w:tcPr>
          <w:p w14:paraId="22AA3139"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20</w:t>
            </w:r>
          </w:p>
        </w:tc>
        <w:tc>
          <w:tcPr>
            <w:tcW w:w="971" w:type="dxa"/>
          </w:tcPr>
          <w:p w14:paraId="762F1692"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80</w:t>
            </w:r>
          </w:p>
        </w:tc>
      </w:tr>
    </w:tbl>
    <w:p w14:paraId="18E5E74F" w14:textId="77777777" w:rsidR="00EA7FDE" w:rsidRPr="009F0DBB" w:rsidRDefault="00EA7FDE" w:rsidP="00EA7FDE">
      <w:pPr>
        <w:autoSpaceDE w:val="0"/>
        <w:autoSpaceDN w:val="0"/>
        <w:adjustRightInd w:val="0"/>
        <w:spacing w:after="0"/>
        <w:ind w:right="288"/>
        <w:jc w:val="center"/>
        <w:rPr>
          <w:rFonts w:eastAsia="Calibri" w:cs="Times New Roman"/>
          <w:b/>
          <w:bCs w:val="0"/>
          <w:szCs w:val="24"/>
        </w:rPr>
      </w:pPr>
    </w:p>
    <w:p w14:paraId="46E78A14" w14:textId="77777777" w:rsidR="00EA7FDE" w:rsidRPr="009F0DBB" w:rsidRDefault="00EA7FDE" w:rsidP="00EA7FDE">
      <w:pPr>
        <w:autoSpaceDE w:val="0"/>
        <w:autoSpaceDN w:val="0"/>
        <w:adjustRightInd w:val="0"/>
        <w:spacing w:after="0"/>
        <w:ind w:right="288"/>
        <w:jc w:val="center"/>
        <w:rPr>
          <w:rFonts w:eastAsia="Calibri" w:cs="Times New Roman"/>
          <w:b/>
          <w:bCs w:val="0"/>
          <w:szCs w:val="24"/>
        </w:rPr>
      </w:pPr>
      <w:r w:rsidRPr="009F0DBB">
        <w:rPr>
          <w:rFonts w:eastAsia="Calibri" w:cs="Times New Roman"/>
          <w:b/>
          <w:szCs w:val="24"/>
        </w:rPr>
        <w:t>Scheme- Open Course (Choose any one)</w:t>
      </w:r>
    </w:p>
    <w:tbl>
      <w:tblPr>
        <w:tblStyle w:val="TableGrid4"/>
        <w:tblW w:w="0" w:type="auto"/>
        <w:tblLook w:val="04A0" w:firstRow="1" w:lastRow="0" w:firstColumn="1" w:lastColumn="0" w:noHBand="0" w:noVBand="1"/>
      </w:tblPr>
      <w:tblGrid>
        <w:gridCol w:w="1851"/>
        <w:gridCol w:w="1921"/>
        <w:gridCol w:w="1358"/>
        <w:gridCol w:w="1264"/>
        <w:gridCol w:w="1397"/>
        <w:gridCol w:w="845"/>
        <w:gridCol w:w="971"/>
      </w:tblGrid>
      <w:tr w:rsidR="00EA7FDE" w:rsidRPr="009F0DBB" w14:paraId="5F622DB3" w14:textId="77777777" w:rsidTr="00020CE6">
        <w:trPr>
          <w:trHeight w:val="312"/>
        </w:trPr>
        <w:tc>
          <w:tcPr>
            <w:tcW w:w="9350" w:type="dxa"/>
            <w:gridSpan w:val="7"/>
            <w:tcBorders>
              <w:right w:val="single" w:sz="4" w:space="0" w:color="auto"/>
            </w:tcBorders>
          </w:tcPr>
          <w:p w14:paraId="3BA90CF0" w14:textId="77777777" w:rsidR="00EA7FDE" w:rsidRPr="009F0DBB" w:rsidRDefault="00EA7FDE" w:rsidP="00020CE6">
            <w:pPr>
              <w:autoSpaceDE w:val="0"/>
              <w:autoSpaceDN w:val="0"/>
              <w:adjustRightInd w:val="0"/>
              <w:spacing w:line="276" w:lineRule="auto"/>
              <w:ind w:right="288"/>
              <w:rPr>
                <w:rFonts w:eastAsia="Calibri" w:cs="Times New Roman"/>
                <w:szCs w:val="24"/>
                <w:lang w:bidi="ml-IN"/>
              </w:rPr>
            </w:pPr>
            <w:r w:rsidRPr="009F0DBB">
              <w:rPr>
                <w:rFonts w:eastAsia="Calibri" w:cs="Times New Roman"/>
                <w:b/>
                <w:szCs w:val="24"/>
                <w:lang w:bidi="ml-IN"/>
              </w:rPr>
              <w:t>Semester V</w:t>
            </w:r>
          </w:p>
        </w:tc>
      </w:tr>
      <w:tr w:rsidR="00EA7FDE" w:rsidRPr="009F0DBB" w14:paraId="195BE2F8" w14:textId="77777777" w:rsidTr="00020CE6">
        <w:trPr>
          <w:trHeight w:val="453"/>
        </w:trPr>
        <w:tc>
          <w:tcPr>
            <w:tcW w:w="1594" w:type="dxa"/>
            <w:vMerge w:val="restart"/>
          </w:tcPr>
          <w:p w14:paraId="5480160D" w14:textId="77777777" w:rsidR="00EA7FDE" w:rsidRPr="009F0DBB" w:rsidRDefault="00EA7FDE" w:rsidP="00020CE6">
            <w:pPr>
              <w:autoSpaceDE w:val="0"/>
              <w:autoSpaceDN w:val="0"/>
              <w:adjustRightInd w:val="0"/>
              <w:spacing w:line="276" w:lineRule="auto"/>
              <w:ind w:right="288"/>
              <w:rPr>
                <w:rFonts w:eastAsia="Calibri" w:cs="Times New Roman"/>
                <w:szCs w:val="24"/>
                <w:lang w:bidi="ml-IN"/>
              </w:rPr>
            </w:pPr>
            <w:r w:rsidRPr="009F0DBB">
              <w:rPr>
                <w:rFonts w:eastAsia="Calibri" w:cs="Times New Roman"/>
                <w:b/>
                <w:szCs w:val="24"/>
                <w:lang w:bidi="ml-IN"/>
              </w:rPr>
              <w:t>Course Code</w:t>
            </w:r>
          </w:p>
        </w:tc>
        <w:tc>
          <w:tcPr>
            <w:tcW w:w="1921" w:type="dxa"/>
            <w:vMerge w:val="restart"/>
          </w:tcPr>
          <w:p w14:paraId="50DACB63" w14:textId="77777777" w:rsidR="00EA7FDE" w:rsidRPr="009F0DBB" w:rsidRDefault="00EA7FDE" w:rsidP="00020CE6">
            <w:pPr>
              <w:autoSpaceDE w:val="0"/>
              <w:autoSpaceDN w:val="0"/>
              <w:adjustRightInd w:val="0"/>
              <w:spacing w:line="276" w:lineRule="auto"/>
              <w:ind w:right="288"/>
              <w:rPr>
                <w:rFonts w:eastAsia="Calibri" w:cs="Times New Roman"/>
                <w:szCs w:val="24"/>
                <w:lang w:bidi="ml-IN"/>
              </w:rPr>
            </w:pPr>
            <w:r w:rsidRPr="009F0DBB">
              <w:rPr>
                <w:rFonts w:eastAsia="Calibri" w:cs="Times New Roman"/>
                <w:b/>
                <w:szCs w:val="24"/>
                <w:lang w:bidi="ml-IN"/>
              </w:rPr>
              <w:t>Title of the course</w:t>
            </w:r>
          </w:p>
        </w:tc>
        <w:tc>
          <w:tcPr>
            <w:tcW w:w="1358" w:type="dxa"/>
            <w:vMerge w:val="restart"/>
          </w:tcPr>
          <w:p w14:paraId="74B9668F" w14:textId="77777777" w:rsidR="00EA7FDE" w:rsidRPr="009F0DBB" w:rsidRDefault="00EA7FDE" w:rsidP="00020CE6">
            <w:pPr>
              <w:autoSpaceDE w:val="0"/>
              <w:autoSpaceDN w:val="0"/>
              <w:adjustRightInd w:val="0"/>
              <w:spacing w:line="276" w:lineRule="auto"/>
              <w:ind w:right="288"/>
              <w:rPr>
                <w:rFonts w:eastAsia="Calibri" w:cs="Times New Roman"/>
                <w:b/>
                <w:bCs w:val="0"/>
                <w:szCs w:val="24"/>
                <w:lang w:bidi="ml-IN"/>
              </w:rPr>
            </w:pPr>
            <w:r w:rsidRPr="009F0DBB">
              <w:rPr>
                <w:rFonts w:eastAsia="Calibri" w:cs="Times New Roman"/>
                <w:b/>
                <w:szCs w:val="24"/>
                <w:lang w:bidi="ml-IN"/>
              </w:rPr>
              <w:t>Number</w:t>
            </w:r>
          </w:p>
          <w:p w14:paraId="07A074BD" w14:textId="77777777" w:rsidR="00EA7FDE" w:rsidRPr="009F0DBB" w:rsidRDefault="00EA7FDE" w:rsidP="00020CE6">
            <w:pPr>
              <w:autoSpaceDE w:val="0"/>
              <w:autoSpaceDN w:val="0"/>
              <w:adjustRightInd w:val="0"/>
              <w:spacing w:line="276" w:lineRule="auto"/>
              <w:ind w:right="288"/>
              <w:rPr>
                <w:rFonts w:eastAsia="Calibri" w:cs="Times New Roman"/>
                <w:b/>
                <w:bCs w:val="0"/>
                <w:szCs w:val="24"/>
                <w:lang w:bidi="ml-IN"/>
              </w:rPr>
            </w:pPr>
            <w:r w:rsidRPr="009F0DBB">
              <w:rPr>
                <w:rFonts w:eastAsia="Calibri" w:cs="Times New Roman"/>
                <w:b/>
                <w:szCs w:val="24"/>
                <w:lang w:bidi="ml-IN"/>
              </w:rPr>
              <w:t>of hours</w:t>
            </w:r>
          </w:p>
          <w:p w14:paraId="31AB22A5" w14:textId="77777777" w:rsidR="00EA7FDE" w:rsidRPr="009F0DBB" w:rsidRDefault="00EA7FDE" w:rsidP="00020CE6">
            <w:pPr>
              <w:autoSpaceDE w:val="0"/>
              <w:autoSpaceDN w:val="0"/>
              <w:adjustRightInd w:val="0"/>
              <w:spacing w:line="276" w:lineRule="auto"/>
              <w:ind w:right="288"/>
              <w:rPr>
                <w:rFonts w:eastAsia="Calibri" w:cs="Times New Roman"/>
                <w:b/>
                <w:bCs w:val="0"/>
                <w:szCs w:val="24"/>
                <w:lang w:bidi="ml-IN"/>
              </w:rPr>
            </w:pPr>
            <w:r w:rsidRPr="009F0DBB">
              <w:rPr>
                <w:rFonts w:eastAsia="Calibri" w:cs="Times New Roman"/>
                <w:b/>
                <w:szCs w:val="24"/>
                <w:lang w:bidi="ml-IN"/>
              </w:rPr>
              <w:t>per week</w:t>
            </w:r>
          </w:p>
        </w:tc>
        <w:tc>
          <w:tcPr>
            <w:tcW w:w="1264" w:type="dxa"/>
            <w:vMerge w:val="restart"/>
          </w:tcPr>
          <w:p w14:paraId="0D5CDF53" w14:textId="77777777" w:rsidR="00EA7FDE" w:rsidRPr="009F0DBB" w:rsidRDefault="00EA7FDE" w:rsidP="00020CE6">
            <w:pPr>
              <w:autoSpaceDE w:val="0"/>
              <w:autoSpaceDN w:val="0"/>
              <w:adjustRightInd w:val="0"/>
              <w:spacing w:line="276" w:lineRule="auto"/>
              <w:ind w:right="288"/>
              <w:rPr>
                <w:rFonts w:eastAsia="Calibri" w:cs="Times New Roman"/>
                <w:b/>
                <w:bCs w:val="0"/>
                <w:szCs w:val="24"/>
                <w:lang w:bidi="ml-IN"/>
              </w:rPr>
            </w:pPr>
            <w:r w:rsidRPr="009F0DBB">
              <w:rPr>
                <w:rFonts w:eastAsia="Calibri" w:cs="Times New Roman"/>
                <w:b/>
                <w:szCs w:val="24"/>
                <w:lang w:bidi="ml-IN"/>
              </w:rPr>
              <w:t>Total</w:t>
            </w:r>
          </w:p>
          <w:p w14:paraId="3EF01C4A" w14:textId="77777777" w:rsidR="00EA7FDE" w:rsidRPr="009F0DBB" w:rsidRDefault="00EA7FDE" w:rsidP="00020CE6">
            <w:pPr>
              <w:autoSpaceDE w:val="0"/>
              <w:autoSpaceDN w:val="0"/>
              <w:adjustRightInd w:val="0"/>
              <w:spacing w:line="276" w:lineRule="auto"/>
              <w:ind w:right="288"/>
              <w:rPr>
                <w:rFonts w:eastAsia="Calibri" w:cs="Times New Roman"/>
                <w:szCs w:val="24"/>
                <w:lang w:bidi="ml-IN"/>
              </w:rPr>
            </w:pPr>
            <w:r w:rsidRPr="009F0DBB">
              <w:rPr>
                <w:rFonts w:eastAsia="Calibri" w:cs="Times New Roman"/>
                <w:b/>
                <w:szCs w:val="24"/>
                <w:lang w:bidi="ml-IN"/>
              </w:rPr>
              <w:t>Credits</w:t>
            </w:r>
          </w:p>
        </w:tc>
        <w:tc>
          <w:tcPr>
            <w:tcW w:w="1397" w:type="dxa"/>
            <w:vMerge w:val="restart"/>
          </w:tcPr>
          <w:p w14:paraId="1C7A1202" w14:textId="77777777" w:rsidR="00EA7FDE" w:rsidRPr="009F0DBB" w:rsidRDefault="00EA7FDE" w:rsidP="00020CE6">
            <w:pPr>
              <w:autoSpaceDE w:val="0"/>
              <w:autoSpaceDN w:val="0"/>
              <w:adjustRightInd w:val="0"/>
              <w:spacing w:line="276" w:lineRule="auto"/>
              <w:ind w:right="288"/>
              <w:rPr>
                <w:rFonts w:eastAsia="Calibri" w:cs="Times New Roman"/>
                <w:b/>
                <w:bCs w:val="0"/>
                <w:szCs w:val="24"/>
                <w:lang w:bidi="ml-IN"/>
              </w:rPr>
            </w:pPr>
            <w:r w:rsidRPr="009F0DBB">
              <w:rPr>
                <w:rFonts w:eastAsia="Calibri" w:cs="Times New Roman"/>
                <w:b/>
                <w:szCs w:val="24"/>
                <w:lang w:bidi="ml-IN"/>
              </w:rPr>
              <w:t>Total</w:t>
            </w:r>
          </w:p>
          <w:p w14:paraId="1211A960" w14:textId="77777777" w:rsidR="00EA7FDE" w:rsidRPr="009F0DBB" w:rsidRDefault="00EA7FDE" w:rsidP="00020CE6">
            <w:pPr>
              <w:autoSpaceDE w:val="0"/>
              <w:autoSpaceDN w:val="0"/>
              <w:adjustRightInd w:val="0"/>
              <w:spacing w:line="276" w:lineRule="auto"/>
              <w:ind w:right="288"/>
              <w:rPr>
                <w:rFonts w:eastAsia="Calibri" w:cs="Times New Roman"/>
                <w:b/>
                <w:bCs w:val="0"/>
                <w:szCs w:val="24"/>
                <w:lang w:bidi="ml-IN"/>
              </w:rPr>
            </w:pPr>
            <w:r w:rsidRPr="009F0DBB">
              <w:rPr>
                <w:rFonts w:eastAsia="Calibri" w:cs="Times New Roman"/>
                <w:b/>
                <w:szCs w:val="24"/>
                <w:lang w:bidi="ml-IN"/>
              </w:rPr>
              <w:t>hours/</w:t>
            </w:r>
          </w:p>
          <w:p w14:paraId="4A9B88C3" w14:textId="77777777" w:rsidR="00EA7FDE" w:rsidRPr="009F0DBB" w:rsidRDefault="00EA7FDE" w:rsidP="00020CE6">
            <w:pPr>
              <w:autoSpaceDE w:val="0"/>
              <w:autoSpaceDN w:val="0"/>
              <w:adjustRightInd w:val="0"/>
              <w:spacing w:line="276" w:lineRule="auto"/>
              <w:ind w:right="288"/>
              <w:rPr>
                <w:rFonts w:eastAsia="Calibri" w:cs="Times New Roman"/>
                <w:szCs w:val="24"/>
                <w:lang w:bidi="ml-IN"/>
              </w:rPr>
            </w:pPr>
            <w:r w:rsidRPr="009F0DBB">
              <w:rPr>
                <w:rFonts w:eastAsia="Calibri" w:cs="Times New Roman"/>
                <w:b/>
                <w:szCs w:val="24"/>
                <w:lang w:bidi="ml-IN"/>
              </w:rPr>
              <w:t>semester</w:t>
            </w:r>
          </w:p>
        </w:tc>
        <w:tc>
          <w:tcPr>
            <w:tcW w:w="1816" w:type="dxa"/>
            <w:gridSpan w:val="2"/>
            <w:tcBorders>
              <w:bottom w:val="single" w:sz="4" w:space="0" w:color="auto"/>
              <w:right w:val="single" w:sz="4" w:space="0" w:color="auto"/>
            </w:tcBorders>
          </w:tcPr>
          <w:p w14:paraId="4BDA8638" w14:textId="77777777" w:rsidR="00EA7FDE" w:rsidRPr="009F0DBB" w:rsidRDefault="00EA7FDE" w:rsidP="00020CE6">
            <w:pPr>
              <w:autoSpaceDE w:val="0"/>
              <w:autoSpaceDN w:val="0"/>
              <w:adjustRightInd w:val="0"/>
              <w:spacing w:line="276" w:lineRule="auto"/>
              <w:ind w:right="288"/>
              <w:rPr>
                <w:rFonts w:eastAsia="Calibri" w:cs="Times New Roman"/>
                <w:szCs w:val="24"/>
                <w:lang w:bidi="ml-IN"/>
              </w:rPr>
            </w:pPr>
            <w:r w:rsidRPr="009F0DBB">
              <w:rPr>
                <w:rFonts w:eastAsia="Calibri" w:cs="Times New Roman"/>
                <w:b/>
                <w:szCs w:val="24"/>
                <w:lang w:bidi="ml-IN"/>
              </w:rPr>
              <w:t>Marks</w:t>
            </w:r>
          </w:p>
        </w:tc>
      </w:tr>
      <w:tr w:rsidR="00EA7FDE" w:rsidRPr="009F0DBB" w14:paraId="203BB312" w14:textId="77777777" w:rsidTr="00020CE6">
        <w:trPr>
          <w:trHeight w:val="453"/>
        </w:trPr>
        <w:tc>
          <w:tcPr>
            <w:tcW w:w="1594" w:type="dxa"/>
            <w:vMerge/>
          </w:tcPr>
          <w:p w14:paraId="751F08A6" w14:textId="77777777" w:rsidR="00EA7FDE" w:rsidRPr="009F0DBB" w:rsidRDefault="00EA7FDE" w:rsidP="00020CE6">
            <w:pPr>
              <w:autoSpaceDE w:val="0"/>
              <w:autoSpaceDN w:val="0"/>
              <w:adjustRightInd w:val="0"/>
              <w:spacing w:line="276" w:lineRule="auto"/>
              <w:ind w:right="288"/>
              <w:rPr>
                <w:rFonts w:eastAsia="Calibri" w:cs="Times New Roman"/>
                <w:b/>
                <w:bCs w:val="0"/>
                <w:szCs w:val="24"/>
                <w:lang w:bidi="ml-IN"/>
              </w:rPr>
            </w:pPr>
          </w:p>
        </w:tc>
        <w:tc>
          <w:tcPr>
            <w:tcW w:w="1921" w:type="dxa"/>
            <w:vMerge/>
          </w:tcPr>
          <w:p w14:paraId="429BD03A" w14:textId="77777777" w:rsidR="00EA7FDE" w:rsidRPr="009F0DBB" w:rsidRDefault="00EA7FDE" w:rsidP="00020CE6">
            <w:pPr>
              <w:autoSpaceDE w:val="0"/>
              <w:autoSpaceDN w:val="0"/>
              <w:adjustRightInd w:val="0"/>
              <w:spacing w:line="276" w:lineRule="auto"/>
              <w:ind w:right="288"/>
              <w:rPr>
                <w:rFonts w:eastAsia="Calibri" w:cs="Times New Roman"/>
                <w:b/>
                <w:bCs w:val="0"/>
                <w:szCs w:val="24"/>
                <w:lang w:bidi="ml-IN"/>
              </w:rPr>
            </w:pPr>
          </w:p>
        </w:tc>
        <w:tc>
          <w:tcPr>
            <w:tcW w:w="1358" w:type="dxa"/>
            <w:vMerge/>
          </w:tcPr>
          <w:p w14:paraId="6E9007BA" w14:textId="77777777" w:rsidR="00EA7FDE" w:rsidRPr="009F0DBB" w:rsidRDefault="00EA7FDE" w:rsidP="00020CE6">
            <w:pPr>
              <w:autoSpaceDE w:val="0"/>
              <w:autoSpaceDN w:val="0"/>
              <w:adjustRightInd w:val="0"/>
              <w:spacing w:line="276" w:lineRule="auto"/>
              <w:ind w:right="288"/>
              <w:rPr>
                <w:rFonts w:eastAsia="Calibri" w:cs="Times New Roman"/>
                <w:b/>
                <w:bCs w:val="0"/>
                <w:szCs w:val="24"/>
                <w:lang w:bidi="ml-IN"/>
              </w:rPr>
            </w:pPr>
          </w:p>
        </w:tc>
        <w:tc>
          <w:tcPr>
            <w:tcW w:w="1264" w:type="dxa"/>
            <w:vMerge/>
          </w:tcPr>
          <w:p w14:paraId="26854F6D" w14:textId="77777777" w:rsidR="00EA7FDE" w:rsidRPr="009F0DBB" w:rsidRDefault="00EA7FDE" w:rsidP="00020CE6">
            <w:pPr>
              <w:autoSpaceDE w:val="0"/>
              <w:autoSpaceDN w:val="0"/>
              <w:adjustRightInd w:val="0"/>
              <w:spacing w:line="276" w:lineRule="auto"/>
              <w:ind w:right="288"/>
              <w:rPr>
                <w:rFonts w:eastAsia="Calibri" w:cs="Times New Roman"/>
                <w:b/>
                <w:bCs w:val="0"/>
                <w:szCs w:val="24"/>
                <w:lang w:bidi="ml-IN"/>
              </w:rPr>
            </w:pPr>
          </w:p>
        </w:tc>
        <w:tc>
          <w:tcPr>
            <w:tcW w:w="1397" w:type="dxa"/>
            <w:vMerge/>
          </w:tcPr>
          <w:p w14:paraId="6344CEF4" w14:textId="77777777" w:rsidR="00EA7FDE" w:rsidRPr="009F0DBB" w:rsidRDefault="00EA7FDE" w:rsidP="00020CE6">
            <w:pPr>
              <w:autoSpaceDE w:val="0"/>
              <w:autoSpaceDN w:val="0"/>
              <w:adjustRightInd w:val="0"/>
              <w:spacing w:line="276" w:lineRule="auto"/>
              <w:ind w:right="288"/>
              <w:rPr>
                <w:rFonts w:eastAsia="Calibri" w:cs="Times New Roman"/>
                <w:b/>
                <w:bCs w:val="0"/>
                <w:szCs w:val="24"/>
                <w:lang w:bidi="ml-IN"/>
              </w:rPr>
            </w:pPr>
          </w:p>
        </w:tc>
        <w:tc>
          <w:tcPr>
            <w:tcW w:w="845" w:type="dxa"/>
            <w:tcBorders>
              <w:top w:val="single" w:sz="4" w:space="0" w:color="auto"/>
            </w:tcBorders>
          </w:tcPr>
          <w:p w14:paraId="61C455FB" w14:textId="77777777" w:rsidR="00EA7FDE" w:rsidRPr="009F0DBB" w:rsidRDefault="00EA7FDE" w:rsidP="00020CE6">
            <w:pPr>
              <w:autoSpaceDE w:val="0"/>
              <w:autoSpaceDN w:val="0"/>
              <w:adjustRightInd w:val="0"/>
              <w:spacing w:line="276" w:lineRule="auto"/>
              <w:ind w:right="288"/>
              <w:rPr>
                <w:rFonts w:eastAsia="Calibri" w:cs="Times New Roman"/>
                <w:szCs w:val="24"/>
                <w:lang w:bidi="ml-IN"/>
              </w:rPr>
            </w:pPr>
            <w:r w:rsidRPr="009F0DBB">
              <w:rPr>
                <w:rFonts w:eastAsia="Calibri" w:cs="Times New Roman"/>
                <w:b/>
                <w:szCs w:val="24"/>
                <w:lang w:bidi="ml-IN"/>
              </w:rPr>
              <w:t>SA</w:t>
            </w:r>
          </w:p>
        </w:tc>
        <w:tc>
          <w:tcPr>
            <w:tcW w:w="971" w:type="dxa"/>
            <w:tcBorders>
              <w:top w:val="single" w:sz="4" w:space="0" w:color="auto"/>
              <w:right w:val="single" w:sz="4" w:space="0" w:color="auto"/>
            </w:tcBorders>
          </w:tcPr>
          <w:p w14:paraId="44237B3D" w14:textId="77777777" w:rsidR="00EA7FDE" w:rsidRPr="009F0DBB" w:rsidRDefault="00EA7FDE" w:rsidP="00020CE6">
            <w:pPr>
              <w:autoSpaceDE w:val="0"/>
              <w:autoSpaceDN w:val="0"/>
              <w:adjustRightInd w:val="0"/>
              <w:spacing w:line="276" w:lineRule="auto"/>
              <w:ind w:right="288"/>
              <w:rPr>
                <w:rFonts w:eastAsia="Calibri" w:cs="Times New Roman"/>
                <w:szCs w:val="24"/>
                <w:lang w:bidi="ml-IN"/>
              </w:rPr>
            </w:pPr>
            <w:r w:rsidRPr="009F0DBB">
              <w:rPr>
                <w:rFonts w:eastAsia="Calibri" w:cs="Times New Roman"/>
                <w:b/>
                <w:szCs w:val="24"/>
                <w:lang w:bidi="ml-IN"/>
              </w:rPr>
              <w:t>ESA</w:t>
            </w:r>
          </w:p>
        </w:tc>
      </w:tr>
      <w:tr w:rsidR="00EA7FDE" w:rsidRPr="009F0DBB" w14:paraId="67EF470C" w14:textId="77777777" w:rsidTr="00020CE6">
        <w:trPr>
          <w:trHeight w:val="312"/>
        </w:trPr>
        <w:tc>
          <w:tcPr>
            <w:tcW w:w="1594" w:type="dxa"/>
          </w:tcPr>
          <w:p w14:paraId="2D518033" w14:textId="77777777" w:rsidR="00EA7FDE" w:rsidRPr="009F0DBB" w:rsidRDefault="00EA7FDE" w:rsidP="00020CE6">
            <w:pPr>
              <w:autoSpaceDE w:val="0"/>
              <w:autoSpaceDN w:val="0"/>
              <w:adjustRightInd w:val="0"/>
              <w:ind w:right="288"/>
              <w:rPr>
                <w:rFonts w:eastAsia="Calibri" w:cs="Times New Roman"/>
                <w:b/>
                <w:bCs w:val="0"/>
                <w:szCs w:val="24"/>
                <w:lang w:bidi="ml-IN"/>
              </w:rPr>
            </w:pPr>
            <w:r>
              <w:rPr>
                <w:rFonts w:eastAsia="Calibri" w:cs="Times New Roman"/>
                <w:b/>
                <w:szCs w:val="24"/>
                <w:lang w:bidi="ml-IN"/>
              </w:rPr>
              <w:t>SJBCM5D01</w:t>
            </w:r>
          </w:p>
        </w:tc>
        <w:tc>
          <w:tcPr>
            <w:tcW w:w="1921" w:type="dxa"/>
          </w:tcPr>
          <w:p w14:paraId="2AAFE305"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 xml:space="preserve">OPEN COURSE </w:t>
            </w:r>
          </w:p>
        </w:tc>
        <w:tc>
          <w:tcPr>
            <w:tcW w:w="1358" w:type="dxa"/>
          </w:tcPr>
          <w:p w14:paraId="38A4FD06"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3</w:t>
            </w:r>
          </w:p>
        </w:tc>
        <w:tc>
          <w:tcPr>
            <w:tcW w:w="1264" w:type="dxa"/>
          </w:tcPr>
          <w:p w14:paraId="2C8BB097"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3</w:t>
            </w:r>
          </w:p>
        </w:tc>
        <w:tc>
          <w:tcPr>
            <w:tcW w:w="1397" w:type="dxa"/>
          </w:tcPr>
          <w:p w14:paraId="0602496E"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48</w:t>
            </w:r>
          </w:p>
        </w:tc>
        <w:tc>
          <w:tcPr>
            <w:tcW w:w="845" w:type="dxa"/>
          </w:tcPr>
          <w:p w14:paraId="20C7B9C2"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10</w:t>
            </w:r>
          </w:p>
        </w:tc>
        <w:tc>
          <w:tcPr>
            <w:tcW w:w="971" w:type="dxa"/>
          </w:tcPr>
          <w:p w14:paraId="292E152E" w14:textId="77777777" w:rsidR="00EA7FDE" w:rsidRPr="009F0DBB" w:rsidRDefault="00EA7FDE" w:rsidP="00020CE6">
            <w:pPr>
              <w:autoSpaceDE w:val="0"/>
              <w:autoSpaceDN w:val="0"/>
              <w:adjustRightInd w:val="0"/>
              <w:ind w:right="288"/>
              <w:rPr>
                <w:rFonts w:eastAsia="Calibri" w:cs="Times New Roman"/>
                <w:szCs w:val="24"/>
                <w:lang w:bidi="ml-IN"/>
              </w:rPr>
            </w:pPr>
            <w:r>
              <w:rPr>
                <w:rFonts w:eastAsia="Calibri" w:cs="Times New Roman"/>
                <w:szCs w:val="24"/>
                <w:lang w:bidi="ml-IN"/>
              </w:rPr>
              <w:t>40</w:t>
            </w:r>
          </w:p>
        </w:tc>
      </w:tr>
    </w:tbl>
    <w:p w14:paraId="6185802F" w14:textId="77777777" w:rsidR="00EA7FDE" w:rsidRDefault="00EA7FDE" w:rsidP="00EA7FDE">
      <w:pPr>
        <w:spacing w:before="100" w:beforeAutospacing="1" w:after="100" w:afterAutospacing="1"/>
        <w:ind w:right="-22"/>
        <w:rPr>
          <w:rFonts w:eastAsia="Calibri" w:cs="Times New Roman"/>
          <w:b/>
          <w:bCs w:val="0"/>
          <w:szCs w:val="24"/>
        </w:rPr>
      </w:pPr>
    </w:p>
    <w:p w14:paraId="59936955" w14:textId="77777777" w:rsidR="00EA7FDE" w:rsidRPr="009F0DBB" w:rsidRDefault="00EA7FDE" w:rsidP="00EA7FDE">
      <w:pPr>
        <w:spacing w:before="100" w:beforeAutospacing="1" w:after="100" w:afterAutospacing="1"/>
        <w:ind w:right="-22"/>
        <w:rPr>
          <w:rFonts w:eastAsia="Calibri" w:cs="Times New Roman"/>
          <w:b/>
          <w:bCs w:val="0"/>
          <w:szCs w:val="24"/>
        </w:rPr>
      </w:pPr>
      <w:r w:rsidRPr="009F0DBB">
        <w:rPr>
          <w:rFonts w:eastAsia="Calibri" w:cs="Times New Roman"/>
          <w:b/>
          <w:szCs w:val="24"/>
        </w:rPr>
        <w:t>EVALUATION AND GRADING</w:t>
      </w:r>
    </w:p>
    <w:p w14:paraId="073CCF0E" w14:textId="77777777" w:rsidR="00EA7FDE" w:rsidRPr="009F0DBB" w:rsidRDefault="00EA7FDE" w:rsidP="00EA7FDE">
      <w:pPr>
        <w:autoSpaceDE w:val="0"/>
        <w:autoSpaceDN w:val="0"/>
        <w:adjustRightInd w:val="0"/>
        <w:spacing w:before="100" w:beforeAutospacing="1" w:after="100" w:afterAutospacing="1"/>
        <w:ind w:right="-22" w:firstLine="720"/>
        <w:rPr>
          <w:rFonts w:eastAsia="Calibri" w:cs="Times New Roman"/>
          <w:szCs w:val="24"/>
        </w:rPr>
      </w:pPr>
      <w:r w:rsidRPr="009F0DBB">
        <w:rPr>
          <w:rFonts w:eastAsia="Calibri" w:cs="Times New Roman"/>
          <w:szCs w:val="24"/>
        </w:rPr>
        <w:t xml:space="preserve">The evaluation scheme for each course will contain two parts; (a) Internal/Continuous Assessment (CA) and (b) External / End Semester Evaluation (ESE). Of the total, 20% weightage will be given to Internal evaluation/Continuous assessment and the remaining 80% to External/ESE and the ratio and weightage between Internal and External is 1:4. </w:t>
      </w:r>
    </w:p>
    <w:p w14:paraId="42DFF226" w14:textId="77777777" w:rsidR="00EA7FDE" w:rsidRPr="009F0DBB" w:rsidRDefault="00EA7FDE" w:rsidP="00EA7FDE">
      <w:pPr>
        <w:autoSpaceDE w:val="0"/>
        <w:autoSpaceDN w:val="0"/>
        <w:adjustRightInd w:val="0"/>
        <w:spacing w:before="100" w:beforeAutospacing="1" w:after="100" w:afterAutospacing="1"/>
        <w:ind w:right="-22" w:firstLine="720"/>
        <w:rPr>
          <w:rFonts w:eastAsia="Calibri" w:cs="Times New Roman"/>
          <w:szCs w:val="24"/>
        </w:rPr>
      </w:pPr>
      <w:r w:rsidRPr="009F0DBB">
        <w:rPr>
          <w:rFonts w:eastAsia="Calibri" w:cs="Times New Roman"/>
          <w:szCs w:val="24"/>
        </w:rPr>
        <w:t>a) Internal/Continuous Assessment (CA)</w:t>
      </w:r>
      <w:r w:rsidRPr="009F0DBB">
        <w:rPr>
          <w:rFonts w:eastAsia="Calibri" w:cs="Times New Roman"/>
          <w:szCs w:val="24"/>
        </w:rPr>
        <w:tab/>
      </w:r>
      <w:r w:rsidRPr="009F0DBB">
        <w:rPr>
          <w:rFonts w:eastAsia="Calibri" w:cs="Times New Roman"/>
          <w:szCs w:val="24"/>
        </w:rPr>
        <w:tab/>
        <w:t>: 20 marks</w:t>
      </w:r>
    </w:p>
    <w:p w14:paraId="24598023" w14:textId="77777777" w:rsidR="00EA7FDE" w:rsidRPr="009F0DBB" w:rsidRDefault="00EA7FDE" w:rsidP="00EA7FDE">
      <w:pPr>
        <w:autoSpaceDE w:val="0"/>
        <w:autoSpaceDN w:val="0"/>
        <w:adjustRightInd w:val="0"/>
        <w:spacing w:before="100" w:beforeAutospacing="1" w:after="100" w:afterAutospacing="1"/>
        <w:ind w:right="-22" w:firstLine="720"/>
        <w:rPr>
          <w:rFonts w:eastAsia="Calibri" w:cs="Times New Roman"/>
          <w:szCs w:val="24"/>
        </w:rPr>
      </w:pPr>
      <w:r w:rsidRPr="009F0DBB">
        <w:rPr>
          <w:rFonts w:eastAsia="Calibri" w:cs="Times New Roman"/>
          <w:szCs w:val="24"/>
        </w:rPr>
        <w:t>b) External / End Semester Evaluation (ESE)</w:t>
      </w:r>
      <w:r w:rsidRPr="009F0DBB">
        <w:rPr>
          <w:rFonts w:eastAsia="Calibri" w:cs="Times New Roman"/>
          <w:szCs w:val="24"/>
        </w:rPr>
        <w:tab/>
        <w:t>: 80 marks</w:t>
      </w:r>
    </w:p>
    <w:p w14:paraId="18957A83" w14:textId="77777777" w:rsidR="00EA7FDE" w:rsidRPr="009F0DBB" w:rsidRDefault="00EA7FDE" w:rsidP="00EA7FDE">
      <w:pPr>
        <w:autoSpaceDE w:val="0"/>
        <w:autoSpaceDN w:val="0"/>
        <w:adjustRightInd w:val="0"/>
        <w:spacing w:before="100" w:beforeAutospacing="1" w:after="100" w:afterAutospacing="1"/>
        <w:ind w:right="-22" w:firstLine="720"/>
        <w:rPr>
          <w:rFonts w:eastAsia="Calibri" w:cs="Times New Roman"/>
          <w:szCs w:val="24"/>
        </w:rPr>
      </w:pPr>
      <w:r w:rsidRPr="009F0DBB">
        <w:rPr>
          <w:rFonts w:eastAsia="Calibri" w:cs="Times New Roman"/>
          <w:szCs w:val="24"/>
        </w:rPr>
        <w:t xml:space="preserve">Total : 100 marks </w:t>
      </w:r>
    </w:p>
    <w:p w14:paraId="3989A51E" w14:textId="77777777" w:rsidR="00EA7FDE" w:rsidRPr="009F0DBB" w:rsidRDefault="00EA7FDE" w:rsidP="00EA7FDE">
      <w:pPr>
        <w:widowControl w:val="0"/>
        <w:autoSpaceDE w:val="0"/>
        <w:autoSpaceDN w:val="0"/>
        <w:spacing w:before="100" w:beforeAutospacing="1" w:after="0"/>
        <w:outlineLvl w:val="1"/>
        <w:rPr>
          <w:rFonts w:eastAsia="Liberation Serif" w:cs="Times New Roman"/>
          <w:b/>
          <w:bCs w:val="0"/>
          <w:szCs w:val="24"/>
        </w:rPr>
      </w:pPr>
      <w:r w:rsidRPr="009F0DBB">
        <w:rPr>
          <w:rFonts w:eastAsia="Liberation Serif" w:cs="Times New Roman"/>
          <w:b/>
          <w:szCs w:val="24"/>
        </w:rPr>
        <w:t>Internal</w:t>
      </w:r>
      <w:r>
        <w:rPr>
          <w:rFonts w:eastAsia="Liberation Serif" w:cs="Times New Roman"/>
          <w:b/>
          <w:szCs w:val="24"/>
        </w:rPr>
        <w:t xml:space="preserve"> </w:t>
      </w:r>
      <w:r w:rsidRPr="009F0DBB">
        <w:rPr>
          <w:rFonts w:eastAsia="Liberation Serif" w:cs="Times New Roman"/>
          <w:b/>
          <w:szCs w:val="24"/>
        </w:rPr>
        <w:t>Assessment</w:t>
      </w:r>
    </w:p>
    <w:p w14:paraId="70904C35" w14:textId="77777777" w:rsidR="00EA7FDE" w:rsidRPr="009F0DBB" w:rsidRDefault="00EA7FDE" w:rsidP="00EA7FDE">
      <w:pPr>
        <w:widowControl w:val="0"/>
        <w:autoSpaceDE w:val="0"/>
        <w:autoSpaceDN w:val="0"/>
        <w:spacing w:after="100" w:afterAutospacing="1"/>
        <w:ind w:right="20" w:firstLine="660"/>
        <w:rPr>
          <w:rFonts w:eastAsia="Liberation Serif" w:cs="Times New Roman"/>
          <w:szCs w:val="24"/>
        </w:rPr>
      </w:pPr>
      <w:r w:rsidRPr="009F0DBB">
        <w:rPr>
          <w:rFonts w:eastAsia="Liberation Serif" w:cs="Times New Roman"/>
          <w:szCs w:val="24"/>
        </w:rPr>
        <w:t>20% of the total marks in each course are for internal examinations. The internal assessment shall be based on a predetermined transparent system involving written tests, Class room performance based on attendance in respect of theory courses and lab involvement/records attendance in respect of Practical Courses. Internal assessment of the project will be based on its content, method of presentation, final conclusion and orientation to research aptitude.</w:t>
      </w:r>
    </w:p>
    <w:p w14:paraId="6AC88510" w14:textId="77777777" w:rsidR="00EA7FDE" w:rsidRPr="009F0DBB" w:rsidRDefault="00EA7FDE" w:rsidP="00EA7FDE">
      <w:pPr>
        <w:widowControl w:val="0"/>
        <w:autoSpaceDE w:val="0"/>
        <w:autoSpaceDN w:val="0"/>
        <w:spacing w:before="100" w:beforeAutospacing="1" w:after="100" w:afterAutospacing="1"/>
        <w:ind w:right="-22" w:firstLine="660"/>
        <w:rPr>
          <w:rFonts w:eastAsia="Arial" w:cs="Times New Roman"/>
          <w:szCs w:val="24"/>
          <w:lang w:bidi="en-US"/>
        </w:rPr>
      </w:pPr>
      <w:r w:rsidRPr="009F0DBB">
        <w:rPr>
          <w:rFonts w:eastAsia="Arial" w:cs="Times New Roman"/>
          <w:szCs w:val="24"/>
          <w:lang w:bidi="en-US"/>
        </w:rPr>
        <w:t>The criteria and percentage of mark assigned to various components for internal evaluation are as follows</w:t>
      </w:r>
      <w:r w:rsidRPr="009F0DBB">
        <w:rPr>
          <w:rFonts w:eastAsia="Arial" w:cs="Times New Roman"/>
          <w:spacing w:val="1"/>
          <w:szCs w:val="24"/>
          <w:lang w:bidi="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8"/>
        <w:gridCol w:w="3635"/>
        <w:gridCol w:w="1985"/>
        <w:gridCol w:w="1914"/>
      </w:tblGrid>
      <w:tr w:rsidR="00EA7FDE" w:rsidRPr="009F0DBB" w14:paraId="523A8AED" w14:textId="77777777" w:rsidTr="00020CE6">
        <w:trPr>
          <w:trHeight w:val="407"/>
          <w:jc w:val="center"/>
        </w:trPr>
        <w:tc>
          <w:tcPr>
            <w:tcW w:w="8572" w:type="dxa"/>
            <w:gridSpan w:val="4"/>
            <w:vAlign w:val="center"/>
          </w:tcPr>
          <w:p w14:paraId="29A5A1BD" w14:textId="77777777" w:rsidR="00EA7FDE" w:rsidRPr="009F0DBB" w:rsidRDefault="00EA7FDE" w:rsidP="00020CE6">
            <w:pPr>
              <w:widowControl w:val="0"/>
              <w:autoSpaceDE w:val="0"/>
              <w:autoSpaceDN w:val="0"/>
              <w:spacing w:before="100" w:beforeAutospacing="1" w:after="100" w:afterAutospacing="1"/>
              <w:ind w:right="-22"/>
              <w:rPr>
                <w:rFonts w:eastAsia="Arial" w:cs="Times New Roman"/>
                <w:b/>
                <w:szCs w:val="24"/>
                <w:lang w:bidi="en-US"/>
              </w:rPr>
            </w:pPr>
            <w:r w:rsidRPr="009F0DBB">
              <w:rPr>
                <w:rFonts w:eastAsia="Arial" w:cs="Times New Roman"/>
                <w:b/>
                <w:szCs w:val="24"/>
                <w:lang w:bidi="en-US"/>
              </w:rPr>
              <w:t>(a) Theory:</w:t>
            </w:r>
          </w:p>
        </w:tc>
      </w:tr>
      <w:tr w:rsidR="00EA7FDE" w:rsidRPr="009F0DBB" w14:paraId="642A3EAD" w14:textId="77777777" w:rsidTr="00020CE6">
        <w:trPr>
          <w:trHeight w:val="434"/>
          <w:jc w:val="center"/>
        </w:trPr>
        <w:tc>
          <w:tcPr>
            <w:tcW w:w="1038" w:type="dxa"/>
            <w:vAlign w:val="center"/>
          </w:tcPr>
          <w:p w14:paraId="2AF099F0"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b/>
                <w:szCs w:val="24"/>
                <w:lang w:bidi="en-US"/>
              </w:rPr>
            </w:pPr>
            <w:r w:rsidRPr="009F0DBB">
              <w:rPr>
                <w:rFonts w:eastAsia="Arial" w:cs="Times New Roman"/>
                <w:b/>
                <w:szCs w:val="24"/>
                <w:lang w:bidi="en-US"/>
              </w:rPr>
              <w:t>Sl. No</w:t>
            </w:r>
          </w:p>
        </w:tc>
        <w:tc>
          <w:tcPr>
            <w:tcW w:w="3635" w:type="dxa"/>
            <w:vAlign w:val="center"/>
          </w:tcPr>
          <w:p w14:paraId="6B4E5EFB"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b/>
                <w:szCs w:val="24"/>
                <w:lang w:bidi="en-US"/>
              </w:rPr>
            </w:pPr>
            <w:r w:rsidRPr="009F0DBB">
              <w:rPr>
                <w:rFonts w:eastAsia="Arial" w:cs="Times New Roman"/>
                <w:b/>
                <w:szCs w:val="24"/>
                <w:lang w:bidi="en-US"/>
              </w:rPr>
              <w:t>Component</w:t>
            </w:r>
          </w:p>
        </w:tc>
        <w:tc>
          <w:tcPr>
            <w:tcW w:w="1985" w:type="dxa"/>
            <w:vAlign w:val="center"/>
          </w:tcPr>
          <w:p w14:paraId="389EB85F"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b/>
                <w:szCs w:val="24"/>
                <w:lang w:bidi="en-US"/>
              </w:rPr>
            </w:pPr>
            <w:r w:rsidRPr="009F0DBB">
              <w:rPr>
                <w:rFonts w:eastAsia="Arial" w:cs="Times New Roman"/>
                <w:b/>
                <w:szCs w:val="24"/>
                <w:lang w:bidi="en-US"/>
              </w:rPr>
              <w:t>Percentage</w:t>
            </w:r>
          </w:p>
        </w:tc>
        <w:tc>
          <w:tcPr>
            <w:tcW w:w="1914" w:type="dxa"/>
            <w:vAlign w:val="center"/>
          </w:tcPr>
          <w:p w14:paraId="3C13F1A6"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b/>
                <w:szCs w:val="24"/>
                <w:lang w:bidi="en-US"/>
              </w:rPr>
            </w:pPr>
            <w:r w:rsidRPr="009F0DBB">
              <w:rPr>
                <w:rFonts w:eastAsia="Arial" w:cs="Times New Roman"/>
                <w:b/>
                <w:szCs w:val="24"/>
                <w:lang w:bidi="en-US"/>
              </w:rPr>
              <w:t xml:space="preserve">Mark </w:t>
            </w:r>
          </w:p>
        </w:tc>
      </w:tr>
      <w:tr w:rsidR="00EA7FDE" w:rsidRPr="009F0DBB" w14:paraId="6FC175D4" w14:textId="77777777" w:rsidTr="00020CE6">
        <w:trPr>
          <w:trHeight w:val="381"/>
          <w:jc w:val="center"/>
        </w:trPr>
        <w:tc>
          <w:tcPr>
            <w:tcW w:w="1038" w:type="dxa"/>
            <w:vAlign w:val="center"/>
          </w:tcPr>
          <w:p w14:paraId="43B356BA"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szCs w:val="24"/>
                <w:lang w:bidi="en-US"/>
              </w:rPr>
            </w:pPr>
            <w:r w:rsidRPr="009F0DBB">
              <w:rPr>
                <w:rFonts w:eastAsia="Arial" w:cs="Times New Roman"/>
                <w:szCs w:val="24"/>
                <w:lang w:bidi="en-US"/>
              </w:rPr>
              <w:t>1</w:t>
            </w:r>
          </w:p>
        </w:tc>
        <w:tc>
          <w:tcPr>
            <w:tcW w:w="3635" w:type="dxa"/>
            <w:vAlign w:val="center"/>
          </w:tcPr>
          <w:p w14:paraId="5212FC47"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szCs w:val="24"/>
                <w:lang w:bidi="en-US"/>
              </w:rPr>
            </w:pPr>
            <w:r w:rsidRPr="009F0DBB">
              <w:rPr>
                <w:rFonts w:eastAsia="Arial" w:cs="Times New Roman"/>
                <w:szCs w:val="24"/>
                <w:lang w:bidi="en-US"/>
              </w:rPr>
              <w:t>Examination /Test</w:t>
            </w:r>
          </w:p>
        </w:tc>
        <w:tc>
          <w:tcPr>
            <w:tcW w:w="1985" w:type="dxa"/>
            <w:vAlign w:val="center"/>
          </w:tcPr>
          <w:p w14:paraId="3D652069"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40%</w:t>
            </w:r>
          </w:p>
        </w:tc>
        <w:tc>
          <w:tcPr>
            <w:tcW w:w="1914" w:type="dxa"/>
            <w:vAlign w:val="center"/>
          </w:tcPr>
          <w:p w14:paraId="6B993635"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8</w:t>
            </w:r>
          </w:p>
        </w:tc>
      </w:tr>
      <w:tr w:rsidR="00EA7FDE" w:rsidRPr="009F0DBB" w14:paraId="6F06BFB9" w14:textId="77777777" w:rsidTr="00020CE6">
        <w:trPr>
          <w:trHeight w:val="379"/>
          <w:jc w:val="center"/>
        </w:trPr>
        <w:tc>
          <w:tcPr>
            <w:tcW w:w="1038" w:type="dxa"/>
            <w:vAlign w:val="center"/>
          </w:tcPr>
          <w:p w14:paraId="6BD2397A"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szCs w:val="24"/>
                <w:lang w:bidi="en-US"/>
              </w:rPr>
            </w:pPr>
            <w:r w:rsidRPr="009F0DBB">
              <w:rPr>
                <w:rFonts w:eastAsia="Arial" w:cs="Times New Roman"/>
                <w:szCs w:val="24"/>
                <w:lang w:bidi="en-US"/>
              </w:rPr>
              <w:t>2</w:t>
            </w:r>
          </w:p>
        </w:tc>
        <w:tc>
          <w:tcPr>
            <w:tcW w:w="3635" w:type="dxa"/>
            <w:vAlign w:val="center"/>
          </w:tcPr>
          <w:p w14:paraId="7AF3FA13"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szCs w:val="24"/>
                <w:lang w:bidi="en-US"/>
              </w:rPr>
            </w:pPr>
            <w:r w:rsidRPr="009F0DBB">
              <w:rPr>
                <w:rFonts w:eastAsia="Arial" w:cs="Times New Roman"/>
                <w:szCs w:val="24"/>
                <w:lang w:bidi="en-US"/>
              </w:rPr>
              <w:t>Seminars / Presentation</w:t>
            </w:r>
          </w:p>
        </w:tc>
        <w:tc>
          <w:tcPr>
            <w:tcW w:w="1985" w:type="dxa"/>
            <w:vAlign w:val="center"/>
          </w:tcPr>
          <w:p w14:paraId="7CCD955F"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20%</w:t>
            </w:r>
          </w:p>
        </w:tc>
        <w:tc>
          <w:tcPr>
            <w:tcW w:w="1914" w:type="dxa"/>
            <w:vAlign w:val="center"/>
          </w:tcPr>
          <w:p w14:paraId="75E8620F"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4</w:t>
            </w:r>
          </w:p>
        </w:tc>
      </w:tr>
      <w:tr w:rsidR="00EA7FDE" w:rsidRPr="009F0DBB" w14:paraId="23093C72" w14:textId="77777777" w:rsidTr="00020CE6">
        <w:trPr>
          <w:trHeight w:val="382"/>
          <w:jc w:val="center"/>
        </w:trPr>
        <w:tc>
          <w:tcPr>
            <w:tcW w:w="1038" w:type="dxa"/>
            <w:vAlign w:val="center"/>
          </w:tcPr>
          <w:p w14:paraId="70F61A29"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szCs w:val="24"/>
                <w:lang w:bidi="en-US"/>
              </w:rPr>
            </w:pPr>
            <w:r w:rsidRPr="009F0DBB">
              <w:rPr>
                <w:rFonts w:eastAsia="Arial" w:cs="Times New Roman"/>
                <w:szCs w:val="24"/>
                <w:lang w:bidi="en-US"/>
              </w:rPr>
              <w:t>3</w:t>
            </w:r>
          </w:p>
        </w:tc>
        <w:tc>
          <w:tcPr>
            <w:tcW w:w="3635" w:type="dxa"/>
            <w:vAlign w:val="center"/>
          </w:tcPr>
          <w:p w14:paraId="2C567DC6"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szCs w:val="24"/>
                <w:lang w:bidi="en-US"/>
              </w:rPr>
            </w:pPr>
            <w:r w:rsidRPr="009F0DBB">
              <w:rPr>
                <w:rFonts w:eastAsia="Arial" w:cs="Times New Roman"/>
                <w:szCs w:val="24"/>
                <w:lang w:bidi="en-US"/>
              </w:rPr>
              <w:t>Assignment</w:t>
            </w:r>
          </w:p>
        </w:tc>
        <w:tc>
          <w:tcPr>
            <w:tcW w:w="1985" w:type="dxa"/>
            <w:vAlign w:val="center"/>
          </w:tcPr>
          <w:p w14:paraId="0D23D78B"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20%</w:t>
            </w:r>
          </w:p>
        </w:tc>
        <w:tc>
          <w:tcPr>
            <w:tcW w:w="1914" w:type="dxa"/>
            <w:vAlign w:val="center"/>
          </w:tcPr>
          <w:p w14:paraId="3310B555"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4</w:t>
            </w:r>
          </w:p>
        </w:tc>
      </w:tr>
      <w:tr w:rsidR="00EA7FDE" w:rsidRPr="009F0DBB" w14:paraId="0F162868" w14:textId="77777777" w:rsidTr="00020CE6">
        <w:trPr>
          <w:trHeight w:val="377"/>
          <w:jc w:val="center"/>
        </w:trPr>
        <w:tc>
          <w:tcPr>
            <w:tcW w:w="1038" w:type="dxa"/>
            <w:vAlign w:val="center"/>
          </w:tcPr>
          <w:p w14:paraId="3460AE97"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szCs w:val="24"/>
                <w:lang w:bidi="en-US"/>
              </w:rPr>
            </w:pPr>
            <w:r w:rsidRPr="009F0DBB">
              <w:rPr>
                <w:rFonts w:eastAsia="Arial" w:cs="Times New Roman"/>
                <w:szCs w:val="24"/>
                <w:lang w:bidi="en-US"/>
              </w:rPr>
              <w:t>4</w:t>
            </w:r>
          </w:p>
        </w:tc>
        <w:tc>
          <w:tcPr>
            <w:tcW w:w="3635" w:type="dxa"/>
            <w:vAlign w:val="center"/>
          </w:tcPr>
          <w:p w14:paraId="7C16B423"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szCs w:val="24"/>
                <w:lang w:bidi="en-US"/>
              </w:rPr>
            </w:pPr>
            <w:r w:rsidRPr="009F0DBB">
              <w:rPr>
                <w:rFonts w:eastAsia="Arial" w:cs="Times New Roman"/>
                <w:szCs w:val="24"/>
                <w:lang w:bidi="en-US"/>
              </w:rPr>
              <w:t>Class room performance/Attendance</w:t>
            </w:r>
          </w:p>
        </w:tc>
        <w:tc>
          <w:tcPr>
            <w:tcW w:w="1985" w:type="dxa"/>
            <w:vAlign w:val="center"/>
          </w:tcPr>
          <w:p w14:paraId="0E09A864"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20%</w:t>
            </w:r>
          </w:p>
        </w:tc>
        <w:tc>
          <w:tcPr>
            <w:tcW w:w="1914" w:type="dxa"/>
            <w:vAlign w:val="center"/>
          </w:tcPr>
          <w:p w14:paraId="238DB99B"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4</w:t>
            </w:r>
          </w:p>
        </w:tc>
      </w:tr>
    </w:tbl>
    <w:p w14:paraId="6018E0FE" w14:textId="77777777" w:rsidR="00EA7FDE" w:rsidRDefault="00EA7FDE" w:rsidP="00EA7FDE">
      <w:pPr>
        <w:widowControl w:val="0"/>
        <w:autoSpaceDE w:val="0"/>
        <w:autoSpaceDN w:val="0"/>
        <w:spacing w:before="100" w:beforeAutospacing="1" w:after="100" w:afterAutospacing="1"/>
        <w:ind w:right="-22" w:firstLine="38"/>
        <w:rPr>
          <w:rFonts w:eastAsia="Arial" w:cs="Times New Roman"/>
          <w:iCs/>
          <w:szCs w:val="24"/>
          <w:lang w:bidi="en-US"/>
        </w:rPr>
      </w:pPr>
    </w:p>
    <w:p w14:paraId="357C477E" w14:textId="77777777" w:rsidR="00EA7FDE" w:rsidRPr="009F0DBB" w:rsidRDefault="00EA7FDE" w:rsidP="00EA7FDE">
      <w:pPr>
        <w:widowControl w:val="0"/>
        <w:autoSpaceDE w:val="0"/>
        <w:autoSpaceDN w:val="0"/>
        <w:spacing w:before="100" w:beforeAutospacing="1" w:after="100" w:afterAutospacing="1"/>
        <w:ind w:right="-22" w:firstLine="38"/>
        <w:rPr>
          <w:rFonts w:eastAsia="Arial" w:cs="Times New Roman"/>
          <w:iCs/>
          <w:szCs w:val="24"/>
          <w:lang w:bidi="en-US"/>
        </w:rPr>
      </w:pPr>
      <w:r w:rsidRPr="009F0DBB">
        <w:rPr>
          <w:rFonts w:eastAsia="Arial" w:cs="Times New Roman"/>
          <w:iCs/>
          <w:szCs w:val="24"/>
          <w:lang w:bidi="en-US"/>
        </w:rPr>
        <w:t xml:space="preserve">Attendance mark can be distributed as follows </w:t>
      </w:r>
    </w:p>
    <w:tbl>
      <w:tblPr>
        <w:tblStyle w:val="TableGrid11"/>
        <w:tblW w:w="0" w:type="auto"/>
        <w:jc w:val="center"/>
        <w:tblLook w:val="04A0" w:firstRow="1" w:lastRow="0" w:firstColumn="1" w:lastColumn="0" w:noHBand="0" w:noVBand="1"/>
      </w:tblPr>
      <w:tblGrid>
        <w:gridCol w:w="2693"/>
        <w:gridCol w:w="2694"/>
      </w:tblGrid>
      <w:tr w:rsidR="00EA7FDE" w:rsidRPr="009F0DBB" w14:paraId="79F95F37" w14:textId="77777777" w:rsidTr="00020CE6">
        <w:trPr>
          <w:jc w:val="center"/>
        </w:trPr>
        <w:tc>
          <w:tcPr>
            <w:tcW w:w="2693" w:type="dxa"/>
            <w:vAlign w:val="center"/>
          </w:tcPr>
          <w:p w14:paraId="7BCF70BB" w14:textId="77777777" w:rsidR="00EA7FDE" w:rsidRPr="009F0DBB" w:rsidRDefault="00EA7FDE" w:rsidP="00020CE6">
            <w:pPr>
              <w:spacing w:before="100" w:beforeAutospacing="1" w:after="100" w:afterAutospacing="1"/>
              <w:ind w:right="-22"/>
              <w:jc w:val="center"/>
              <w:rPr>
                <w:rFonts w:eastAsia="Arial" w:cs="Times New Roman"/>
                <w:b/>
                <w:bCs w:val="0"/>
                <w:iCs/>
                <w:szCs w:val="24"/>
                <w:lang w:val="en-IN" w:bidi="en-US"/>
              </w:rPr>
            </w:pPr>
            <w:r w:rsidRPr="009F0DBB">
              <w:rPr>
                <w:rFonts w:eastAsia="Arial" w:cs="Times New Roman"/>
                <w:b/>
                <w:iCs/>
                <w:szCs w:val="24"/>
                <w:lang w:val="en-IN" w:bidi="en-US"/>
              </w:rPr>
              <w:t>Attendance</w:t>
            </w:r>
          </w:p>
        </w:tc>
        <w:tc>
          <w:tcPr>
            <w:tcW w:w="2694" w:type="dxa"/>
            <w:vAlign w:val="center"/>
          </w:tcPr>
          <w:p w14:paraId="6024AC78" w14:textId="77777777" w:rsidR="00EA7FDE" w:rsidRPr="009F0DBB" w:rsidRDefault="00EA7FDE" w:rsidP="00020CE6">
            <w:pPr>
              <w:spacing w:before="100" w:beforeAutospacing="1" w:after="100" w:afterAutospacing="1"/>
              <w:ind w:right="-22"/>
              <w:jc w:val="center"/>
              <w:rPr>
                <w:rFonts w:eastAsia="Arial" w:cs="Times New Roman"/>
                <w:b/>
                <w:bCs w:val="0"/>
                <w:iCs/>
                <w:szCs w:val="24"/>
                <w:lang w:val="en-IN" w:bidi="en-US"/>
              </w:rPr>
            </w:pPr>
            <w:r w:rsidRPr="009F0DBB">
              <w:rPr>
                <w:rFonts w:eastAsia="Arial" w:cs="Times New Roman"/>
                <w:b/>
                <w:iCs/>
                <w:szCs w:val="24"/>
                <w:lang w:val="en-IN" w:bidi="en-US"/>
              </w:rPr>
              <w:t>Internal weightage</w:t>
            </w:r>
          </w:p>
        </w:tc>
      </w:tr>
      <w:tr w:rsidR="00EA7FDE" w:rsidRPr="009F0DBB" w14:paraId="3106EFE5" w14:textId="77777777" w:rsidTr="00020CE6">
        <w:trPr>
          <w:jc w:val="center"/>
        </w:trPr>
        <w:tc>
          <w:tcPr>
            <w:tcW w:w="2693" w:type="dxa"/>
            <w:vAlign w:val="center"/>
          </w:tcPr>
          <w:p w14:paraId="6EC6C933" w14:textId="77777777" w:rsidR="00EA7FDE" w:rsidRPr="009F0DBB" w:rsidRDefault="00EA7FDE" w:rsidP="00020CE6">
            <w:pPr>
              <w:spacing w:before="100" w:beforeAutospacing="1" w:after="100" w:afterAutospacing="1"/>
              <w:ind w:right="-22"/>
              <w:jc w:val="center"/>
              <w:rPr>
                <w:rFonts w:eastAsia="Arial" w:cs="Times New Roman"/>
                <w:iCs/>
                <w:szCs w:val="24"/>
                <w:lang w:val="en-IN" w:bidi="en-US"/>
              </w:rPr>
            </w:pPr>
            <w:r w:rsidRPr="009F0DBB">
              <w:rPr>
                <w:rFonts w:eastAsia="Arial" w:cs="Times New Roman"/>
                <w:iCs/>
                <w:szCs w:val="24"/>
                <w:lang w:val="en-IN" w:bidi="en-US"/>
              </w:rPr>
              <w:t>Above 90%</w:t>
            </w:r>
          </w:p>
        </w:tc>
        <w:tc>
          <w:tcPr>
            <w:tcW w:w="2694" w:type="dxa"/>
            <w:vAlign w:val="center"/>
          </w:tcPr>
          <w:p w14:paraId="5B218C0F" w14:textId="77777777" w:rsidR="00EA7FDE" w:rsidRPr="009F0DBB" w:rsidRDefault="00EA7FDE" w:rsidP="00020CE6">
            <w:pPr>
              <w:spacing w:before="100" w:beforeAutospacing="1" w:after="100" w:afterAutospacing="1"/>
              <w:ind w:right="-22"/>
              <w:jc w:val="center"/>
              <w:rPr>
                <w:rFonts w:eastAsia="Arial" w:cs="Times New Roman"/>
                <w:iCs/>
                <w:szCs w:val="24"/>
                <w:lang w:val="en-IN" w:bidi="en-US"/>
              </w:rPr>
            </w:pPr>
            <w:r w:rsidRPr="009F0DBB">
              <w:rPr>
                <w:rFonts w:eastAsia="Arial" w:cs="Times New Roman"/>
                <w:iCs/>
                <w:szCs w:val="24"/>
                <w:lang w:val="en-IN" w:bidi="en-US"/>
              </w:rPr>
              <w:t>1</w:t>
            </w:r>
          </w:p>
        </w:tc>
      </w:tr>
      <w:tr w:rsidR="00EA7FDE" w:rsidRPr="009F0DBB" w14:paraId="71794785" w14:textId="77777777" w:rsidTr="00020CE6">
        <w:trPr>
          <w:jc w:val="center"/>
        </w:trPr>
        <w:tc>
          <w:tcPr>
            <w:tcW w:w="2693" w:type="dxa"/>
            <w:vAlign w:val="center"/>
          </w:tcPr>
          <w:p w14:paraId="722DF2DD" w14:textId="77777777" w:rsidR="00EA7FDE" w:rsidRPr="009F0DBB" w:rsidRDefault="00EA7FDE" w:rsidP="00020CE6">
            <w:pPr>
              <w:spacing w:before="100" w:beforeAutospacing="1" w:after="100" w:afterAutospacing="1"/>
              <w:ind w:right="-22"/>
              <w:jc w:val="center"/>
              <w:rPr>
                <w:rFonts w:eastAsia="Arial" w:cs="Times New Roman"/>
                <w:iCs/>
                <w:szCs w:val="24"/>
                <w:lang w:val="en-IN" w:bidi="en-US"/>
              </w:rPr>
            </w:pPr>
            <w:r w:rsidRPr="009F0DBB">
              <w:rPr>
                <w:rFonts w:eastAsia="Arial" w:cs="Times New Roman"/>
                <w:iCs/>
                <w:szCs w:val="24"/>
                <w:lang w:val="en-IN" w:bidi="en-US"/>
              </w:rPr>
              <w:t>85–89%</w:t>
            </w:r>
          </w:p>
        </w:tc>
        <w:tc>
          <w:tcPr>
            <w:tcW w:w="2694" w:type="dxa"/>
            <w:vAlign w:val="center"/>
          </w:tcPr>
          <w:p w14:paraId="67CAFDD8" w14:textId="77777777" w:rsidR="00EA7FDE" w:rsidRPr="009F0DBB" w:rsidRDefault="00EA7FDE" w:rsidP="00020CE6">
            <w:pPr>
              <w:spacing w:before="100" w:beforeAutospacing="1" w:after="100" w:afterAutospacing="1"/>
              <w:ind w:right="-22"/>
              <w:jc w:val="center"/>
              <w:rPr>
                <w:rFonts w:eastAsia="Arial" w:cs="Times New Roman"/>
                <w:iCs/>
                <w:szCs w:val="24"/>
                <w:lang w:val="en-IN" w:bidi="en-US"/>
              </w:rPr>
            </w:pPr>
            <w:r w:rsidRPr="009F0DBB">
              <w:rPr>
                <w:rFonts w:eastAsia="Arial" w:cs="Times New Roman"/>
                <w:iCs/>
                <w:szCs w:val="24"/>
                <w:lang w:val="en-IN" w:bidi="en-US"/>
              </w:rPr>
              <w:t>0.8</w:t>
            </w:r>
          </w:p>
        </w:tc>
      </w:tr>
      <w:tr w:rsidR="00EA7FDE" w:rsidRPr="009F0DBB" w14:paraId="69B5618D" w14:textId="77777777" w:rsidTr="00020CE6">
        <w:trPr>
          <w:jc w:val="center"/>
        </w:trPr>
        <w:tc>
          <w:tcPr>
            <w:tcW w:w="2693" w:type="dxa"/>
            <w:vAlign w:val="center"/>
          </w:tcPr>
          <w:p w14:paraId="54B9A36A" w14:textId="77777777" w:rsidR="00EA7FDE" w:rsidRPr="009F0DBB" w:rsidRDefault="00EA7FDE" w:rsidP="00020CE6">
            <w:pPr>
              <w:spacing w:before="100" w:beforeAutospacing="1" w:after="100" w:afterAutospacing="1"/>
              <w:ind w:right="-22"/>
              <w:jc w:val="center"/>
              <w:rPr>
                <w:rFonts w:eastAsia="Arial" w:cs="Times New Roman"/>
                <w:iCs/>
                <w:szCs w:val="24"/>
                <w:lang w:val="en-IN" w:bidi="en-US"/>
              </w:rPr>
            </w:pPr>
            <w:r w:rsidRPr="009F0DBB">
              <w:rPr>
                <w:rFonts w:eastAsia="Arial" w:cs="Times New Roman"/>
                <w:iCs/>
                <w:szCs w:val="24"/>
                <w:lang w:val="en-IN" w:bidi="en-US"/>
              </w:rPr>
              <w:t>80–84%</w:t>
            </w:r>
          </w:p>
        </w:tc>
        <w:tc>
          <w:tcPr>
            <w:tcW w:w="2694" w:type="dxa"/>
            <w:vAlign w:val="center"/>
          </w:tcPr>
          <w:p w14:paraId="70BEFB23" w14:textId="77777777" w:rsidR="00EA7FDE" w:rsidRPr="009F0DBB" w:rsidRDefault="00EA7FDE" w:rsidP="00020CE6">
            <w:pPr>
              <w:spacing w:before="100" w:beforeAutospacing="1" w:after="100" w:afterAutospacing="1"/>
              <w:ind w:right="-22"/>
              <w:jc w:val="center"/>
              <w:rPr>
                <w:rFonts w:eastAsia="Arial" w:cs="Times New Roman"/>
                <w:iCs/>
                <w:szCs w:val="24"/>
                <w:lang w:val="en-IN" w:bidi="en-US"/>
              </w:rPr>
            </w:pPr>
            <w:r w:rsidRPr="009F0DBB">
              <w:rPr>
                <w:rFonts w:eastAsia="Arial" w:cs="Times New Roman"/>
                <w:iCs/>
                <w:szCs w:val="24"/>
                <w:lang w:val="en-IN" w:bidi="en-US"/>
              </w:rPr>
              <w:t>0.6</w:t>
            </w:r>
          </w:p>
        </w:tc>
      </w:tr>
      <w:tr w:rsidR="00EA7FDE" w:rsidRPr="009F0DBB" w14:paraId="7DA61BA9" w14:textId="77777777" w:rsidTr="00020CE6">
        <w:trPr>
          <w:jc w:val="center"/>
        </w:trPr>
        <w:tc>
          <w:tcPr>
            <w:tcW w:w="2693" w:type="dxa"/>
            <w:vAlign w:val="center"/>
          </w:tcPr>
          <w:p w14:paraId="6E6C5787" w14:textId="77777777" w:rsidR="00EA7FDE" w:rsidRPr="009F0DBB" w:rsidRDefault="00EA7FDE" w:rsidP="00020CE6">
            <w:pPr>
              <w:spacing w:before="100" w:beforeAutospacing="1" w:after="100" w:afterAutospacing="1"/>
              <w:ind w:right="-22"/>
              <w:jc w:val="center"/>
              <w:rPr>
                <w:rFonts w:eastAsia="Arial" w:cs="Times New Roman"/>
                <w:iCs/>
                <w:szCs w:val="24"/>
                <w:lang w:val="en-IN" w:bidi="en-US"/>
              </w:rPr>
            </w:pPr>
            <w:r w:rsidRPr="009F0DBB">
              <w:rPr>
                <w:rFonts w:eastAsia="Arial" w:cs="Times New Roman"/>
                <w:iCs/>
                <w:szCs w:val="24"/>
                <w:lang w:val="en-IN" w:bidi="en-US"/>
              </w:rPr>
              <w:t>76–79%</w:t>
            </w:r>
          </w:p>
        </w:tc>
        <w:tc>
          <w:tcPr>
            <w:tcW w:w="2694" w:type="dxa"/>
            <w:vAlign w:val="center"/>
          </w:tcPr>
          <w:p w14:paraId="4D66D92B" w14:textId="77777777" w:rsidR="00EA7FDE" w:rsidRPr="009F0DBB" w:rsidRDefault="00EA7FDE" w:rsidP="00020CE6">
            <w:pPr>
              <w:spacing w:before="100" w:beforeAutospacing="1" w:after="100" w:afterAutospacing="1"/>
              <w:ind w:right="-22"/>
              <w:jc w:val="center"/>
              <w:rPr>
                <w:rFonts w:eastAsia="Arial" w:cs="Times New Roman"/>
                <w:iCs/>
                <w:szCs w:val="24"/>
                <w:lang w:val="en-IN" w:bidi="en-US"/>
              </w:rPr>
            </w:pPr>
            <w:r w:rsidRPr="009F0DBB">
              <w:rPr>
                <w:rFonts w:eastAsia="Arial" w:cs="Times New Roman"/>
                <w:iCs/>
                <w:szCs w:val="24"/>
                <w:lang w:val="en-IN" w:bidi="en-US"/>
              </w:rPr>
              <w:t>0.4</w:t>
            </w:r>
          </w:p>
        </w:tc>
      </w:tr>
      <w:tr w:rsidR="00EA7FDE" w:rsidRPr="009F0DBB" w14:paraId="09FBC0AC" w14:textId="77777777" w:rsidTr="00020CE6">
        <w:trPr>
          <w:jc w:val="center"/>
        </w:trPr>
        <w:tc>
          <w:tcPr>
            <w:tcW w:w="2693" w:type="dxa"/>
            <w:vAlign w:val="center"/>
          </w:tcPr>
          <w:p w14:paraId="688028D0" w14:textId="77777777" w:rsidR="00EA7FDE" w:rsidRPr="009F0DBB" w:rsidRDefault="00EA7FDE" w:rsidP="00020CE6">
            <w:pPr>
              <w:spacing w:before="100" w:beforeAutospacing="1" w:after="100" w:afterAutospacing="1"/>
              <w:ind w:right="-22"/>
              <w:jc w:val="center"/>
              <w:rPr>
                <w:rFonts w:eastAsia="Arial" w:cs="Times New Roman"/>
                <w:iCs/>
                <w:szCs w:val="24"/>
                <w:lang w:val="en-IN" w:bidi="en-US"/>
              </w:rPr>
            </w:pPr>
            <w:r w:rsidRPr="009F0DBB">
              <w:rPr>
                <w:rFonts w:eastAsia="Arial" w:cs="Times New Roman"/>
                <w:iCs/>
                <w:szCs w:val="24"/>
                <w:lang w:val="en-IN" w:bidi="en-US"/>
              </w:rPr>
              <w:t>75%</w:t>
            </w:r>
          </w:p>
        </w:tc>
        <w:tc>
          <w:tcPr>
            <w:tcW w:w="2694" w:type="dxa"/>
            <w:vAlign w:val="center"/>
          </w:tcPr>
          <w:p w14:paraId="17AAAEAC" w14:textId="77777777" w:rsidR="00EA7FDE" w:rsidRPr="009F0DBB" w:rsidRDefault="00EA7FDE" w:rsidP="00020CE6">
            <w:pPr>
              <w:spacing w:before="100" w:beforeAutospacing="1" w:after="100" w:afterAutospacing="1"/>
              <w:ind w:right="-22"/>
              <w:jc w:val="center"/>
              <w:rPr>
                <w:rFonts w:eastAsia="Arial" w:cs="Times New Roman"/>
                <w:iCs/>
                <w:szCs w:val="24"/>
                <w:lang w:val="en-IN" w:bidi="en-US"/>
              </w:rPr>
            </w:pPr>
            <w:r w:rsidRPr="009F0DBB">
              <w:rPr>
                <w:rFonts w:eastAsia="Arial" w:cs="Times New Roman"/>
                <w:iCs/>
                <w:szCs w:val="24"/>
                <w:lang w:val="en-IN" w:bidi="en-US"/>
              </w:rPr>
              <w:t>0.2</w:t>
            </w:r>
          </w:p>
        </w:tc>
      </w:tr>
    </w:tbl>
    <w:p w14:paraId="1A1B4534" w14:textId="77777777" w:rsidR="00EA7FDE" w:rsidRPr="009F0DBB" w:rsidRDefault="00EA7FDE" w:rsidP="00EA7FDE">
      <w:pPr>
        <w:widowControl w:val="0"/>
        <w:autoSpaceDE w:val="0"/>
        <w:autoSpaceDN w:val="0"/>
        <w:spacing w:before="100" w:beforeAutospacing="1" w:after="100" w:afterAutospacing="1"/>
        <w:ind w:right="-22"/>
        <w:rPr>
          <w:rFonts w:eastAsia="Arial" w:cs="Times New Roman"/>
          <w:szCs w:val="24"/>
          <w:lang w:bidi="en-US"/>
        </w:rPr>
      </w:pPr>
      <w:r w:rsidRPr="009F0DBB">
        <w:rPr>
          <w:rFonts w:eastAsia="Arial" w:cs="Times New Roman"/>
          <w:szCs w:val="24"/>
          <w:lang w:bidi="en-US"/>
        </w:rPr>
        <w:tab/>
        <w:t>To ensure transparency of the evaluation process, the internal assessment marks awarded to the students in each course in a semester shall be notified on the notice board at least one week before the commencement of external examination. There shall not be any chance for improvement for internal marks. The course teacher(s) shall maintain the academic record of each student registered for the course.</w:t>
      </w:r>
    </w:p>
    <w:p w14:paraId="233A90A4" w14:textId="77777777" w:rsidR="00EA7FDE" w:rsidRPr="009F0DBB" w:rsidRDefault="00EA7FDE" w:rsidP="00EA7FDE">
      <w:pPr>
        <w:widowControl w:val="0"/>
        <w:autoSpaceDE w:val="0"/>
        <w:autoSpaceDN w:val="0"/>
        <w:spacing w:before="100" w:beforeAutospacing="1" w:after="100" w:afterAutospacing="1"/>
        <w:ind w:right="-22"/>
        <w:rPr>
          <w:rFonts w:cs="Times New Roman"/>
          <w:b/>
          <w:bCs w:val="0"/>
          <w:szCs w:val="24"/>
        </w:rPr>
      </w:pPr>
      <w:r w:rsidRPr="009F0DBB">
        <w:rPr>
          <w:rFonts w:cs="Times New Roman"/>
          <w:i/>
          <w:iCs/>
          <w:szCs w:val="24"/>
        </w:rPr>
        <w:t xml:space="preserve">Examination /Test: </w:t>
      </w:r>
      <w:r w:rsidRPr="009F0DBB">
        <w:rPr>
          <w:rFonts w:eastAsia="Arial" w:cs="Times New Roman"/>
          <w:szCs w:val="24"/>
          <w:lang w:bidi="en-US"/>
        </w:rPr>
        <w:t>For each course there shall be class test</w:t>
      </w:r>
      <w:r>
        <w:rPr>
          <w:rFonts w:eastAsia="Arial" w:cs="Times New Roman"/>
          <w:szCs w:val="24"/>
          <w:lang w:bidi="en-US"/>
        </w:rPr>
        <w:t>s</w:t>
      </w:r>
      <w:r w:rsidRPr="009F0DBB">
        <w:rPr>
          <w:rFonts w:eastAsia="Arial" w:cs="Times New Roman"/>
          <w:szCs w:val="24"/>
          <w:lang w:bidi="en-US"/>
        </w:rPr>
        <w:t>/during a semester. Grades should be displayed on the notice board. Valued answer scripts shall be made available to the student’s for</w:t>
      </w:r>
      <w:r>
        <w:rPr>
          <w:rFonts w:eastAsia="Arial" w:cs="Times New Roman"/>
          <w:szCs w:val="24"/>
          <w:lang w:bidi="en-US"/>
        </w:rPr>
        <w:t xml:space="preserve"> </w:t>
      </w:r>
      <w:r w:rsidRPr="009F0DBB">
        <w:rPr>
          <w:rFonts w:eastAsia="Arial" w:cs="Times New Roman"/>
          <w:szCs w:val="24"/>
          <w:lang w:bidi="en-US"/>
        </w:rPr>
        <w:t>perusal.</w:t>
      </w:r>
    </w:p>
    <w:p w14:paraId="18CBB8A0" w14:textId="77777777" w:rsidR="00EA7FDE" w:rsidRPr="009F0DBB" w:rsidRDefault="00EA7FDE" w:rsidP="00EA7FDE">
      <w:pPr>
        <w:widowControl w:val="0"/>
        <w:autoSpaceDE w:val="0"/>
        <w:autoSpaceDN w:val="0"/>
        <w:spacing w:before="100" w:beforeAutospacing="1" w:after="100" w:afterAutospacing="1"/>
        <w:ind w:right="-22"/>
        <w:rPr>
          <w:rFonts w:cs="Times New Roman"/>
          <w:b/>
          <w:bCs w:val="0"/>
          <w:szCs w:val="24"/>
        </w:rPr>
      </w:pPr>
      <w:r w:rsidRPr="009F0DBB">
        <w:rPr>
          <w:rFonts w:cs="Times New Roman"/>
          <w:i/>
          <w:iCs/>
          <w:szCs w:val="24"/>
        </w:rPr>
        <w:t>Seminars / Presentation:</w:t>
      </w:r>
      <w:r w:rsidRPr="009F0DBB">
        <w:rPr>
          <w:rFonts w:eastAsia="Arial" w:cs="Times New Roman"/>
          <w:szCs w:val="24"/>
          <w:lang w:bidi="en-US"/>
        </w:rPr>
        <w:t xml:space="preserve"> Every student should deliver Seminar/Presentations an internal built –in component of the curriculum transaction for every course and must be evaluated by the respective course teacher in terms of structure, content, presentation and interaction. The soft and hard copies of the seminar report are to be submitted to the course</w:t>
      </w:r>
      <w:r>
        <w:rPr>
          <w:rFonts w:eastAsia="Arial" w:cs="Times New Roman"/>
          <w:szCs w:val="24"/>
          <w:lang w:bidi="en-US"/>
        </w:rPr>
        <w:t xml:space="preserve"> </w:t>
      </w:r>
      <w:r w:rsidRPr="009F0DBB">
        <w:rPr>
          <w:rFonts w:eastAsia="Arial" w:cs="Times New Roman"/>
          <w:szCs w:val="24"/>
          <w:lang w:bidi="en-US"/>
        </w:rPr>
        <w:t xml:space="preserve">teacher. </w:t>
      </w:r>
    </w:p>
    <w:p w14:paraId="5A768BD2" w14:textId="77777777" w:rsidR="00EA7FDE" w:rsidRPr="009F0DBB" w:rsidRDefault="00EA7FDE" w:rsidP="00EA7FDE">
      <w:pPr>
        <w:widowControl w:val="0"/>
        <w:autoSpaceDE w:val="0"/>
        <w:autoSpaceDN w:val="0"/>
        <w:spacing w:before="100" w:beforeAutospacing="1" w:after="100" w:afterAutospacing="1"/>
        <w:ind w:right="-22"/>
        <w:rPr>
          <w:rFonts w:cs="Times New Roman"/>
          <w:b/>
          <w:bCs w:val="0"/>
          <w:szCs w:val="24"/>
        </w:rPr>
      </w:pPr>
      <w:r w:rsidRPr="009F0DBB">
        <w:rPr>
          <w:rFonts w:cs="Times New Roman"/>
          <w:i/>
          <w:iCs/>
          <w:szCs w:val="24"/>
        </w:rPr>
        <w:t>Assignment:</w:t>
      </w:r>
      <w:r w:rsidRPr="009F0DBB">
        <w:rPr>
          <w:rFonts w:eastAsia="Arial" w:cs="Times New Roman"/>
          <w:szCs w:val="24"/>
          <w:lang w:bidi="en-US"/>
        </w:rPr>
        <w:t xml:space="preserve">Each student will be required to do </w:t>
      </w:r>
      <w:r>
        <w:rPr>
          <w:rFonts w:eastAsia="Arial" w:cs="Times New Roman"/>
          <w:szCs w:val="24"/>
          <w:lang w:bidi="en-US"/>
        </w:rPr>
        <w:t>assignment/</w:t>
      </w:r>
      <w:r w:rsidRPr="009F0DBB">
        <w:rPr>
          <w:rFonts w:eastAsia="Arial" w:cs="Times New Roman"/>
          <w:szCs w:val="24"/>
          <w:lang w:bidi="en-US"/>
        </w:rPr>
        <w:t>as an internal built – in component of the curriculum transactionfor each course. Assignments after valuation must be returned to the students. The teacher shall define the expected quality of the above in terms of structure, content, presentation etc. and inform the same to the students. Punctuality in submission is to be</w:t>
      </w:r>
      <w:r>
        <w:rPr>
          <w:rFonts w:eastAsia="Arial" w:cs="Times New Roman"/>
          <w:szCs w:val="24"/>
          <w:lang w:bidi="en-US"/>
        </w:rPr>
        <w:t xml:space="preserve"> </w:t>
      </w:r>
      <w:r w:rsidRPr="009F0DBB">
        <w:rPr>
          <w:rFonts w:eastAsia="Arial" w:cs="Times New Roman"/>
          <w:szCs w:val="24"/>
          <w:lang w:bidi="en-US"/>
        </w:rPr>
        <w:t>considered.</w:t>
      </w:r>
    </w:p>
    <w:p w14:paraId="10DECBE3" w14:textId="77777777" w:rsidR="00EA7FDE" w:rsidRPr="009F0DBB" w:rsidRDefault="00EA7FDE" w:rsidP="00EA7FDE">
      <w:pPr>
        <w:widowControl w:val="0"/>
        <w:autoSpaceDE w:val="0"/>
        <w:autoSpaceDN w:val="0"/>
        <w:spacing w:before="100" w:beforeAutospacing="1" w:after="100" w:afterAutospacing="1"/>
        <w:ind w:right="-22"/>
        <w:rPr>
          <w:rFonts w:cs="Times New Roman"/>
          <w:szCs w:val="24"/>
        </w:rPr>
      </w:pPr>
      <w:r w:rsidRPr="009F0DBB">
        <w:rPr>
          <w:rFonts w:cs="Times New Roman"/>
          <w:i/>
          <w:iCs/>
          <w:szCs w:val="24"/>
        </w:rPr>
        <w:t xml:space="preserve">Lab Skill: </w:t>
      </w:r>
      <w:r w:rsidRPr="009F0DBB">
        <w:rPr>
          <w:rFonts w:cs="Times New Roman"/>
          <w:szCs w:val="24"/>
        </w:rPr>
        <w:t>Students in the science stream are required to combine their classroom methods with hands on practical sessions in the laboratories. The teacher shall assess the skills of the student and the quality of application of theoretical knowledge.</w:t>
      </w:r>
    </w:p>
    <w:p w14:paraId="4E4079B6" w14:textId="77777777" w:rsidR="00EA7FDE" w:rsidRPr="009F0DBB" w:rsidRDefault="00EA7FDE" w:rsidP="00EA7FDE">
      <w:pPr>
        <w:widowControl w:val="0"/>
        <w:autoSpaceDE w:val="0"/>
        <w:autoSpaceDN w:val="0"/>
        <w:spacing w:before="100" w:beforeAutospacing="1" w:after="100" w:afterAutospacing="1"/>
        <w:ind w:right="-22"/>
        <w:rPr>
          <w:rFonts w:cs="Times New Roman"/>
          <w:szCs w:val="24"/>
        </w:rPr>
      </w:pPr>
      <w:r w:rsidRPr="009F0DBB">
        <w:rPr>
          <w:rFonts w:cs="Times New Roman"/>
          <w:i/>
          <w:iCs/>
          <w:szCs w:val="24"/>
        </w:rPr>
        <w:t>Records/viva:</w:t>
      </w:r>
      <w:r w:rsidRPr="009F0DBB">
        <w:rPr>
          <w:rFonts w:cs="Times New Roman"/>
          <w:szCs w:val="24"/>
        </w:rPr>
        <w:t xml:space="preserve"> Records are submitted by science students for documenting the textual and classroom knowledge along with their practical lab skills. Neatness, accuracy and precision are also evaluated here. Viva voce is conducted to assess the grasp of knowledge gained by the student and to test their communication skills in the translation of the knowledge.</w:t>
      </w:r>
    </w:p>
    <w:p w14:paraId="1A8A2871" w14:textId="77777777" w:rsidR="00EA7FDE" w:rsidRPr="009F0DBB" w:rsidRDefault="00EA7FDE" w:rsidP="00EA7FDE">
      <w:pPr>
        <w:widowControl w:val="0"/>
        <w:autoSpaceDE w:val="0"/>
        <w:autoSpaceDN w:val="0"/>
        <w:spacing w:before="100" w:beforeAutospacing="1" w:after="100" w:afterAutospacing="1"/>
        <w:ind w:right="-22"/>
        <w:rPr>
          <w:rFonts w:cs="Times New Roman"/>
          <w:szCs w:val="24"/>
        </w:rPr>
      </w:pPr>
      <w:r w:rsidRPr="009F0DBB">
        <w:rPr>
          <w:rFonts w:cs="Times New Roman"/>
          <w:i/>
          <w:iCs/>
          <w:szCs w:val="24"/>
        </w:rPr>
        <w:t xml:space="preserve">Practical Test: </w:t>
      </w:r>
      <w:r w:rsidRPr="009F0DBB">
        <w:rPr>
          <w:rFonts w:cs="Times New Roman"/>
          <w:szCs w:val="24"/>
        </w:rPr>
        <w:t xml:space="preserve">It is conducted for students in the science stream to assess their scientific temper and application of theoretical knowledge. The sense of precision and accuracy is also taken into account. </w:t>
      </w:r>
    </w:p>
    <w:p w14:paraId="413E2B0D" w14:textId="77777777" w:rsidR="00EA7FDE" w:rsidRPr="009F0DBB" w:rsidRDefault="00EA7FDE" w:rsidP="00EA7FDE">
      <w:pPr>
        <w:widowControl w:val="0"/>
        <w:autoSpaceDE w:val="0"/>
        <w:autoSpaceDN w:val="0"/>
        <w:spacing w:before="100" w:beforeAutospacing="1" w:after="100" w:afterAutospacing="1"/>
        <w:outlineLvl w:val="1"/>
        <w:rPr>
          <w:rFonts w:eastAsia="Liberation Serif" w:cs="Times New Roman"/>
          <w:b/>
          <w:bCs w:val="0"/>
          <w:szCs w:val="24"/>
        </w:rPr>
      </w:pPr>
      <w:r w:rsidRPr="009F0DBB">
        <w:rPr>
          <w:rFonts w:eastAsia="Liberation Serif" w:cs="Times New Roman"/>
          <w:b/>
          <w:szCs w:val="24"/>
        </w:rPr>
        <w:t>External Evaluation</w:t>
      </w:r>
    </w:p>
    <w:p w14:paraId="09066DD0" w14:textId="77777777" w:rsidR="00EA7FDE" w:rsidRPr="009F0DBB" w:rsidRDefault="00EA7FDE" w:rsidP="00EA7FDE">
      <w:pPr>
        <w:widowControl w:val="0"/>
        <w:autoSpaceDE w:val="0"/>
        <w:autoSpaceDN w:val="0"/>
        <w:spacing w:before="100" w:beforeAutospacing="1" w:after="100" w:afterAutospacing="1"/>
        <w:ind w:right="20" w:firstLine="660"/>
        <w:rPr>
          <w:rFonts w:eastAsia="Liberation Serif" w:cs="Times New Roman"/>
          <w:szCs w:val="24"/>
        </w:rPr>
      </w:pPr>
      <w:r w:rsidRPr="009F0DBB">
        <w:rPr>
          <w:rFonts w:eastAsia="Liberation Serif" w:cs="Times New Roman"/>
          <w:szCs w:val="24"/>
        </w:rPr>
        <w:t>External evaluation carries 80% of marks. The external question papers may be of uniform pattern with 80/60 marks. The courses with 2/3 credits will have an external examination of 2 hours duration with 60 marks and courses with 4/5 credits will have an external examination of 2.5 hours duration with 80 marks. The external examination in theory courses is to be conducted by the college with question papers set by external experts. The evaluation of the answer scripts will be done by examiners based on a well-defined scheme of valuation and answer keys will be provided by the College. The external examination in practical courses shall be conducted by two examiners – one internal and an external. The project evaluation with viva can be conducted either internal or external. After the external evaluation only, marks are to be entered in the answer scripts. All other calculations including grading are done by the College.</w:t>
      </w:r>
    </w:p>
    <w:p w14:paraId="56AF811A" w14:textId="77777777" w:rsidR="00EA7FDE" w:rsidRPr="009F0DBB" w:rsidRDefault="00EA7FDE" w:rsidP="00EA7FDE">
      <w:pPr>
        <w:widowControl w:val="0"/>
        <w:autoSpaceDE w:val="0"/>
        <w:autoSpaceDN w:val="0"/>
        <w:spacing w:before="100" w:beforeAutospacing="1" w:after="100" w:afterAutospacing="1"/>
        <w:ind w:right="-22"/>
        <w:outlineLvl w:val="2"/>
        <w:rPr>
          <w:rFonts w:eastAsia="Arial" w:cs="Times New Roman"/>
          <w:b/>
          <w:bCs w:val="0"/>
          <w:szCs w:val="24"/>
          <w:lang w:bidi="en-US"/>
        </w:rPr>
      </w:pPr>
      <w:r w:rsidRPr="009F0DBB">
        <w:rPr>
          <w:rFonts w:eastAsia="Arial" w:cs="Times New Roman"/>
          <w:b/>
          <w:szCs w:val="24"/>
          <w:lang w:bidi="en-US"/>
        </w:rPr>
        <w:t>Pattern of Questions for External/ESE</w:t>
      </w:r>
      <w:r w:rsidRPr="009F0DBB">
        <w:rPr>
          <w:rFonts w:eastAsia="Arial" w:cs="Times New Roman"/>
          <w:b/>
          <w:spacing w:val="-1"/>
          <w:szCs w:val="24"/>
          <w:lang w:bidi="en-US"/>
        </w:rPr>
        <w:t>:</w:t>
      </w:r>
    </w:p>
    <w:p w14:paraId="25F8B9A8" w14:textId="77777777" w:rsidR="00EA7FDE" w:rsidRPr="009F0DBB" w:rsidRDefault="00EA7FDE" w:rsidP="00EA7FDE">
      <w:pPr>
        <w:widowControl w:val="0"/>
        <w:autoSpaceDE w:val="0"/>
        <w:autoSpaceDN w:val="0"/>
        <w:spacing w:before="100" w:beforeAutospacing="1" w:after="100" w:afterAutospacing="1"/>
        <w:ind w:right="-22" w:firstLine="720"/>
        <w:rPr>
          <w:rFonts w:eastAsia="Arial" w:cs="Times New Roman"/>
          <w:szCs w:val="24"/>
          <w:lang w:bidi="en-US"/>
        </w:rPr>
      </w:pPr>
      <w:r w:rsidRPr="009F0DBB">
        <w:rPr>
          <w:rFonts w:eastAsia="Arial" w:cs="Times New Roman"/>
          <w:szCs w:val="24"/>
          <w:lang w:bidi="en-US"/>
        </w:rPr>
        <w:t>Questions will be set to assess the knowledge acquired, standard, and application of knowledge, application of knowledge in new situations, critical evaluation of knowledge and the ability to synthesize knowledge. Due</w:t>
      </w:r>
      <w:r>
        <w:rPr>
          <w:rFonts w:eastAsia="Arial" w:cs="Times New Roman"/>
          <w:szCs w:val="24"/>
          <w:lang w:bidi="en-US"/>
        </w:rPr>
        <w:t xml:space="preserve"> </w:t>
      </w:r>
      <w:r w:rsidRPr="009F0DBB">
        <w:rPr>
          <w:rFonts w:eastAsia="Arial" w:cs="Times New Roman"/>
          <w:szCs w:val="24"/>
          <w:lang w:bidi="en-US"/>
        </w:rPr>
        <w:t>weightage will be given to each module based on content/teaching hours allotted to each module. Different types of questions shall be given different weightages to quantify their range given in the following</w:t>
      </w:r>
      <w:r>
        <w:rPr>
          <w:rFonts w:eastAsia="Arial" w:cs="Times New Roman"/>
          <w:szCs w:val="24"/>
          <w:lang w:bidi="en-US"/>
        </w:rPr>
        <w:t xml:space="preserve"> </w:t>
      </w:r>
      <w:r w:rsidRPr="009F0DBB">
        <w:rPr>
          <w:rFonts w:eastAsia="Arial" w:cs="Times New Roman"/>
          <w:szCs w:val="24"/>
          <w:lang w:bidi="en-US"/>
        </w:rPr>
        <w:t>model:</w:t>
      </w:r>
    </w:p>
    <w:p w14:paraId="51F73B7F" w14:textId="77777777" w:rsidR="00EA7FDE" w:rsidRPr="009F0DBB" w:rsidRDefault="00EA7FDE" w:rsidP="00EA7FDE">
      <w:pPr>
        <w:widowControl w:val="0"/>
        <w:autoSpaceDE w:val="0"/>
        <w:autoSpaceDN w:val="0"/>
        <w:spacing w:before="100" w:beforeAutospacing="1" w:after="100" w:afterAutospacing="1"/>
        <w:ind w:right="-22" w:firstLine="720"/>
        <w:rPr>
          <w:rFonts w:eastAsia="Arial" w:cs="Times New Roman"/>
          <w:szCs w:val="24"/>
          <w:lang w:bidi="en-US"/>
        </w:rPr>
      </w:pPr>
    </w:p>
    <w:tbl>
      <w:tblPr>
        <w:tblW w:w="78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8"/>
        <w:gridCol w:w="2106"/>
        <w:gridCol w:w="1276"/>
        <w:gridCol w:w="1482"/>
        <w:gridCol w:w="2340"/>
      </w:tblGrid>
      <w:tr w:rsidR="00EA7FDE" w:rsidRPr="009F0DBB" w14:paraId="7510503F" w14:textId="77777777" w:rsidTr="00020CE6">
        <w:trPr>
          <w:trHeight w:val="833"/>
          <w:jc w:val="center"/>
        </w:trPr>
        <w:tc>
          <w:tcPr>
            <w:tcW w:w="598" w:type="dxa"/>
            <w:vAlign w:val="center"/>
          </w:tcPr>
          <w:p w14:paraId="14B24C55"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b/>
                <w:szCs w:val="24"/>
                <w:lang w:bidi="en-US"/>
              </w:rPr>
            </w:pPr>
            <w:r w:rsidRPr="009F0DBB">
              <w:rPr>
                <w:rFonts w:eastAsia="Arial" w:cs="Times New Roman"/>
                <w:b/>
                <w:szCs w:val="24"/>
                <w:lang w:bidi="en-US"/>
              </w:rPr>
              <w:t>Sl. No.</w:t>
            </w:r>
          </w:p>
        </w:tc>
        <w:tc>
          <w:tcPr>
            <w:tcW w:w="2106" w:type="dxa"/>
            <w:vAlign w:val="center"/>
          </w:tcPr>
          <w:p w14:paraId="17272083" w14:textId="77777777" w:rsidR="00EA7FDE" w:rsidRPr="009F0DBB" w:rsidRDefault="00EA7FDE" w:rsidP="00020CE6">
            <w:pPr>
              <w:widowControl w:val="0"/>
              <w:autoSpaceDE w:val="0"/>
              <w:autoSpaceDN w:val="0"/>
              <w:spacing w:before="100" w:beforeAutospacing="1" w:after="100" w:afterAutospacing="1"/>
              <w:ind w:right="-22" w:firstLine="148"/>
              <w:jc w:val="center"/>
              <w:rPr>
                <w:rFonts w:eastAsia="Arial" w:cs="Times New Roman"/>
                <w:b/>
                <w:szCs w:val="24"/>
                <w:lang w:bidi="en-US"/>
              </w:rPr>
            </w:pPr>
            <w:r w:rsidRPr="009F0DBB">
              <w:rPr>
                <w:rFonts w:eastAsia="Arial" w:cs="Times New Roman"/>
                <w:b/>
                <w:szCs w:val="24"/>
                <w:lang w:bidi="en-US"/>
              </w:rPr>
              <w:t>Type of Questions</w:t>
            </w:r>
          </w:p>
        </w:tc>
        <w:tc>
          <w:tcPr>
            <w:tcW w:w="1276" w:type="dxa"/>
            <w:vAlign w:val="center"/>
          </w:tcPr>
          <w:p w14:paraId="53170DF1" w14:textId="77777777" w:rsidR="00EA7FDE" w:rsidRPr="009F0DBB" w:rsidRDefault="00EA7FDE" w:rsidP="00020CE6">
            <w:pPr>
              <w:widowControl w:val="0"/>
              <w:autoSpaceDE w:val="0"/>
              <w:autoSpaceDN w:val="0"/>
              <w:spacing w:before="100" w:beforeAutospacing="1" w:after="100" w:afterAutospacing="1"/>
              <w:ind w:right="-22" w:firstLine="24"/>
              <w:jc w:val="center"/>
              <w:rPr>
                <w:rFonts w:eastAsia="Arial" w:cs="Times New Roman"/>
                <w:b/>
                <w:szCs w:val="24"/>
                <w:lang w:bidi="en-US"/>
              </w:rPr>
            </w:pPr>
            <w:r w:rsidRPr="009F0DBB">
              <w:rPr>
                <w:rFonts w:eastAsia="Arial" w:cs="Times New Roman"/>
                <w:b/>
                <w:szCs w:val="24"/>
                <w:lang w:bidi="en-US"/>
              </w:rPr>
              <w:t>Individual mark</w:t>
            </w:r>
          </w:p>
        </w:tc>
        <w:tc>
          <w:tcPr>
            <w:tcW w:w="1482" w:type="dxa"/>
            <w:vAlign w:val="center"/>
          </w:tcPr>
          <w:p w14:paraId="367EB3EA" w14:textId="77777777" w:rsidR="00EA7FDE" w:rsidRPr="009F0DBB" w:rsidRDefault="00EA7FDE" w:rsidP="00020CE6">
            <w:pPr>
              <w:widowControl w:val="0"/>
              <w:autoSpaceDE w:val="0"/>
              <w:autoSpaceDN w:val="0"/>
              <w:spacing w:before="100" w:beforeAutospacing="1" w:after="100" w:afterAutospacing="1"/>
              <w:ind w:right="-22" w:firstLine="262"/>
              <w:jc w:val="center"/>
              <w:rPr>
                <w:rFonts w:eastAsia="Arial" w:cs="Times New Roman"/>
                <w:b/>
                <w:szCs w:val="24"/>
                <w:lang w:bidi="en-US"/>
              </w:rPr>
            </w:pPr>
            <w:r w:rsidRPr="009F0DBB">
              <w:rPr>
                <w:rFonts w:eastAsia="Arial" w:cs="Times New Roman"/>
                <w:b/>
                <w:szCs w:val="24"/>
                <w:lang w:bidi="en-US"/>
              </w:rPr>
              <w:t>Total mark</w:t>
            </w:r>
          </w:p>
        </w:tc>
        <w:tc>
          <w:tcPr>
            <w:tcW w:w="2340" w:type="dxa"/>
            <w:vAlign w:val="center"/>
          </w:tcPr>
          <w:p w14:paraId="35C8D7EC"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b/>
                <w:szCs w:val="24"/>
                <w:lang w:bidi="en-US"/>
              </w:rPr>
            </w:pPr>
            <w:r w:rsidRPr="009F0DBB">
              <w:rPr>
                <w:rFonts w:eastAsia="Arial" w:cs="Times New Roman"/>
                <w:b/>
                <w:szCs w:val="24"/>
                <w:lang w:bidi="en-US"/>
              </w:rPr>
              <w:t>Ceiling</w:t>
            </w:r>
          </w:p>
        </w:tc>
      </w:tr>
      <w:tr w:rsidR="00EA7FDE" w:rsidRPr="009F0DBB" w14:paraId="638ECED5" w14:textId="77777777" w:rsidTr="00020CE6">
        <w:trPr>
          <w:trHeight w:val="542"/>
          <w:jc w:val="center"/>
        </w:trPr>
        <w:tc>
          <w:tcPr>
            <w:tcW w:w="598" w:type="dxa"/>
            <w:vAlign w:val="center"/>
          </w:tcPr>
          <w:p w14:paraId="0DE38716"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szCs w:val="24"/>
                <w:lang w:bidi="en-US"/>
              </w:rPr>
            </w:pPr>
            <w:r w:rsidRPr="009F0DBB">
              <w:rPr>
                <w:rFonts w:eastAsia="Arial" w:cs="Times New Roman"/>
                <w:szCs w:val="24"/>
                <w:lang w:bidi="en-US"/>
              </w:rPr>
              <w:t>1</w:t>
            </w:r>
          </w:p>
        </w:tc>
        <w:tc>
          <w:tcPr>
            <w:tcW w:w="2106" w:type="dxa"/>
            <w:vAlign w:val="center"/>
          </w:tcPr>
          <w:p w14:paraId="6CC216C1"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szCs w:val="24"/>
                <w:lang w:bidi="en-US"/>
              </w:rPr>
            </w:pPr>
            <w:r w:rsidRPr="009F0DBB">
              <w:rPr>
                <w:rFonts w:eastAsia="Arial" w:cs="Times New Roman"/>
                <w:szCs w:val="24"/>
                <w:lang w:bidi="en-US"/>
              </w:rPr>
              <w:t>Short Answer type questions</w:t>
            </w:r>
          </w:p>
        </w:tc>
        <w:tc>
          <w:tcPr>
            <w:tcW w:w="1276" w:type="dxa"/>
            <w:vAlign w:val="center"/>
          </w:tcPr>
          <w:p w14:paraId="6CEFDA0E"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szCs w:val="24"/>
                <w:lang w:bidi="en-US"/>
              </w:rPr>
            </w:pPr>
            <w:r w:rsidRPr="009F0DBB">
              <w:rPr>
                <w:rFonts w:eastAsia="Arial" w:cs="Times New Roman"/>
                <w:szCs w:val="24"/>
                <w:lang w:bidi="en-US"/>
              </w:rPr>
              <w:t>2</w:t>
            </w:r>
          </w:p>
        </w:tc>
        <w:tc>
          <w:tcPr>
            <w:tcW w:w="1482" w:type="dxa"/>
            <w:vAlign w:val="center"/>
          </w:tcPr>
          <w:p w14:paraId="488D3350"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szCs w:val="24"/>
                <w:lang w:bidi="en-US"/>
              </w:rPr>
            </w:pPr>
            <w:r w:rsidRPr="009F0DBB">
              <w:rPr>
                <w:rFonts w:eastAsia="Arial" w:cs="Times New Roman"/>
                <w:szCs w:val="24"/>
                <w:lang w:bidi="en-US"/>
              </w:rPr>
              <w:t xml:space="preserve">2 x </w:t>
            </w:r>
            <w:r>
              <w:rPr>
                <w:rFonts w:eastAsia="Arial" w:cs="Times New Roman"/>
                <w:szCs w:val="24"/>
                <w:lang w:bidi="en-US"/>
              </w:rPr>
              <w:t>15</w:t>
            </w:r>
            <w:r w:rsidRPr="009F0DBB">
              <w:rPr>
                <w:rFonts w:eastAsia="Arial" w:cs="Times New Roman"/>
                <w:szCs w:val="24"/>
                <w:lang w:bidi="en-US"/>
              </w:rPr>
              <w:t xml:space="preserve"> = </w:t>
            </w:r>
            <w:r>
              <w:rPr>
                <w:rFonts w:eastAsia="Arial" w:cs="Times New Roman"/>
                <w:szCs w:val="24"/>
                <w:lang w:bidi="en-US"/>
              </w:rPr>
              <w:t>30</w:t>
            </w:r>
          </w:p>
        </w:tc>
        <w:tc>
          <w:tcPr>
            <w:tcW w:w="2340" w:type="dxa"/>
            <w:vAlign w:val="center"/>
          </w:tcPr>
          <w:p w14:paraId="6BF65103"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25</w:t>
            </w:r>
            <w:r w:rsidRPr="009F0DBB">
              <w:rPr>
                <w:rFonts w:eastAsia="Arial" w:cs="Times New Roman"/>
                <w:szCs w:val="24"/>
                <w:lang w:bidi="en-US"/>
              </w:rPr>
              <w:t xml:space="preserve"> out of </w:t>
            </w:r>
            <w:r>
              <w:rPr>
                <w:rFonts w:eastAsia="Arial" w:cs="Times New Roman"/>
                <w:szCs w:val="24"/>
                <w:lang w:bidi="en-US"/>
              </w:rPr>
              <w:t>30</w:t>
            </w:r>
          </w:p>
        </w:tc>
      </w:tr>
      <w:tr w:rsidR="00EA7FDE" w:rsidRPr="009F0DBB" w14:paraId="79D2D4CC" w14:textId="77777777" w:rsidTr="00020CE6">
        <w:trPr>
          <w:trHeight w:val="834"/>
          <w:jc w:val="center"/>
        </w:trPr>
        <w:tc>
          <w:tcPr>
            <w:tcW w:w="598" w:type="dxa"/>
            <w:vAlign w:val="center"/>
          </w:tcPr>
          <w:p w14:paraId="78A1AD33"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szCs w:val="24"/>
                <w:lang w:bidi="en-US"/>
              </w:rPr>
            </w:pPr>
          </w:p>
          <w:p w14:paraId="6D7E65FA"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szCs w:val="24"/>
                <w:lang w:bidi="en-US"/>
              </w:rPr>
            </w:pPr>
            <w:r w:rsidRPr="009F0DBB">
              <w:rPr>
                <w:rFonts w:eastAsia="Arial" w:cs="Times New Roman"/>
                <w:szCs w:val="24"/>
                <w:lang w:bidi="en-US"/>
              </w:rPr>
              <w:t>2</w:t>
            </w:r>
          </w:p>
        </w:tc>
        <w:tc>
          <w:tcPr>
            <w:tcW w:w="2106" w:type="dxa"/>
            <w:vAlign w:val="center"/>
          </w:tcPr>
          <w:p w14:paraId="251B09C1"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szCs w:val="24"/>
                <w:lang w:bidi="en-US"/>
              </w:rPr>
            </w:pPr>
            <w:r w:rsidRPr="009F0DBB">
              <w:rPr>
                <w:rFonts w:eastAsia="Arial" w:cs="Times New Roman"/>
                <w:szCs w:val="24"/>
                <w:lang w:bidi="en-US"/>
              </w:rPr>
              <w:t>Short essay/ problem solving type</w:t>
            </w:r>
          </w:p>
        </w:tc>
        <w:tc>
          <w:tcPr>
            <w:tcW w:w="1276" w:type="dxa"/>
            <w:vAlign w:val="center"/>
          </w:tcPr>
          <w:p w14:paraId="1951F42D"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5</w:t>
            </w:r>
          </w:p>
        </w:tc>
        <w:tc>
          <w:tcPr>
            <w:tcW w:w="1482" w:type="dxa"/>
            <w:vAlign w:val="center"/>
          </w:tcPr>
          <w:p w14:paraId="78112BA0"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5</w:t>
            </w:r>
            <w:r w:rsidRPr="009F0DBB">
              <w:rPr>
                <w:rFonts w:eastAsia="Arial" w:cs="Times New Roman"/>
                <w:szCs w:val="24"/>
                <w:lang w:bidi="en-US"/>
              </w:rPr>
              <w:t xml:space="preserve"> x </w:t>
            </w:r>
            <w:r>
              <w:rPr>
                <w:rFonts w:eastAsia="Arial" w:cs="Times New Roman"/>
                <w:szCs w:val="24"/>
                <w:lang w:bidi="en-US"/>
              </w:rPr>
              <w:t>8</w:t>
            </w:r>
            <w:r w:rsidRPr="009F0DBB">
              <w:rPr>
                <w:rFonts w:eastAsia="Arial" w:cs="Times New Roman"/>
                <w:szCs w:val="24"/>
                <w:lang w:bidi="en-US"/>
              </w:rPr>
              <w:t xml:space="preserve"> = </w:t>
            </w:r>
            <w:r>
              <w:rPr>
                <w:rFonts w:eastAsia="Arial" w:cs="Times New Roman"/>
                <w:szCs w:val="24"/>
                <w:lang w:bidi="en-US"/>
              </w:rPr>
              <w:t>40</w:t>
            </w:r>
          </w:p>
        </w:tc>
        <w:tc>
          <w:tcPr>
            <w:tcW w:w="2340" w:type="dxa"/>
            <w:vAlign w:val="center"/>
          </w:tcPr>
          <w:p w14:paraId="45C38BB1"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35 out of 40</w:t>
            </w:r>
          </w:p>
        </w:tc>
      </w:tr>
      <w:tr w:rsidR="00EA7FDE" w:rsidRPr="009F0DBB" w14:paraId="2B3C7D73" w14:textId="77777777" w:rsidTr="00020CE6">
        <w:trPr>
          <w:trHeight w:val="539"/>
          <w:jc w:val="center"/>
        </w:trPr>
        <w:tc>
          <w:tcPr>
            <w:tcW w:w="598" w:type="dxa"/>
            <w:vAlign w:val="center"/>
          </w:tcPr>
          <w:p w14:paraId="283A8B99"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szCs w:val="24"/>
                <w:lang w:bidi="en-US"/>
              </w:rPr>
            </w:pPr>
            <w:r w:rsidRPr="009F0DBB">
              <w:rPr>
                <w:rFonts w:eastAsia="Arial" w:cs="Times New Roman"/>
                <w:szCs w:val="24"/>
                <w:lang w:bidi="en-US"/>
              </w:rPr>
              <w:t>3</w:t>
            </w:r>
          </w:p>
        </w:tc>
        <w:tc>
          <w:tcPr>
            <w:tcW w:w="2106" w:type="dxa"/>
            <w:vAlign w:val="center"/>
          </w:tcPr>
          <w:p w14:paraId="690A3F3A"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szCs w:val="24"/>
                <w:lang w:bidi="en-US"/>
              </w:rPr>
            </w:pPr>
            <w:r w:rsidRPr="009F0DBB">
              <w:rPr>
                <w:rFonts w:eastAsia="Arial" w:cs="Times New Roman"/>
                <w:szCs w:val="24"/>
                <w:lang w:bidi="en-US"/>
              </w:rPr>
              <w:t>Long Essay type questions</w:t>
            </w:r>
          </w:p>
        </w:tc>
        <w:tc>
          <w:tcPr>
            <w:tcW w:w="1276" w:type="dxa"/>
            <w:vAlign w:val="center"/>
          </w:tcPr>
          <w:p w14:paraId="49287B52"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10</w:t>
            </w:r>
          </w:p>
        </w:tc>
        <w:tc>
          <w:tcPr>
            <w:tcW w:w="1482" w:type="dxa"/>
            <w:vAlign w:val="center"/>
          </w:tcPr>
          <w:p w14:paraId="310FDE2B"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10</w:t>
            </w:r>
            <w:r w:rsidRPr="009F0DBB">
              <w:rPr>
                <w:rFonts w:eastAsia="Arial" w:cs="Times New Roman"/>
                <w:szCs w:val="24"/>
                <w:lang w:bidi="en-US"/>
              </w:rPr>
              <w:t xml:space="preserve">x </w:t>
            </w:r>
            <w:r>
              <w:rPr>
                <w:rFonts w:eastAsia="Arial" w:cs="Times New Roman"/>
                <w:szCs w:val="24"/>
                <w:lang w:bidi="en-US"/>
              </w:rPr>
              <w:t>2</w:t>
            </w:r>
            <w:r w:rsidRPr="009F0DBB">
              <w:rPr>
                <w:rFonts w:eastAsia="Arial" w:cs="Times New Roman"/>
                <w:szCs w:val="24"/>
                <w:lang w:bidi="en-US"/>
              </w:rPr>
              <w:t xml:space="preserve"> = </w:t>
            </w:r>
            <w:r>
              <w:rPr>
                <w:rFonts w:eastAsia="Arial" w:cs="Times New Roman"/>
                <w:szCs w:val="24"/>
                <w:lang w:bidi="en-US"/>
              </w:rPr>
              <w:t>20</w:t>
            </w:r>
          </w:p>
        </w:tc>
        <w:tc>
          <w:tcPr>
            <w:tcW w:w="2340" w:type="dxa"/>
            <w:vAlign w:val="center"/>
          </w:tcPr>
          <w:p w14:paraId="48CAE83E"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20(No Ceiling)</w:t>
            </w:r>
          </w:p>
        </w:tc>
      </w:tr>
      <w:tr w:rsidR="00EA7FDE" w:rsidRPr="009F0DBB" w14:paraId="032A29DA" w14:textId="77777777" w:rsidTr="00020CE6">
        <w:trPr>
          <w:trHeight w:val="373"/>
          <w:jc w:val="center"/>
        </w:trPr>
        <w:tc>
          <w:tcPr>
            <w:tcW w:w="2704" w:type="dxa"/>
            <w:gridSpan w:val="2"/>
            <w:tcBorders>
              <w:top w:val="single" w:sz="6" w:space="0" w:color="000000"/>
            </w:tcBorders>
            <w:vAlign w:val="center"/>
          </w:tcPr>
          <w:p w14:paraId="4AA55FF8"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b/>
                <w:szCs w:val="24"/>
                <w:lang w:bidi="en-US"/>
              </w:rPr>
            </w:pPr>
            <w:r w:rsidRPr="009F0DBB">
              <w:rPr>
                <w:rFonts w:eastAsia="Arial" w:cs="Times New Roman"/>
                <w:b/>
                <w:szCs w:val="24"/>
                <w:lang w:bidi="en-US"/>
              </w:rPr>
              <w:t>Total</w:t>
            </w:r>
          </w:p>
        </w:tc>
        <w:tc>
          <w:tcPr>
            <w:tcW w:w="1276" w:type="dxa"/>
            <w:vAlign w:val="center"/>
          </w:tcPr>
          <w:p w14:paraId="455F99F7" w14:textId="77777777" w:rsidR="00EA7FDE" w:rsidRPr="0078334C" w:rsidRDefault="00EA7FDE" w:rsidP="00020CE6">
            <w:pPr>
              <w:widowControl w:val="0"/>
              <w:autoSpaceDE w:val="0"/>
              <w:autoSpaceDN w:val="0"/>
              <w:spacing w:before="100" w:beforeAutospacing="1" w:after="100" w:afterAutospacing="1"/>
              <w:ind w:right="-22"/>
              <w:jc w:val="center"/>
              <w:rPr>
                <w:rFonts w:eastAsia="Arial" w:cs="Times New Roman"/>
                <w:b/>
                <w:bCs w:val="0"/>
                <w:szCs w:val="24"/>
                <w:lang w:bidi="en-US"/>
              </w:rPr>
            </w:pPr>
            <w:r w:rsidRPr="0078334C">
              <w:rPr>
                <w:rFonts w:eastAsia="Arial" w:cs="Times New Roman"/>
                <w:b/>
                <w:szCs w:val="24"/>
                <w:lang w:bidi="en-US"/>
              </w:rPr>
              <w:t>17</w:t>
            </w:r>
          </w:p>
        </w:tc>
        <w:tc>
          <w:tcPr>
            <w:tcW w:w="1482" w:type="dxa"/>
            <w:vAlign w:val="center"/>
          </w:tcPr>
          <w:p w14:paraId="7FA26FA5"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b/>
                <w:szCs w:val="24"/>
                <w:lang w:bidi="en-US"/>
              </w:rPr>
            </w:pPr>
            <w:r>
              <w:rPr>
                <w:rFonts w:eastAsia="Arial" w:cs="Times New Roman"/>
                <w:b/>
                <w:szCs w:val="24"/>
                <w:lang w:bidi="en-US"/>
              </w:rPr>
              <w:t>90</w:t>
            </w:r>
          </w:p>
        </w:tc>
        <w:tc>
          <w:tcPr>
            <w:tcW w:w="2340" w:type="dxa"/>
            <w:vAlign w:val="center"/>
          </w:tcPr>
          <w:p w14:paraId="15A201C2" w14:textId="77777777" w:rsidR="00EA7FDE" w:rsidRPr="009F0DBB" w:rsidRDefault="00EA7FDE" w:rsidP="00020CE6">
            <w:pPr>
              <w:widowControl w:val="0"/>
              <w:autoSpaceDE w:val="0"/>
              <w:autoSpaceDN w:val="0"/>
              <w:spacing w:before="100" w:beforeAutospacing="1" w:after="100" w:afterAutospacing="1"/>
              <w:ind w:right="-22"/>
              <w:jc w:val="center"/>
              <w:rPr>
                <w:rFonts w:eastAsia="Arial" w:cs="Times New Roman"/>
                <w:b/>
                <w:szCs w:val="24"/>
                <w:lang w:bidi="en-US"/>
              </w:rPr>
            </w:pPr>
            <w:r>
              <w:rPr>
                <w:rFonts w:eastAsia="Arial" w:cs="Times New Roman"/>
                <w:b/>
                <w:szCs w:val="24"/>
                <w:lang w:bidi="en-US"/>
              </w:rPr>
              <w:t>80</w:t>
            </w:r>
          </w:p>
        </w:tc>
      </w:tr>
    </w:tbl>
    <w:p w14:paraId="0394306B" w14:textId="77777777" w:rsidR="00EA7FDE" w:rsidRPr="009F0DBB" w:rsidRDefault="00EA7FDE" w:rsidP="00EA7FDE">
      <w:pPr>
        <w:widowControl w:val="0"/>
        <w:autoSpaceDE w:val="0"/>
        <w:autoSpaceDN w:val="0"/>
        <w:spacing w:before="100" w:beforeAutospacing="1" w:after="100" w:afterAutospacing="1"/>
        <w:ind w:right="-22"/>
        <w:rPr>
          <w:rFonts w:eastAsia="Arial" w:cs="Times New Roman"/>
          <w:b/>
          <w:bCs w:val="0"/>
          <w:szCs w:val="24"/>
          <w:lang w:bidi="en-US"/>
        </w:rPr>
      </w:pPr>
      <w:r w:rsidRPr="009F0DBB">
        <w:rPr>
          <w:rFonts w:eastAsia="Arial" w:cs="Times New Roman"/>
          <w:b/>
          <w:szCs w:val="24"/>
          <w:lang w:bidi="en-US"/>
        </w:rPr>
        <w:t>Evaluation of project work / dissertation</w:t>
      </w:r>
    </w:p>
    <w:p w14:paraId="67123065" w14:textId="77777777" w:rsidR="00EA7FDE" w:rsidRPr="009F0DBB" w:rsidRDefault="00EA7FDE" w:rsidP="00EA7FDE">
      <w:pPr>
        <w:widowControl w:val="0"/>
        <w:autoSpaceDE w:val="0"/>
        <w:autoSpaceDN w:val="0"/>
        <w:spacing w:before="100" w:beforeAutospacing="1" w:after="100" w:afterAutospacing="1"/>
        <w:ind w:right="-22" w:firstLine="720"/>
        <w:rPr>
          <w:rFonts w:eastAsia="Arial" w:cs="Times New Roman"/>
          <w:szCs w:val="24"/>
          <w:lang w:bidi="en-US"/>
        </w:rPr>
      </w:pPr>
      <w:r w:rsidRPr="009F0DBB">
        <w:rPr>
          <w:rFonts w:eastAsia="Arial" w:cs="Times New Roman"/>
          <w:szCs w:val="24"/>
          <w:lang w:bidi="en-US"/>
        </w:rPr>
        <w:t>Evaluation of the Project Report shall be done under Mark System. The evaluation of the project will be done at two stages:</w:t>
      </w:r>
    </w:p>
    <w:p w14:paraId="3FD77404" w14:textId="77777777" w:rsidR="00EA7FDE" w:rsidRPr="009F0DBB" w:rsidRDefault="00EA7FDE" w:rsidP="00EA7FDE">
      <w:pPr>
        <w:widowControl w:val="0"/>
        <w:autoSpaceDE w:val="0"/>
        <w:autoSpaceDN w:val="0"/>
        <w:spacing w:before="100" w:beforeAutospacing="1" w:after="100" w:afterAutospacing="1"/>
        <w:ind w:right="-22" w:firstLine="426"/>
        <w:rPr>
          <w:rFonts w:eastAsia="Arial" w:cs="Times New Roman"/>
          <w:szCs w:val="24"/>
          <w:lang w:bidi="en-US"/>
        </w:rPr>
      </w:pPr>
      <w:r w:rsidRPr="009F0DBB">
        <w:rPr>
          <w:rFonts w:eastAsia="Arial" w:cs="Times New Roman"/>
          <w:szCs w:val="24"/>
          <w:lang w:bidi="en-US"/>
        </w:rPr>
        <w:t>a)</w:t>
      </w:r>
      <w:r w:rsidRPr="009F0DBB">
        <w:rPr>
          <w:rFonts w:eastAsia="Arial" w:cs="Times New Roman"/>
          <w:szCs w:val="24"/>
          <w:lang w:bidi="en-US"/>
        </w:rPr>
        <w:tab/>
        <w:t>Internal Assessment (supervising teachers will assess the project and award internal Marks)</w:t>
      </w:r>
    </w:p>
    <w:p w14:paraId="478A8622" w14:textId="77777777" w:rsidR="00EA7FDE" w:rsidRPr="009F0DBB" w:rsidRDefault="00EA7FDE" w:rsidP="00EA7FDE">
      <w:pPr>
        <w:widowControl w:val="0"/>
        <w:autoSpaceDE w:val="0"/>
        <w:autoSpaceDN w:val="0"/>
        <w:spacing w:before="100" w:beforeAutospacing="1" w:after="100" w:afterAutospacing="1"/>
        <w:ind w:right="-22" w:firstLine="426"/>
        <w:rPr>
          <w:rFonts w:eastAsia="Arial" w:cs="Times New Roman"/>
          <w:szCs w:val="24"/>
          <w:lang w:bidi="en-US"/>
        </w:rPr>
      </w:pPr>
      <w:r w:rsidRPr="009F0DBB">
        <w:rPr>
          <w:rFonts w:eastAsia="Arial" w:cs="Times New Roman"/>
          <w:szCs w:val="24"/>
          <w:lang w:bidi="en-US"/>
        </w:rPr>
        <w:t>b)</w:t>
      </w:r>
      <w:r w:rsidRPr="009F0DBB">
        <w:rPr>
          <w:rFonts w:eastAsia="Arial" w:cs="Times New Roman"/>
          <w:szCs w:val="24"/>
          <w:lang w:bidi="en-US"/>
        </w:rPr>
        <w:tab/>
        <w:t>External evaluation (external examiner appointed by the University)</w:t>
      </w:r>
    </w:p>
    <w:p w14:paraId="2848A789" w14:textId="77777777" w:rsidR="00EA7FDE" w:rsidRDefault="00EA7FDE" w:rsidP="00EA7FDE">
      <w:pPr>
        <w:widowControl w:val="0"/>
        <w:autoSpaceDE w:val="0"/>
        <w:autoSpaceDN w:val="0"/>
        <w:spacing w:before="100" w:beforeAutospacing="1" w:after="100" w:afterAutospacing="1"/>
        <w:ind w:right="-22" w:firstLine="720"/>
        <w:rPr>
          <w:rFonts w:eastAsia="Arial" w:cs="Times New Roman"/>
          <w:szCs w:val="24"/>
          <w:lang w:bidi="en-US"/>
        </w:rPr>
      </w:pPr>
      <w:r w:rsidRPr="009F0DBB">
        <w:rPr>
          <w:rFonts w:eastAsia="Arial" w:cs="Times New Roman"/>
          <w:szCs w:val="24"/>
          <w:lang w:bidi="en-US"/>
        </w:rPr>
        <w:t xml:space="preserve">Grade for the project will be awarded to candidates, combining the internal and external marks. </w:t>
      </w:r>
      <w:r w:rsidRPr="009F0DBB">
        <w:rPr>
          <w:rFonts w:eastAsia="Arial" w:cs="Times New Roman"/>
          <w:szCs w:val="24"/>
          <w:lang w:bidi="en-US"/>
        </w:rPr>
        <w:tab/>
        <w:t>The internal to external components is to be taken in the ratio 1:4. Assessment of different components may be taken as below.</w:t>
      </w:r>
    </w:p>
    <w:p w14:paraId="064FFCCD" w14:textId="77777777" w:rsidR="00EA7FDE" w:rsidRDefault="00EA7FDE" w:rsidP="00EA7FDE">
      <w:pPr>
        <w:widowControl w:val="0"/>
        <w:autoSpaceDE w:val="0"/>
        <w:autoSpaceDN w:val="0"/>
        <w:spacing w:before="100" w:beforeAutospacing="1" w:after="100" w:afterAutospacing="1"/>
        <w:ind w:right="-22" w:firstLine="720"/>
        <w:rPr>
          <w:rFonts w:eastAsia="Arial" w:cs="Times New Roman"/>
          <w:szCs w:val="24"/>
          <w:lang w:bidi="en-US"/>
        </w:rPr>
      </w:pPr>
    </w:p>
    <w:p w14:paraId="45A209A2" w14:textId="77777777" w:rsidR="00EA7FDE" w:rsidRPr="009F0DBB" w:rsidRDefault="00EA7FDE" w:rsidP="00EA7FDE">
      <w:pPr>
        <w:widowControl w:val="0"/>
        <w:autoSpaceDE w:val="0"/>
        <w:autoSpaceDN w:val="0"/>
        <w:spacing w:before="100" w:beforeAutospacing="1" w:after="100" w:afterAutospacing="1"/>
        <w:ind w:right="-22" w:firstLine="720"/>
        <w:rPr>
          <w:rFonts w:eastAsia="Arial" w:cs="Times New Roman"/>
          <w:szCs w:val="24"/>
          <w:lang w:bidi="en-US"/>
        </w:rPr>
      </w:pPr>
    </w:p>
    <w:tbl>
      <w:tblPr>
        <w:tblW w:w="8962"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2"/>
        <w:gridCol w:w="2860"/>
        <w:gridCol w:w="2970"/>
      </w:tblGrid>
      <w:tr w:rsidR="00EA7FDE" w:rsidRPr="009F0DBB" w14:paraId="007BEC1E" w14:textId="77777777" w:rsidTr="00020CE6">
        <w:trPr>
          <w:trHeight w:val="270"/>
        </w:trPr>
        <w:tc>
          <w:tcPr>
            <w:tcW w:w="3132" w:type="dxa"/>
            <w:tcBorders>
              <w:bottom w:val="single" w:sz="6" w:space="0" w:color="000000"/>
              <w:right w:val="single" w:sz="6" w:space="0" w:color="000000"/>
            </w:tcBorders>
          </w:tcPr>
          <w:p w14:paraId="7458586D" w14:textId="77777777" w:rsidR="00EA7FDE" w:rsidRPr="009F0DBB" w:rsidRDefault="00EA7FDE" w:rsidP="00020CE6">
            <w:pPr>
              <w:widowControl w:val="0"/>
              <w:autoSpaceDE w:val="0"/>
              <w:autoSpaceDN w:val="0"/>
              <w:spacing w:after="0"/>
              <w:ind w:left="402"/>
              <w:rPr>
                <w:rFonts w:eastAsia="Liberation Serif" w:cs="Times New Roman"/>
                <w:b/>
                <w:szCs w:val="24"/>
              </w:rPr>
            </w:pPr>
            <w:r w:rsidRPr="009F0DBB">
              <w:rPr>
                <w:rFonts w:eastAsia="Liberation Serif" w:cs="Times New Roman"/>
                <w:b/>
                <w:szCs w:val="24"/>
              </w:rPr>
              <w:t>Internal (20% of total)</w:t>
            </w:r>
          </w:p>
        </w:tc>
        <w:tc>
          <w:tcPr>
            <w:tcW w:w="2860" w:type="dxa"/>
            <w:tcBorders>
              <w:left w:val="single" w:sz="6" w:space="0" w:color="000000"/>
              <w:bottom w:val="single" w:sz="6" w:space="0" w:color="000000"/>
            </w:tcBorders>
          </w:tcPr>
          <w:p w14:paraId="7C453FDC" w14:textId="77777777" w:rsidR="00EA7FDE" w:rsidRPr="009F0DBB" w:rsidRDefault="00EA7FDE" w:rsidP="00020CE6">
            <w:pPr>
              <w:widowControl w:val="0"/>
              <w:autoSpaceDE w:val="0"/>
              <w:autoSpaceDN w:val="0"/>
              <w:spacing w:after="0"/>
              <w:ind w:left="316" w:right="310"/>
              <w:jc w:val="center"/>
              <w:rPr>
                <w:rFonts w:eastAsia="Liberation Serif" w:cs="Times New Roman"/>
                <w:b/>
                <w:szCs w:val="24"/>
              </w:rPr>
            </w:pPr>
            <w:r w:rsidRPr="009F0DBB">
              <w:rPr>
                <w:rFonts w:eastAsia="Liberation Serif" w:cs="Times New Roman"/>
                <w:b/>
                <w:szCs w:val="24"/>
              </w:rPr>
              <w:t>External (80% of Total)</w:t>
            </w:r>
          </w:p>
        </w:tc>
        <w:tc>
          <w:tcPr>
            <w:tcW w:w="2970" w:type="dxa"/>
            <w:tcBorders>
              <w:top w:val="single" w:sz="2" w:space="0" w:color="000000"/>
              <w:right w:val="single" w:sz="2" w:space="0" w:color="000000"/>
            </w:tcBorders>
          </w:tcPr>
          <w:p w14:paraId="07AFDB47" w14:textId="77777777" w:rsidR="00EA7FDE" w:rsidRPr="009F0DBB" w:rsidRDefault="00EA7FDE" w:rsidP="00020CE6">
            <w:pPr>
              <w:widowControl w:val="0"/>
              <w:autoSpaceDE w:val="0"/>
              <w:autoSpaceDN w:val="0"/>
              <w:spacing w:after="0"/>
              <w:rPr>
                <w:rFonts w:eastAsia="Liberation Serif" w:cs="Times New Roman"/>
                <w:szCs w:val="24"/>
              </w:rPr>
            </w:pPr>
          </w:p>
        </w:tc>
      </w:tr>
      <w:tr w:rsidR="00EA7FDE" w:rsidRPr="009F0DBB" w14:paraId="48FBEAFF" w14:textId="77777777" w:rsidTr="00020CE6">
        <w:trPr>
          <w:trHeight w:val="547"/>
        </w:trPr>
        <w:tc>
          <w:tcPr>
            <w:tcW w:w="3132" w:type="dxa"/>
            <w:tcBorders>
              <w:top w:val="single" w:sz="6" w:space="0" w:color="000000"/>
              <w:bottom w:val="single" w:sz="6" w:space="0" w:color="000000"/>
              <w:right w:val="single" w:sz="6" w:space="0" w:color="000000"/>
            </w:tcBorders>
          </w:tcPr>
          <w:p w14:paraId="2D1DECA7" w14:textId="77777777" w:rsidR="00EA7FDE" w:rsidRPr="009F0DBB" w:rsidRDefault="00EA7FDE" w:rsidP="00020CE6">
            <w:pPr>
              <w:widowControl w:val="0"/>
              <w:autoSpaceDE w:val="0"/>
              <w:autoSpaceDN w:val="0"/>
              <w:spacing w:after="0"/>
              <w:ind w:left="1011"/>
              <w:rPr>
                <w:rFonts w:eastAsia="Liberation Serif" w:cs="Times New Roman"/>
                <w:b/>
                <w:szCs w:val="24"/>
              </w:rPr>
            </w:pPr>
            <w:r w:rsidRPr="009F0DBB">
              <w:rPr>
                <w:rFonts w:eastAsia="Liberation Serif" w:cs="Times New Roman"/>
                <w:b/>
                <w:szCs w:val="24"/>
              </w:rPr>
              <w:t>Components</w:t>
            </w:r>
          </w:p>
        </w:tc>
        <w:tc>
          <w:tcPr>
            <w:tcW w:w="2860" w:type="dxa"/>
            <w:tcBorders>
              <w:top w:val="single" w:sz="6" w:space="0" w:color="000000"/>
              <w:left w:val="single" w:sz="6" w:space="0" w:color="000000"/>
              <w:bottom w:val="single" w:sz="6" w:space="0" w:color="000000"/>
              <w:right w:val="single" w:sz="6" w:space="0" w:color="000000"/>
            </w:tcBorders>
          </w:tcPr>
          <w:p w14:paraId="700C8D85" w14:textId="77777777" w:rsidR="00EA7FDE" w:rsidRPr="009F0DBB" w:rsidRDefault="00EA7FDE" w:rsidP="00020CE6">
            <w:pPr>
              <w:widowControl w:val="0"/>
              <w:autoSpaceDE w:val="0"/>
              <w:autoSpaceDN w:val="0"/>
              <w:spacing w:after="0"/>
              <w:ind w:left="1241" w:hanging="804"/>
              <w:rPr>
                <w:rFonts w:eastAsia="Liberation Serif" w:cs="Times New Roman"/>
                <w:b/>
                <w:szCs w:val="24"/>
              </w:rPr>
            </w:pPr>
            <w:r w:rsidRPr="009F0DBB">
              <w:rPr>
                <w:rFonts w:eastAsia="Liberation Serif" w:cs="Times New Roman"/>
                <w:b/>
                <w:szCs w:val="24"/>
              </w:rPr>
              <w:t>Percentage of internal marks</w:t>
            </w:r>
          </w:p>
        </w:tc>
        <w:tc>
          <w:tcPr>
            <w:tcW w:w="2970" w:type="dxa"/>
            <w:tcBorders>
              <w:left w:val="single" w:sz="6" w:space="0" w:color="000000"/>
              <w:bottom w:val="single" w:sz="6" w:space="0" w:color="000000"/>
            </w:tcBorders>
          </w:tcPr>
          <w:p w14:paraId="2C9E1E44" w14:textId="77777777" w:rsidR="00EA7FDE" w:rsidRPr="009F0DBB" w:rsidRDefault="00EA7FDE" w:rsidP="00020CE6">
            <w:pPr>
              <w:widowControl w:val="0"/>
              <w:autoSpaceDE w:val="0"/>
              <w:autoSpaceDN w:val="0"/>
              <w:spacing w:after="0"/>
              <w:ind w:right="910"/>
              <w:jc w:val="right"/>
              <w:rPr>
                <w:rFonts w:eastAsia="Liberation Serif" w:cs="Times New Roman"/>
                <w:b/>
                <w:szCs w:val="24"/>
              </w:rPr>
            </w:pPr>
            <w:r w:rsidRPr="009F0DBB">
              <w:rPr>
                <w:rFonts w:eastAsia="Liberation Serif" w:cs="Times New Roman"/>
                <w:b/>
                <w:szCs w:val="24"/>
              </w:rPr>
              <w:t>Components</w:t>
            </w:r>
          </w:p>
        </w:tc>
      </w:tr>
      <w:tr w:rsidR="00EA7FDE" w:rsidRPr="009F0DBB" w14:paraId="4F30225A" w14:textId="77777777" w:rsidTr="00020CE6">
        <w:trPr>
          <w:trHeight w:val="540"/>
        </w:trPr>
        <w:tc>
          <w:tcPr>
            <w:tcW w:w="3132" w:type="dxa"/>
            <w:tcBorders>
              <w:top w:val="single" w:sz="6" w:space="0" w:color="000000"/>
              <w:bottom w:val="single" w:sz="6" w:space="0" w:color="000000"/>
              <w:right w:val="single" w:sz="6" w:space="0" w:color="000000"/>
            </w:tcBorders>
          </w:tcPr>
          <w:p w14:paraId="03731FBE" w14:textId="77777777" w:rsidR="00EA7FDE" w:rsidRPr="009F0DBB" w:rsidRDefault="00EA7FDE" w:rsidP="00020CE6">
            <w:pPr>
              <w:widowControl w:val="0"/>
              <w:autoSpaceDE w:val="0"/>
              <w:autoSpaceDN w:val="0"/>
              <w:spacing w:after="0"/>
              <w:ind w:left="1132"/>
              <w:rPr>
                <w:rFonts w:eastAsia="Liberation Serif" w:cs="Times New Roman"/>
                <w:szCs w:val="24"/>
              </w:rPr>
            </w:pPr>
            <w:r w:rsidRPr="009F0DBB">
              <w:rPr>
                <w:rFonts w:eastAsia="Liberation Serif" w:cs="Times New Roman"/>
                <w:szCs w:val="24"/>
              </w:rPr>
              <w:t>Originality</w:t>
            </w:r>
          </w:p>
        </w:tc>
        <w:tc>
          <w:tcPr>
            <w:tcW w:w="2860" w:type="dxa"/>
            <w:tcBorders>
              <w:top w:val="single" w:sz="6" w:space="0" w:color="000000"/>
              <w:left w:val="single" w:sz="6" w:space="0" w:color="000000"/>
              <w:bottom w:val="single" w:sz="6" w:space="0" w:color="000000"/>
              <w:right w:val="single" w:sz="6" w:space="0" w:color="000000"/>
            </w:tcBorders>
          </w:tcPr>
          <w:p w14:paraId="72956D19" w14:textId="77777777" w:rsidR="00EA7FDE" w:rsidRPr="009F0DBB" w:rsidRDefault="00EA7FDE" w:rsidP="00020CE6">
            <w:pPr>
              <w:widowControl w:val="0"/>
              <w:autoSpaceDE w:val="0"/>
              <w:autoSpaceDN w:val="0"/>
              <w:spacing w:after="0"/>
              <w:ind w:left="1427" w:right="1417"/>
              <w:rPr>
                <w:rFonts w:eastAsia="Liberation Serif" w:cs="Times New Roman"/>
                <w:szCs w:val="24"/>
              </w:rPr>
            </w:pPr>
            <w:r>
              <w:rPr>
                <w:rFonts w:eastAsia="Liberation Serif" w:cs="Times New Roman"/>
                <w:szCs w:val="24"/>
              </w:rPr>
              <w:t>20</w:t>
            </w:r>
          </w:p>
        </w:tc>
        <w:tc>
          <w:tcPr>
            <w:tcW w:w="2970" w:type="dxa"/>
            <w:tcBorders>
              <w:top w:val="single" w:sz="6" w:space="0" w:color="000000"/>
              <w:left w:val="single" w:sz="6" w:space="0" w:color="000000"/>
              <w:bottom w:val="single" w:sz="6" w:space="0" w:color="000000"/>
            </w:tcBorders>
          </w:tcPr>
          <w:p w14:paraId="6987574F" w14:textId="77777777" w:rsidR="00EA7FDE" w:rsidRPr="009F0DBB" w:rsidRDefault="00EA7FDE" w:rsidP="00020CE6">
            <w:pPr>
              <w:widowControl w:val="0"/>
              <w:autoSpaceDE w:val="0"/>
              <w:autoSpaceDN w:val="0"/>
              <w:spacing w:after="0"/>
              <w:rPr>
                <w:rFonts w:eastAsia="Liberation Serif" w:cs="Times New Roman"/>
                <w:szCs w:val="24"/>
              </w:rPr>
            </w:pPr>
            <w:r w:rsidRPr="009F0DBB">
              <w:rPr>
                <w:rFonts w:eastAsia="Liberation Serif" w:cs="Times New Roman"/>
                <w:szCs w:val="24"/>
              </w:rPr>
              <w:t>Relevance of the</w:t>
            </w:r>
            <w:r w:rsidRPr="009F0DBB">
              <w:rPr>
                <w:rFonts w:eastAsia="Liberation Serif" w:cs="Times New Roman"/>
                <w:spacing w:val="-4"/>
                <w:szCs w:val="24"/>
              </w:rPr>
              <w:t>Topic,</w:t>
            </w:r>
          </w:p>
          <w:p w14:paraId="082D5C07" w14:textId="77777777" w:rsidR="00EA7FDE" w:rsidRPr="009F0DBB" w:rsidRDefault="00EA7FDE" w:rsidP="00020CE6">
            <w:pPr>
              <w:widowControl w:val="0"/>
              <w:autoSpaceDE w:val="0"/>
              <w:autoSpaceDN w:val="0"/>
              <w:spacing w:after="0"/>
              <w:rPr>
                <w:rFonts w:eastAsia="Liberation Serif" w:cs="Times New Roman"/>
                <w:szCs w:val="24"/>
              </w:rPr>
            </w:pPr>
            <w:r w:rsidRPr="009F0DBB">
              <w:rPr>
                <w:rFonts w:eastAsia="Liberation Serif" w:cs="Times New Roman"/>
                <w:szCs w:val="24"/>
              </w:rPr>
              <w:t>Statement of</w:t>
            </w:r>
            <w:r>
              <w:rPr>
                <w:rFonts w:eastAsia="Liberation Serif" w:cs="Times New Roman"/>
                <w:szCs w:val="24"/>
              </w:rPr>
              <w:t xml:space="preserve"> </w:t>
            </w:r>
            <w:r w:rsidRPr="009F0DBB">
              <w:rPr>
                <w:rFonts w:eastAsia="Liberation Serif" w:cs="Times New Roman"/>
                <w:szCs w:val="24"/>
              </w:rPr>
              <w:t>Objectives</w:t>
            </w:r>
          </w:p>
        </w:tc>
      </w:tr>
      <w:tr w:rsidR="00EA7FDE" w:rsidRPr="009F0DBB" w14:paraId="4C71BB41" w14:textId="77777777" w:rsidTr="00020CE6">
        <w:trPr>
          <w:trHeight w:val="1098"/>
        </w:trPr>
        <w:tc>
          <w:tcPr>
            <w:tcW w:w="3132" w:type="dxa"/>
            <w:tcBorders>
              <w:top w:val="single" w:sz="6" w:space="0" w:color="000000"/>
              <w:bottom w:val="single" w:sz="6" w:space="0" w:color="000000"/>
              <w:right w:val="single" w:sz="6" w:space="0" w:color="000000"/>
            </w:tcBorders>
          </w:tcPr>
          <w:p w14:paraId="04A2BE2D" w14:textId="77777777" w:rsidR="00EA7FDE" w:rsidRPr="009F0DBB" w:rsidRDefault="00EA7FDE" w:rsidP="00020CE6">
            <w:pPr>
              <w:widowControl w:val="0"/>
              <w:autoSpaceDE w:val="0"/>
              <w:autoSpaceDN w:val="0"/>
              <w:spacing w:after="0"/>
              <w:ind w:left="1012"/>
              <w:rPr>
                <w:rFonts w:eastAsia="Liberation Serif" w:cs="Times New Roman"/>
                <w:szCs w:val="24"/>
              </w:rPr>
            </w:pPr>
            <w:r w:rsidRPr="009F0DBB">
              <w:rPr>
                <w:rFonts w:eastAsia="Liberation Serif" w:cs="Times New Roman"/>
                <w:szCs w:val="24"/>
              </w:rPr>
              <w:t>Methodology</w:t>
            </w:r>
          </w:p>
        </w:tc>
        <w:tc>
          <w:tcPr>
            <w:tcW w:w="2860" w:type="dxa"/>
            <w:tcBorders>
              <w:top w:val="single" w:sz="6" w:space="0" w:color="000000"/>
              <w:left w:val="single" w:sz="6" w:space="0" w:color="000000"/>
              <w:bottom w:val="single" w:sz="6" w:space="0" w:color="000000"/>
              <w:right w:val="single" w:sz="6" w:space="0" w:color="000000"/>
            </w:tcBorders>
          </w:tcPr>
          <w:p w14:paraId="726671E7" w14:textId="77777777" w:rsidR="00EA7FDE" w:rsidRPr="009F0DBB" w:rsidRDefault="00EA7FDE" w:rsidP="00020CE6">
            <w:pPr>
              <w:widowControl w:val="0"/>
              <w:autoSpaceDE w:val="0"/>
              <w:autoSpaceDN w:val="0"/>
              <w:spacing w:after="0"/>
              <w:ind w:left="1427" w:right="1417"/>
              <w:jc w:val="center"/>
              <w:rPr>
                <w:rFonts w:eastAsia="Liberation Serif" w:cs="Times New Roman"/>
                <w:szCs w:val="24"/>
              </w:rPr>
            </w:pPr>
            <w:r w:rsidRPr="009F0DBB">
              <w:rPr>
                <w:rFonts w:eastAsia="Liberation Serif" w:cs="Times New Roman"/>
                <w:szCs w:val="24"/>
              </w:rPr>
              <w:t>20</w:t>
            </w:r>
          </w:p>
        </w:tc>
        <w:tc>
          <w:tcPr>
            <w:tcW w:w="2970" w:type="dxa"/>
            <w:tcBorders>
              <w:top w:val="single" w:sz="6" w:space="0" w:color="000000"/>
              <w:left w:val="single" w:sz="6" w:space="0" w:color="000000"/>
              <w:bottom w:val="single" w:sz="6" w:space="0" w:color="000000"/>
            </w:tcBorders>
          </w:tcPr>
          <w:p w14:paraId="5F2C958A" w14:textId="77777777" w:rsidR="00EA7FDE" w:rsidRPr="009F0DBB" w:rsidRDefault="00EA7FDE" w:rsidP="00020CE6">
            <w:pPr>
              <w:widowControl w:val="0"/>
              <w:autoSpaceDE w:val="0"/>
              <w:autoSpaceDN w:val="0"/>
              <w:spacing w:after="0"/>
              <w:ind w:right="160"/>
              <w:rPr>
                <w:rFonts w:eastAsia="Liberation Serif" w:cs="Times New Roman"/>
                <w:szCs w:val="24"/>
              </w:rPr>
            </w:pPr>
            <w:r w:rsidRPr="009F0DBB">
              <w:rPr>
                <w:rFonts w:eastAsia="Liberation Serif" w:cs="Times New Roman"/>
                <w:szCs w:val="24"/>
              </w:rPr>
              <w:t>Reference/ Bibliography, Presentation, quality of Analysis/ Use of Statistical Tools.</w:t>
            </w:r>
          </w:p>
        </w:tc>
      </w:tr>
      <w:tr w:rsidR="00EA7FDE" w:rsidRPr="009F0DBB" w14:paraId="015AFE41" w14:textId="77777777" w:rsidTr="00020CE6">
        <w:trPr>
          <w:trHeight w:val="541"/>
        </w:trPr>
        <w:tc>
          <w:tcPr>
            <w:tcW w:w="3132" w:type="dxa"/>
            <w:tcBorders>
              <w:top w:val="single" w:sz="6" w:space="0" w:color="000000"/>
              <w:bottom w:val="single" w:sz="6" w:space="0" w:color="000000"/>
              <w:right w:val="single" w:sz="6" w:space="0" w:color="000000"/>
            </w:tcBorders>
          </w:tcPr>
          <w:p w14:paraId="42298A93" w14:textId="77777777" w:rsidR="00EA7FDE" w:rsidRPr="009F0DBB" w:rsidRDefault="00EA7FDE" w:rsidP="00020CE6">
            <w:pPr>
              <w:widowControl w:val="0"/>
              <w:autoSpaceDE w:val="0"/>
              <w:autoSpaceDN w:val="0"/>
              <w:spacing w:after="0"/>
              <w:ind w:right="252"/>
              <w:rPr>
                <w:rFonts w:eastAsia="Liberation Serif" w:cs="Times New Roman"/>
                <w:szCs w:val="24"/>
              </w:rPr>
            </w:pPr>
            <w:r w:rsidRPr="009F0DBB">
              <w:rPr>
                <w:rFonts w:eastAsia="Liberation Serif" w:cs="Times New Roman"/>
                <w:szCs w:val="24"/>
              </w:rPr>
              <w:t>Scheme/ Organisation of</w:t>
            </w:r>
          </w:p>
          <w:p w14:paraId="4EB5FAB3" w14:textId="77777777" w:rsidR="00EA7FDE" w:rsidRPr="009F0DBB" w:rsidRDefault="00EA7FDE" w:rsidP="00020CE6">
            <w:pPr>
              <w:widowControl w:val="0"/>
              <w:autoSpaceDE w:val="0"/>
              <w:autoSpaceDN w:val="0"/>
              <w:spacing w:after="0"/>
              <w:ind w:left="444" w:right="249"/>
              <w:jc w:val="center"/>
              <w:rPr>
                <w:rFonts w:eastAsia="Liberation Serif" w:cs="Times New Roman"/>
                <w:szCs w:val="24"/>
              </w:rPr>
            </w:pPr>
            <w:r w:rsidRPr="009F0DBB">
              <w:rPr>
                <w:rFonts w:eastAsia="Liberation Serif" w:cs="Times New Roman"/>
                <w:szCs w:val="24"/>
              </w:rPr>
              <w:t>Report</w:t>
            </w:r>
          </w:p>
        </w:tc>
        <w:tc>
          <w:tcPr>
            <w:tcW w:w="2860" w:type="dxa"/>
            <w:tcBorders>
              <w:top w:val="single" w:sz="6" w:space="0" w:color="000000"/>
              <w:left w:val="single" w:sz="6" w:space="0" w:color="000000"/>
              <w:bottom w:val="single" w:sz="6" w:space="0" w:color="000000"/>
              <w:right w:val="single" w:sz="6" w:space="0" w:color="000000"/>
            </w:tcBorders>
          </w:tcPr>
          <w:p w14:paraId="365F81F0" w14:textId="77777777" w:rsidR="00EA7FDE" w:rsidRPr="009F0DBB" w:rsidRDefault="00EA7FDE" w:rsidP="00020CE6">
            <w:pPr>
              <w:widowControl w:val="0"/>
              <w:autoSpaceDE w:val="0"/>
              <w:autoSpaceDN w:val="0"/>
              <w:spacing w:after="0"/>
              <w:ind w:left="1427" w:right="1417"/>
              <w:jc w:val="center"/>
              <w:rPr>
                <w:rFonts w:eastAsia="Liberation Serif" w:cs="Times New Roman"/>
                <w:szCs w:val="24"/>
              </w:rPr>
            </w:pPr>
            <w:r w:rsidRPr="009F0DBB">
              <w:rPr>
                <w:rFonts w:eastAsia="Liberation Serif" w:cs="Times New Roman"/>
                <w:szCs w:val="24"/>
              </w:rPr>
              <w:t>30</w:t>
            </w:r>
          </w:p>
        </w:tc>
        <w:tc>
          <w:tcPr>
            <w:tcW w:w="2970" w:type="dxa"/>
            <w:tcBorders>
              <w:top w:val="single" w:sz="6" w:space="0" w:color="000000"/>
              <w:left w:val="single" w:sz="6" w:space="0" w:color="000000"/>
              <w:bottom w:val="single" w:sz="6" w:space="0" w:color="000000"/>
            </w:tcBorders>
          </w:tcPr>
          <w:p w14:paraId="0908B706" w14:textId="77777777" w:rsidR="00EA7FDE" w:rsidRPr="009F0DBB" w:rsidRDefault="00EA7FDE" w:rsidP="00020CE6">
            <w:pPr>
              <w:widowControl w:val="0"/>
              <w:autoSpaceDE w:val="0"/>
              <w:autoSpaceDN w:val="0"/>
              <w:spacing w:after="0"/>
              <w:ind w:right="158"/>
              <w:rPr>
                <w:rFonts w:eastAsia="Liberation Serif" w:cs="Times New Roman"/>
                <w:szCs w:val="24"/>
              </w:rPr>
            </w:pPr>
            <w:r w:rsidRPr="009F0DBB">
              <w:rPr>
                <w:rFonts w:eastAsia="Liberation Serif" w:cs="Times New Roman"/>
                <w:szCs w:val="24"/>
              </w:rPr>
              <w:t>Findings and</w:t>
            </w:r>
          </w:p>
          <w:p w14:paraId="2E6204B2" w14:textId="77777777" w:rsidR="00EA7FDE" w:rsidRPr="009F0DBB" w:rsidRDefault="00EA7FDE" w:rsidP="00020CE6">
            <w:pPr>
              <w:widowControl w:val="0"/>
              <w:autoSpaceDE w:val="0"/>
              <w:autoSpaceDN w:val="0"/>
              <w:spacing w:after="0"/>
              <w:ind w:right="160"/>
              <w:rPr>
                <w:rFonts w:eastAsia="Liberation Serif" w:cs="Times New Roman"/>
                <w:szCs w:val="24"/>
              </w:rPr>
            </w:pPr>
            <w:r w:rsidRPr="009F0DBB">
              <w:rPr>
                <w:rFonts w:eastAsia="Liberation Serif" w:cs="Times New Roman"/>
                <w:szCs w:val="24"/>
              </w:rPr>
              <w:t>recommendations</w:t>
            </w:r>
          </w:p>
        </w:tc>
      </w:tr>
      <w:tr w:rsidR="00EA7FDE" w:rsidRPr="009F0DBB" w14:paraId="4C28059D" w14:textId="77777777" w:rsidTr="00020CE6">
        <w:trPr>
          <w:trHeight w:val="354"/>
        </w:trPr>
        <w:tc>
          <w:tcPr>
            <w:tcW w:w="3132" w:type="dxa"/>
            <w:tcBorders>
              <w:top w:val="single" w:sz="6" w:space="0" w:color="000000"/>
              <w:right w:val="single" w:sz="6" w:space="0" w:color="000000"/>
            </w:tcBorders>
          </w:tcPr>
          <w:p w14:paraId="1AD8B212" w14:textId="77777777" w:rsidR="00EA7FDE" w:rsidRPr="009F0DBB" w:rsidRDefault="00EA7FDE" w:rsidP="00020CE6">
            <w:pPr>
              <w:widowControl w:val="0"/>
              <w:autoSpaceDE w:val="0"/>
              <w:autoSpaceDN w:val="0"/>
              <w:spacing w:after="0"/>
              <w:ind w:left="1076"/>
              <w:rPr>
                <w:rFonts w:eastAsia="Liberation Serif" w:cs="Times New Roman"/>
                <w:szCs w:val="24"/>
              </w:rPr>
            </w:pPr>
            <w:r w:rsidRPr="009F0DBB">
              <w:rPr>
                <w:rFonts w:eastAsia="Liberation Serif" w:cs="Times New Roman"/>
                <w:szCs w:val="24"/>
              </w:rPr>
              <w:t>Viva – Voce</w:t>
            </w:r>
          </w:p>
        </w:tc>
        <w:tc>
          <w:tcPr>
            <w:tcW w:w="2860" w:type="dxa"/>
            <w:tcBorders>
              <w:top w:val="single" w:sz="6" w:space="0" w:color="000000"/>
              <w:left w:val="single" w:sz="6" w:space="0" w:color="000000"/>
              <w:right w:val="single" w:sz="6" w:space="0" w:color="000000"/>
            </w:tcBorders>
          </w:tcPr>
          <w:p w14:paraId="063427B2" w14:textId="77777777" w:rsidR="00EA7FDE" w:rsidRPr="009F0DBB" w:rsidRDefault="00EA7FDE" w:rsidP="00020CE6">
            <w:pPr>
              <w:widowControl w:val="0"/>
              <w:autoSpaceDE w:val="0"/>
              <w:autoSpaceDN w:val="0"/>
              <w:spacing w:after="0"/>
              <w:ind w:left="1427" w:right="1417"/>
              <w:jc w:val="center"/>
              <w:rPr>
                <w:rFonts w:eastAsia="Liberation Serif" w:cs="Times New Roman"/>
                <w:szCs w:val="24"/>
              </w:rPr>
            </w:pPr>
            <w:r w:rsidRPr="009F0DBB">
              <w:rPr>
                <w:rFonts w:eastAsia="Liberation Serif" w:cs="Times New Roman"/>
                <w:szCs w:val="24"/>
              </w:rPr>
              <w:t>30</w:t>
            </w:r>
          </w:p>
        </w:tc>
        <w:tc>
          <w:tcPr>
            <w:tcW w:w="2970" w:type="dxa"/>
            <w:tcBorders>
              <w:top w:val="single" w:sz="6" w:space="0" w:color="000000"/>
              <w:left w:val="single" w:sz="6" w:space="0" w:color="000000"/>
            </w:tcBorders>
          </w:tcPr>
          <w:p w14:paraId="19E39DC3" w14:textId="77777777" w:rsidR="00EA7FDE" w:rsidRPr="009F0DBB" w:rsidRDefault="00EA7FDE" w:rsidP="00020CE6">
            <w:pPr>
              <w:widowControl w:val="0"/>
              <w:autoSpaceDE w:val="0"/>
              <w:autoSpaceDN w:val="0"/>
              <w:spacing w:after="0"/>
              <w:ind w:right="898"/>
              <w:jc w:val="center"/>
              <w:rPr>
                <w:rFonts w:eastAsia="Liberation Serif" w:cs="Times New Roman"/>
                <w:szCs w:val="24"/>
              </w:rPr>
            </w:pPr>
            <w:r w:rsidRPr="009F0DBB">
              <w:rPr>
                <w:rFonts w:eastAsia="Liberation Serif" w:cs="Times New Roman"/>
                <w:szCs w:val="24"/>
              </w:rPr>
              <w:t>Viva – Voce</w:t>
            </w:r>
          </w:p>
        </w:tc>
      </w:tr>
    </w:tbl>
    <w:p w14:paraId="366C29F8" w14:textId="77777777" w:rsidR="00EA7FDE" w:rsidRPr="009F0DBB" w:rsidRDefault="00EA7FDE" w:rsidP="00EA7FDE">
      <w:pPr>
        <w:widowControl w:val="0"/>
        <w:autoSpaceDE w:val="0"/>
        <w:autoSpaceDN w:val="0"/>
        <w:spacing w:before="100" w:beforeAutospacing="1" w:after="100" w:afterAutospacing="1"/>
        <w:ind w:right="20" w:firstLine="440"/>
        <w:rPr>
          <w:rFonts w:eastAsia="Liberation Serif" w:cs="Times New Roman"/>
          <w:szCs w:val="24"/>
        </w:rPr>
      </w:pPr>
      <w:r w:rsidRPr="009F0DBB">
        <w:rPr>
          <w:rFonts w:eastAsia="Liberation Serif" w:cs="Times New Roman"/>
          <w:szCs w:val="24"/>
        </w:rPr>
        <w:t>Internal Assessment will be completed two weeks before the last working day of sixth</w:t>
      </w:r>
      <w:r w:rsidRPr="009F0DBB">
        <w:rPr>
          <w:rFonts w:eastAsia="Liberation Serif" w:cs="Times New Roman"/>
          <w:spacing w:val="-3"/>
          <w:szCs w:val="24"/>
        </w:rPr>
        <w:t xml:space="preserve">Semester. </w:t>
      </w:r>
      <w:r w:rsidRPr="009F0DBB">
        <w:rPr>
          <w:rFonts w:eastAsia="Liberation Serif" w:cs="Times New Roman"/>
          <w:szCs w:val="24"/>
        </w:rPr>
        <w:t>Internal Assessment marks will be published in the</w:t>
      </w:r>
      <w:r>
        <w:rPr>
          <w:rFonts w:eastAsia="Liberation Serif" w:cs="Times New Roman"/>
          <w:szCs w:val="24"/>
        </w:rPr>
        <w:t xml:space="preserve"> </w:t>
      </w:r>
      <w:r w:rsidRPr="009F0DBB">
        <w:rPr>
          <w:rFonts w:eastAsia="Liberation Serif" w:cs="Times New Roman"/>
          <w:szCs w:val="24"/>
        </w:rPr>
        <w:t>Department. In the case of Courses with practical examination, project evaluation shall be</w:t>
      </w:r>
      <w:r>
        <w:rPr>
          <w:rFonts w:eastAsia="Liberation Serif" w:cs="Times New Roman"/>
          <w:szCs w:val="24"/>
        </w:rPr>
        <w:t xml:space="preserve"> </w:t>
      </w:r>
      <w:r w:rsidRPr="009F0DBB">
        <w:rPr>
          <w:rFonts w:eastAsia="Liberation Serif" w:cs="Times New Roman"/>
          <w:szCs w:val="24"/>
        </w:rPr>
        <w:t>done</w:t>
      </w:r>
      <w:r>
        <w:rPr>
          <w:rFonts w:eastAsia="Liberation Serif" w:cs="Times New Roman"/>
          <w:szCs w:val="24"/>
        </w:rPr>
        <w:t xml:space="preserve"> </w:t>
      </w:r>
      <w:r w:rsidRPr="009F0DBB">
        <w:rPr>
          <w:rFonts w:eastAsia="Liberation Serif" w:cs="Times New Roman"/>
          <w:szCs w:val="24"/>
        </w:rPr>
        <w:t>along</w:t>
      </w:r>
      <w:r>
        <w:rPr>
          <w:rFonts w:eastAsia="Liberation Serif" w:cs="Times New Roman"/>
          <w:szCs w:val="24"/>
        </w:rPr>
        <w:t xml:space="preserve"> </w:t>
      </w:r>
      <w:r w:rsidRPr="009F0DBB">
        <w:rPr>
          <w:rFonts w:eastAsia="Liberation Serif" w:cs="Times New Roman"/>
          <w:spacing w:val="-5"/>
          <w:szCs w:val="24"/>
        </w:rPr>
        <w:t xml:space="preserve">with </w:t>
      </w:r>
      <w:r w:rsidRPr="009F0DBB">
        <w:rPr>
          <w:rFonts w:eastAsia="Liberation Serif" w:cs="Times New Roman"/>
          <w:szCs w:val="24"/>
        </w:rPr>
        <w:t>practical examinations.</w:t>
      </w:r>
    </w:p>
    <w:p w14:paraId="6E92EDA7" w14:textId="77777777" w:rsidR="00EA7FDE" w:rsidRPr="009F0DBB" w:rsidRDefault="00EA7FDE" w:rsidP="00EA7FDE">
      <w:pPr>
        <w:widowControl w:val="0"/>
        <w:autoSpaceDE w:val="0"/>
        <w:autoSpaceDN w:val="0"/>
        <w:spacing w:before="100" w:beforeAutospacing="1" w:after="100" w:afterAutospacing="1"/>
        <w:ind w:right="20"/>
        <w:rPr>
          <w:rFonts w:eastAsia="Liberation Serif" w:cs="Times New Roman"/>
          <w:szCs w:val="24"/>
        </w:rPr>
      </w:pPr>
      <w:r w:rsidRPr="009F0DBB">
        <w:rPr>
          <w:rFonts w:eastAsia="Liberation Serif" w:cs="Times New Roman"/>
          <w:szCs w:val="24"/>
        </w:rPr>
        <w:tab/>
        <w:t>Submission of the Project Report and presence of the student for viva are compulsory for internal evaluation. No marks shall be awarded to a candidate if she fails to submit the Project Report for externalevaluation. The student should get a minimum P Grade in aggregate of External andInternal. There shall be no improvement chance for the Marks obtained in the ProjectReport. In the extent of student failing to obtain a minimum of Pass Grade, the project work may be re-done and a new internal mark may be submitted by the Parent Department. External examination may be conducted along with the subsequent</w:t>
      </w:r>
      <w:r>
        <w:rPr>
          <w:rFonts w:eastAsia="Liberation Serif" w:cs="Times New Roman"/>
          <w:szCs w:val="24"/>
        </w:rPr>
        <w:t xml:space="preserve"> </w:t>
      </w:r>
      <w:r w:rsidRPr="009F0DBB">
        <w:rPr>
          <w:rFonts w:eastAsia="Liberation Serif" w:cs="Times New Roman"/>
          <w:szCs w:val="24"/>
        </w:rPr>
        <w:t>batch.</w:t>
      </w:r>
    </w:p>
    <w:p w14:paraId="15B4025A" w14:textId="77777777" w:rsidR="00EA7FDE" w:rsidRPr="009F0DBB" w:rsidRDefault="00EA7FDE" w:rsidP="00EA7FDE">
      <w:pPr>
        <w:autoSpaceDE w:val="0"/>
        <w:autoSpaceDN w:val="0"/>
        <w:adjustRightInd w:val="0"/>
        <w:spacing w:before="100" w:beforeAutospacing="1" w:after="100" w:afterAutospacing="1"/>
        <w:ind w:right="-22"/>
        <w:rPr>
          <w:rFonts w:eastAsia="Calibri" w:cs="Times New Roman"/>
          <w:b/>
          <w:bCs w:val="0"/>
          <w:szCs w:val="24"/>
        </w:rPr>
      </w:pPr>
    </w:p>
    <w:p w14:paraId="35CAF2B7" w14:textId="77777777" w:rsidR="00EA7FDE" w:rsidRDefault="00EA7FDE" w:rsidP="00EA7FDE">
      <w:pPr>
        <w:autoSpaceDE w:val="0"/>
        <w:autoSpaceDN w:val="0"/>
        <w:adjustRightInd w:val="0"/>
        <w:spacing w:before="100" w:beforeAutospacing="1" w:after="100" w:afterAutospacing="1"/>
        <w:ind w:right="-22"/>
        <w:rPr>
          <w:rFonts w:eastAsia="Calibri" w:cs="Times New Roman"/>
          <w:b/>
          <w:bCs w:val="0"/>
          <w:szCs w:val="24"/>
        </w:rPr>
      </w:pPr>
    </w:p>
    <w:p w14:paraId="45CE1CEA" w14:textId="77777777" w:rsidR="00EA7FDE" w:rsidRDefault="00EA7FDE" w:rsidP="00EA7FDE">
      <w:pPr>
        <w:autoSpaceDE w:val="0"/>
        <w:autoSpaceDN w:val="0"/>
        <w:adjustRightInd w:val="0"/>
        <w:spacing w:before="100" w:beforeAutospacing="1" w:after="100" w:afterAutospacing="1"/>
        <w:ind w:right="-22"/>
        <w:rPr>
          <w:rFonts w:eastAsia="Calibri" w:cs="Times New Roman"/>
          <w:b/>
          <w:bCs w:val="0"/>
          <w:szCs w:val="24"/>
        </w:rPr>
      </w:pPr>
    </w:p>
    <w:p w14:paraId="0F380CF6" w14:textId="77777777" w:rsidR="00EA7FDE" w:rsidRDefault="00EA7FDE" w:rsidP="00EA7FDE">
      <w:pPr>
        <w:autoSpaceDE w:val="0"/>
        <w:autoSpaceDN w:val="0"/>
        <w:adjustRightInd w:val="0"/>
        <w:spacing w:before="100" w:beforeAutospacing="1" w:after="100" w:afterAutospacing="1"/>
        <w:ind w:right="-22"/>
        <w:rPr>
          <w:rFonts w:eastAsia="Calibri" w:cs="Times New Roman"/>
          <w:b/>
          <w:bCs w:val="0"/>
          <w:szCs w:val="24"/>
        </w:rPr>
      </w:pPr>
    </w:p>
    <w:p w14:paraId="7455E592" w14:textId="77777777" w:rsidR="00EA7FDE" w:rsidRPr="009F0DBB" w:rsidRDefault="00EA7FDE" w:rsidP="00EA7FDE">
      <w:pPr>
        <w:autoSpaceDE w:val="0"/>
        <w:autoSpaceDN w:val="0"/>
        <w:adjustRightInd w:val="0"/>
        <w:spacing w:before="100" w:beforeAutospacing="1" w:after="100" w:afterAutospacing="1"/>
        <w:ind w:right="-22"/>
        <w:rPr>
          <w:rFonts w:eastAsia="Calibri" w:cs="Times New Roman"/>
          <w:b/>
          <w:bCs w:val="0"/>
          <w:szCs w:val="24"/>
        </w:rPr>
      </w:pPr>
      <w:r w:rsidRPr="009F0DBB">
        <w:rPr>
          <w:rFonts w:eastAsia="Calibri" w:cs="Times New Roman"/>
          <w:b/>
          <w:szCs w:val="24"/>
        </w:rPr>
        <w:t xml:space="preserve">Evaluation of Audit Courses: </w:t>
      </w:r>
    </w:p>
    <w:p w14:paraId="1E5518B0" w14:textId="77777777" w:rsidR="00EA7FDE" w:rsidRPr="009F0DBB" w:rsidRDefault="00EA7FDE" w:rsidP="00EA7FDE">
      <w:pPr>
        <w:autoSpaceDE w:val="0"/>
        <w:autoSpaceDN w:val="0"/>
        <w:adjustRightInd w:val="0"/>
        <w:spacing w:before="100" w:beforeAutospacing="1" w:after="100" w:afterAutospacing="1"/>
        <w:ind w:right="-22" w:firstLine="720"/>
        <w:rPr>
          <w:rFonts w:eastAsia="Calibri" w:cs="Times New Roman"/>
          <w:szCs w:val="24"/>
        </w:rPr>
      </w:pPr>
      <w:r w:rsidRPr="009F0DBB">
        <w:rPr>
          <w:rFonts w:eastAsia="Calibri" w:cs="Times New Roman"/>
          <w:szCs w:val="24"/>
        </w:rPr>
        <w:t>The examination and evaluation will be conducted by the college in MCQ model from the Question Bank and other guidelines provided by the University/BoS. The Question paper will be for minimum 100 mark and a minimum of 3-hour duration for the examination. The marks of audit courses one and two will be forwarded to Controller of Examinations of St. Joseph’s College (Autonomous) Irinjalakuda in time of respective semesters. The result will be intimated / uploaded to the University during the Third Semester.</w:t>
      </w:r>
    </w:p>
    <w:p w14:paraId="41A0DB26" w14:textId="77777777" w:rsidR="00EA7FDE" w:rsidRPr="009F0DBB" w:rsidRDefault="00EA7FDE" w:rsidP="00EA7FDE">
      <w:pPr>
        <w:widowControl w:val="0"/>
        <w:autoSpaceDE w:val="0"/>
        <w:autoSpaceDN w:val="0"/>
        <w:spacing w:after="0"/>
        <w:ind w:right="20"/>
        <w:rPr>
          <w:rFonts w:eastAsia="Liberation Serif" w:cs="Times New Roman"/>
          <w:b/>
          <w:szCs w:val="24"/>
        </w:rPr>
      </w:pPr>
      <w:r w:rsidRPr="009F0DBB">
        <w:rPr>
          <w:rFonts w:eastAsia="Liberation Serif" w:cs="Times New Roman"/>
          <w:b/>
          <w:szCs w:val="24"/>
        </w:rPr>
        <w:t>Revaluation</w:t>
      </w:r>
    </w:p>
    <w:p w14:paraId="53041805" w14:textId="77777777" w:rsidR="00EA7FDE" w:rsidRPr="009F0DBB" w:rsidRDefault="00EA7FDE" w:rsidP="00EA7FDE">
      <w:pPr>
        <w:widowControl w:val="0"/>
        <w:autoSpaceDE w:val="0"/>
        <w:autoSpaceDN w:val="0"/>
        <w:spacing w:after="100" w:afterAutospacing="1"/>
        <w:ind w:right="20" w:firstLine="720"/>
        <w:rPr>
          <w:rFonts w:eastAsia="Liberation Serif" w:cs="Times New Roman"/>
          <w:szCs w:val="24"/>
        </w:rPr>
      </w:pPr>
      <w:r w:rsidRPr="009F0DBB">
        <w:rPr>
          <w:rFonts w:eastAsia="Liberation Serif" w:cs="Times New Roman"/>
          <w:szCs w:val="24"/>
        </w:rPr>
        <w:t>The prevailing rules of revaluation are applicable to CBCSS UG-2020. Students can apply for photocopies of answer scripts of external examinations. Applications for photocopies/scrutiny/revaluation should be submitted within 10 days of publication of results. The fee for this shall be as decided by the College.</w:t>
      </w:r>
    </w:p>
    <w:p w14:paraId="5F1A6223" w14:textId="77777777" w:rsidR="00EA7FDE" w:rsidRPr="009F0DBB" w:rsidRDefault="00EA7FDE" w:rsidP="00EA7FDE">
      <w:pPr>
        <w:widowControl w:val="0"/>
        <w:autoSpaceDE w:val="0"/>
        <w:autoSpaceDN w:val="0"/>
        <w:spacing w:after="0"/>
        <w:ind w:right="-22"/>
        <w:rPr>
          <w:rFonts w:eastAsia="Arial" w:cs="Times New Roman"/>
          <w:b/>
          <w:bCs w:val="0"/>
          <w:szCs w:val="24"/>
          <w:lang w:bidi="en-US"/>
        </w:rPr>
      </w:pPr>
      <w:r w:rsidRPr="009F0DBB">
        <w:rPr>
          <w:rFonts w:eastAsia="Arial" w:cs="Times New Roman"/>
          <w:b/>
          <w:szCs w:val="24"/>
          <w:lang w:bidi="en-US"/>
        </w:rPr>
        <w:t>INDIRECT GRADING SYSTEM</w:t>
      </w:r>
    </w:p>
    <w:p w14:paraId="1233CF41" w14:textId="77777777" w:rsidR="00EA7FDE" w:rsidRPr="009F0DBB" w:rsidRDefault="00EA7FDE" w:rsidP="00EA7FDE">
      <w:pPr>
        <w:widowControl w:val="0"/>
        <w:autoSpaceDE w:val="0"/>
        <w:autoSpaceDN w:val="0"/>
        <w:spacing w:after="0"/>
        <w:ind w:right="20" w:firstLine="720"/>
        <w:rPr>
          <w:rFonts w:eastAsia="Liberation Serif" w:cs="Times New Roman"/>
          <w:szCs w:val="24"/>
        </w:rPr>
      </w:pPr>
      <w:r w:rsidRPr="009F0DBB">
        <w:rPr>
          <w:rFonts w:eastAsia="Liberation Serif" w:cs="Times New Roman"/>
          <w:szCs w:val="24"/>
          <w:lang w:val="en-IN"/>
        </w:rPr>
        <w:t xml:space="preserve">Indirect grading System based on a 10-point scale is used to evaluate the performance of students. </w:t>
      </w:r>
      <w:r w:rsidRPr="009F0DBB">
        <w:rPr>
          <w:rFonts w:eastAsia="Liberation Serif" w:cs="Times New Roman"/>
          <w:szCs w:val="24"/>
        </w:rPr>
        <w:t xml:space="preserve">Each course is evaluated by assigning marks with a letter grade (O, A+, A, B+, B, C, </w:t>
      </w:r>
      <w:r w:rsidRPr="009F0DBB">
        <w:rPr>
          <w:rFonts w:eastAsia="Liberation Serif" w:cs="Times New Roman"/>
          <w:spacing w:val="-14"/>
          <w:szCs w:val="24"/>
        </w:rPr>
        <w:t xml:space="preserve">P, </w:t>
      </w:r>
      <w:r w:rsidRPr="009F0DBB">
        <w:rPr>
          <w:rFonts w:eastAsia="Liberation Serif" w:cs="Times New Roman"/>
          <w:szCs w:val="24"/>
        </w:rPr>
        <w:t>F or Ab) to that course by the method of indirect grading. Evaluation (both internal and external) is carried out using Mark system. The Grade on the basis of total internal and external marks will be indicated for each course, for each semester and for the entire programme. Indirect Grading System in 10 -point scale is as below:</w:t>
      </w:r>
    </w:p>
    <w:p w14:paraId="68A2B1B9" w14:textId="77777777" w:rsidR="00EA7FDE" w:rsidRPr="009F0DBB" w:rsidRDefault="00EA7FDE" w:rsidP="00EA7FDE">
      <w:pPr>
        <w:widowControl w:val="0"/>
        <w:autoSpaceDE w:val="0"/>
        <w:autoSpaceDN w:val="0"/>
        <w:spacing w:before="100" w:beforeAutospacing="1" w:after="100" w:afterAutospacing="1"/>
        <w:ind w:left="275"/>
        <w:outlineLvl w:val="1"/>
        <w:rPr>
          <w:rFonts w:eastAsia="Liberation Serif" w:cs="Times New Roman"/>
          <w:szCs w:val="24"/>
        </w:rPr>
      </w:pPr>
      <w:r w:rsidRPr="009F0DBB">
        <w:rPr>
          <w:rFonts w:eastAsia="Liberation Serif" w:cs="Times New Roman"/>
          <w:szCs w:val="24"/>
        </w:rPr>
        <w:t>Ten Point Indirect Grading System</w:t>
      </w:r>
    </w:p>
    <w:tbl>
      <w:tblPr>
        <w:tblW w:w="957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44"/>
        <w:gridCol w:w="1168"/>
        <w:gridCol w:w="1840"/>
        <w:gridCol w:w="1158"/>
        <w:gridCol w:w="1774"/>
        <w:gridCol w:w="1186"/>
      </w:tblGrid>
      <w:tr w:rsidR="00EA7FDE" w:rsidRPr="009F0DBB" w14:paraId="378FAC4C" w14:textId="77777777" w:rsidTr="00020CE6">
        <w:trPr>
          <w:trHeight w:val="1195"/>
        </w:trPr>
        <w:tc>
          <w:tcPr>
            <w:tcW w:w="2444" w:type="dxa"/>
          </w:tcPr>
          <w:p w14:paraId="4489007D" w14:textId="77777777" w:rsidR="00EA7FDE" w:rsidRPr="009F0DBB" w:rsidRDefault="00EA7FDE" w:rsidP="00020CE6">
            <w:pPr>
              <w:widowControl w:val="0"/>
              <w:autoSpaceDE w:val="0"/>
              <w:autoSpaceDN w:val="0"/>
              <w:spacing w:before="100" w:beforeAutospacing="1" w:after="100" w:afterAutospacing="1"/>
              <w:ind w:left="224" w:right="193" w:hanging="1"/>
              <w:jc w:val="center"/>
              <w:rPr>
                <w:rFonts w:eastAsia="Liberation Serif" w:cs="Times New Roman"/>
                <w:bCs w:val="0"/>
                <w:szCs w:val="24"/>
              </w:rPr>
            </w:pPr>
            <w:r w:rsidRPr="009F0DBB">
              <w:rPr>
                <w:rFonts w:eastAsia="Liberation Serif" w:cs="Times New Roman"/>
                <w:szCs w:val="24"/>
              </w:rPr>
              <w:t>Percentage of Marks (Both Internal &amp;External put together)</w:t>
            </w:r>
          </w:p>
        </w:tc>
        <w:tc>
          <w:tcPr>
            <w:tcW w:w="1168" w:type="dxa"/>
          </w:tcPr>
          <w:p w14:paraId="56E4A608" w14:textId="77777777" w:rsidR="00EA7FDE" w:rsidRPr="009F0DBB" w:rsidRDefault="00EA7FDE" w:rsidP="00020CE6">
            <w:pPr>
              <w:widowControl w:val="0"/>
              <w:autoSpaceDE w:val="0"/>
              <w:autoSpaceDN w:val="0"/>
              <w:spacing w:before="100" w:beforeAutospacing="1" w:after="100" w:afterAutospacing="1"/>
              <w:ind w:left="226" w:right="202"/>
              <w:jc w:val="center"/>
              <w:rPr>
                <w:rFonts w:eastAsia="Liberation Serif" w:cs="Times New Roman"/>
                <w:bCs w:val="0"/>
                <w:szCs w:val="24"/>
              </w:rPr>
            </w:pPr>
            <w:r w:rsidRPr="009F0DBB">
              <w:rPr>
                <w:rFonts w:eastAsia="Liberation Serif" w:cs="Times New Roman"/>
                <w:szCs w:val="24"/>
              </w:rPr>
              <w:t>Grade</w:t>
            </w:r>
          </w:p>
        </w:tc>
        <w:tc>
          <w:tcPr>
            <w:tcW w:w="1840" w:type="dxa"/>
          </w:tcPr>
          <w:p w14:paraId="1CC26CF5" w14:textId="77777777" w:rsidR="00EA7FDE" w:rsidRPr="009F0DBB" w:rsidRDefault="00EA7FDE" w:rsidP="00020CE6">
            <w:pPr>
              <w:widowControl w:val="0"/>
              <w:autoSpaceDE w:val="0"/>
              <w:autoSpaceDN w:val="0"/>
              <w:spacing w:before="100" w:beforeAutospacing="1" w:after="100" w:afterAutospacing="1"/>
              <w:ind w:left="125" w:right="163"/>
              <w:jc w:val="center"/>
              <w:rPr>
                <w:rFonts w:eastAsia="Liberation Serif" w:cs="Times New Roman"/>
                <w:bCs w:val="0"/>
                <w:szCs w:val="24"/>
              </w:rPr>
            </w:pPr>
            <w:r w:rsidRPr="009F0DBB">
              <w:rPr>
                <w:rFonts w:eastAsia="Liberation Serif" w:cs="Times New Roman"/>
                <w:szCs w:val="24"/>
              </w:rPr>
              <w:t>Interpretation</w:t>
            </w:r>
          </w:p>
        </w:tc>
        <w:tc>
          <w:tcPr>
            <w:tcW w:w="1158" w:type="dxa"/>
          </w:tcPr>
          <w:p w14:paraId="69DAA3A1" w14:textId="77777777" w:rsidR="00EA7FDE" w:rsidRPr="009F0DBB" w:rsidRDefault="00EA7FDE" w:rsidP="00020CE6">
            <w:pPr>
              <w:widowControl w:val="0"/>
              <w:autoSpaceDE w:val="0"/>
              <w:autoSpaceDN w:val="0"/>
              <w:spacing w:before="100" w:beforeAutospacing="1" w:after="100" w:afterAutospacing="1"/>
              <w:ind w:left="151" w:right="124" w:hanging="3"/>
              <w:jc w:val="center"/>
              <w:rPr>
                <w:rFonts w:eastAsia="Liberation Serif" w:cs="Times New Roman"/>
                <w:bCs w:val="0"/>
                <w:szCs w:val="24"/>
              </w:rPr>
            </w:pPr>
            <w:r w:rsidRPr="009F0DBB">
              <w:rPr>
                <w:rFonts w:eastAsia="Liberation Serif" w:cs="Times New Roman"/>
                <w:szCs w:val="24"/>
              </w:rPr>
              <w:t xml:space="preserve">Grade point </w:t>
            </w:r>
            <w:r w:rsidRPr="009F0DBB">
              <w:rPr>
                <w:rFonts w:eastAsia="Liberation Serif" w:cs="Times New Roman"/>
                <w:spacing w:val="-3"/>
                <w:szCs w:val="24"/>
              </w:rPr>
              <w:t xml:space="preserve">Average </w:t>
            </w:r>
            <w:r w:rsidRPr="009F0DBB">
              <w:rPr>
                <w:rFonts w:eastAsia="Liberation Serif" w:cs="Times New Roman"/>
                <w:szCs w:val="24"/>
              </w:rPr>
              <w:t>( G)</w:t>
            </w:r>
          </w:p>
        </w:tc>
        <w:tc>
          <w:tcPr>
            <w:tcW w:w="1774" w:type="dxa"/>
          </w:tcPr>
          <w:p w14:paraId="03C45346" w14:textId="77777777" w:rsidR="00EA7FDE" w:rsidRPr="009F0DBB" w:rsidRDefault="00EA7FDE" w:rsidP="00020CE6">
            <w:pPr>
              <w:widowControl w:val="0"/>
              <w:autoSpaceDE w:val="0"/>
              <w:autoSpaceDN w:val="0"/>
              <w:spacing w:before="100" w:beforeAutospacing="1" w:after="100" w:afterAutospacing="1"/>
              <w:ind w:left="239" w:right="196" w:firstLine="180"/>
              <w:rPr>
                <w:rFonts w:eastAsia="Liberation Serif" w:cs="Times New Roman"/>
                <w:bCs w:val="0"/>
                <w:szCs w:val="24"/>
              </w:rPr>
            </w:pPr>
            <w:r w:rsidRPr="009F0DBB">
              <w:rPr>
                <w:rFonts w:eastAsia="Liberation Serif" w:cs="Times New Roman"/>
                <w:szCs w:val="24"/>
              </w:rPr>
              <w:t>Range of grade points</w:t>
            </w:r>
          </w:p>
        </w:tc>
        <w:tc>
          <w:tcPr>
            <w:tcW w:w="1186" w:type="dxa"/>
          </w:tcPr>
          <w:p w14:paraId="1DBB5A9B" w14:textId="77777777" w:rsidR="00EA7FDE" w:rsidRPr="009F0DBB" w:rsidRDefault="00EA7FDE" w:rsidP="00020CE6">
            <w:pPr>
              <w:widowControl w:val="0"/>
              <w:autoSpaceDE w:val="0"/>
              <w:autoSpaceDN w:val="0"/>
              <w:spacing w:before="100" w:beforeAutospacing="1" w:after="100" w:afterAutospacing="1"/>
              <w:ind w:left="106" w:right="86"/>
              <w:jc w:val="center"/>
              <w:rPr>
                <w:rFonts w:eastAsia="Liberation Serif" w:cs="Times New Roman"/>
                <w:bCs w:val="0"/>
                <w:szCs w:val="24"/>
              </w:rPr>
            </w:pPr>
            <w:r w:rsidRPr="009F0DBB">
              <w:rPr>
                <w:rFonts w:eastAsia="Liberation Serif" w:cs="Times New Roman"/>
                <w:szCs w:val="24"/>
              </w:rPr>
              <w:t>Class</w:t>
            </w:r>
          </w:p>
        </w:tc>
      </w:tr>
      <w:tr w:rsidR="00EA7FDE" w:rsidRPr="009F0DBB" w14:paraId="47C11E0D" w14:textId="77777777" w:rsidTr="00020CE6">
        <w:trPr>
          <w:trHeight w:val="705"/>
        </w:trPr>
        <w:tc>
          <w:tcPr>
            <w:tcW w:w="2444" w:type="dxa"/>
          </w:tcPr>
          <w:p w14:paraId="1DD1BE19" w14:textId="77777777" w:rsidR="00EA7FDE" w:rsidRPr="009F0DBB" w:rsidRDefault="00EA7FDE" w:rsidP="00020CE6">
            <w:pPr>
              <w:widowControl w:val="0"/>
              <w:autoSpaceDE w:val="0"/>
              <w:autoSpaceDN w:val="0"/>
              <w:spacing w:before="100" w:beforeAutospacing="1" w:after="100" w:afterAutospacing="1"/>
              <w:ind w:left="469" w:right="441"/>
              <w:jc w:val="center"/>
              <w:rPr>
                <w:rFonts w:eastAsia="Liberation Serif" w:cs="Times New Roman"/>
                <w:bCs w:val="0"/>
                <w:szCs w:val="24"/>
              </w:rPr>
            </w:pPr>
            <w:r w:rsidRPr="009F0DBB">
              <w:rPr>
                <w:rFonts w:eastAsia="Liberation Serif" w:cs="Times New Roman"/>
                <w:szCs w:val="24"/>
              </w:rPr>
              <w:t>95 and above</w:t>
            </w:r>
          </w:p>
        </w:tc>
        <w:tc>
          <w:tcPr>
            <w:tcW w:w="1168" w:type="dxa"/>
          </w:tcPr>
          <w:p w14:paraId="12767A6F" w14:textId="77777777" w:rsidR="00EA7FDE" w:rsidRPr="009F0DBB" w:rsidRDefault="00EA7FDE" w:rsidP="00020CE6">
            <w:pPr>
              <w:widowControl w:val="0"/>
              <w:autoSpaceDE w:val="0"/>
              <w:autoSpaceDN w:val="0"/>
              <w:spacing w:before="100" w:beforeAutospacing="1" w:after="100" w:afterAutospacing="1"/>
              <w:ind w:left="22"/>
              <w:jc w:val="center"/>
              <w:rPr>
                <w:rFonts w:eastAsia="Liberation Serif" w:cs="Times New Roman"/>
                <w:bCs w:val="0"/>
                <w:szCs w:val="24"/>
              </w:rPr>
            </w:pPr>
            <w:r w:rsidRPr="009F0DBB">
              <w:rPr>
                <w:rFonts w:eastAsia="Liberation Serif" w:cs="Times New Roman"/>
                <w:szCs w:val="24"/>
              </w:rPr>
              <w:t>O</w:t>
            </w:r>
          </w:p>
        </w:tc>
        <w:tc>
          <w:tcPr>
            <w:tcW w:w="1840" w:type="dxa"/>
          </w:tcPr>
          <w:p w14:paraId="6643B463" w14:textId="77777777" w:rsidR="00EA7FDE" w:rsidRPr="009F0DBB" w:rsidRDefault="00EA7FDE" w:rsidP="00020CE6">
            <w:pPr>
              <w:widowControl w:val="0"/>
              <w:autoSpaceDE w:val="0"/>
              <w:autoSpaceDN w:val="0"/>
              <w:spacing w:before="100" w:beforeAutospacing="1" w:after="100" w:afterAutospacing="1"/>
              <w:ind w:left="125" w:right="103"/>
              <w:jc w:val="center"/>
              <w:rPr>
                <w:rFonts w:eastAsia="Liberation Serif" w:cs="Times New Roman"/>
                <w:bCs w:val="0"/>
                <w:szCs w:val="24"/>
              </w:rPr>
            </w:pPr>
            <w:r w:rsidRPr="009F0DBB">
              <w:rPr>
                <w:rFonts w:eastAsia="Liberation Serif" w:cs="Times New Roman"/>
                <w:szCs w:val="24"/>
              </w:rPr>
              <w:t>Outstanding</w:t>
            </w:r>
          </w:p>
        </w:tc>
        <w:tc>
          <w:tcPr>
            <w:tcW w:w="1158" w:type="dxa"/>
          </w:tcPr>
          <w:p w14:paraId="4E6C1F6B" w14:textId="77777777" w:rsidR="00EA7FDE" w:rsidRPr="009F0DBB" w:rsidRDefault="00EA7FDE" w:rsidP="00020CE6">
            <w:pPr>
              <w:widowControl w:val="0"/>
              <w:autoSpaceDE w:val="0"/>
              <w:autoSpaceDN w:val="0"/>
              <w:spacing w:before="100" w:beforeAutospacing="1" w:after="100" w:afterAutospacing="1"/>
              <w:ind w:left="429" w:right="403"/>
              <w:jc w:val="center"/>
              <w:rPr>
                <w:rFonts w:eastAsia="Liberation Serif" w:cs="Times New Roman"/>
                <w:bCs w:val="0"/>
                <w:szCs w:val="24"/>
              </w:rPr>
            </w:pPr>
            <w:r w:rsidRPr="009F0DBB">
              <w:rPr>
                <w:rFonts w:eastAsia="Liberation Serif" w:cs="Times New Roman"/>
                <w:szCs w:val="24"/>
              </w:rPr>
              <w:t>10</w:t>
            </w:r>
          </w:p>
        </w:tc>
        <w:tc>
          <w:tcPr>
            <w:tcW w:w="1774" w:type="dxa"/>
          </w:tcPr>
          <w:p w14:paraId="24FE2377" w14:textId="77777777" w:rsidR="00EA7FDE" w:rsidRPr="009F0DBB" w:rsidRDefault="00EA7FDE" w:rsidP="00020CE6">
            <w:pPr>
              <w:widowControl w:val="0"/>
              <w:autoSpaceDE w:val="0"/>
              <w:autoSpaceDN w:val="0"/>
              <w:spacing w:before="100" w:beforeAutospacing="1" w:after="100" w:afterAutospacing="1"/>
              <w:ind w:left="427" w:right="402"/>
              <w:jc w:val="center"/>
              <w:rPr>
                <w:rFonts w:eastAsia="Liberation Serif" w:cs="Times New Roman"/>
                <w:bCs w:val="0"/>
                <w:szCs w:val="24"/>
              </w:rPr>
            </w:pPr>
            <w:r w:rsidRPr="009F0DBB">
              <w:rPr>
                <w:rFonts w:eastAsia="Liberation Serif" w:cs="Times New Roman"/>
                <w:szCs w:val="24"/>
              </w:rPr>
              <w:t>9.5 -10</w:t>
            </w:r>
          </w:p>
        </w:tc>
        <w:tc>
          <w:tcPr>
            <w:tcW w:w="1186" w:type="dxa"/>
            <w:vMerge w:val="restart"/>
          </w:tcPr>
          <w:p w14:paraId="44A34CAB" w14:textId="77777777" w:rsidR="00EA7FDE" w:rsidRPr="009F0DBB" w:rsidRDefault="00EA7FDE" w:rsidP="00020CE6">
            <w:pPr>
              <w:widowControl w:val="0"/>
              <w:autoSpaceDE w:val="0"/>
              <w:autoSpaceDN w:val="0"/>
              <w:spacing w:before="100" w:beforeAutospacing="1" w:after="100" w:afterAutospacing="1"/>
              <w:ind w:left="237" w:right="216" w:hanging="1"/>
              <w:jc w:val="center"/>
              <w:rPr>
                <w:rFonts w:eastAsia="Liberation Serif" w:cs="Times New Roman"/>
                <w:bCs w:val="0"/>
                <w:szCs w:val="24"/>
              </w:rPr>
            </w:pPr>
            <w:r w:rsidRPr="009F0DBB">
              <w:rPr>
                <w:rFonts w:eastAsia="Liberation Serif" w:cs="Times New Roman"/>
                <w:szCs w:val="24"/>
              </w:rPr>
              <w:t>First Class with Distinction</w:t>
            </w:r>
          </w:p>
        </w:tc>
      </w:tr>
      <w:tr w:rsidR="00EA7FDE" w:rsidRPr="009F0DBB" w14:paraId="5E309805" w14:textId="77777777" w:rsidTr="00020CE6">
        <w:trPr>
          <w:trHeight w:val="701"/>
        </w:trPr>
        <w:tc>
          <w:tcPr>
            <w:tcW w:w="2444" w:type="dxa"/>
          </w:tcPr>
          <w:p w14:paraId="56AAC212" w14:textId="77777777" w:rsidR="00EA7FDE" w:rsidRPr="009F0DBB" w:rsidRDefault="00EA7FDE" w:rsidP="00020CE6">
            <w:pPr>
              <w:widowControl w:val="0"/>
              <w:autoSpaceDE w:val="0"/>
              <w:autoSpaceDN w:val="0"/>
              <w:spacing w:before="100" w:beforeAutospacing="1" w:after="100" w:afterAutospacing="1"/>
              <w:ind w:left="469" w:right="442"/>
              <w:jc w:val="center"/>
              <w:rPr>
                <w:rFonts w:eastAsia="Liberation Serif" w:cs="Times New Roman"/>
                <w:bCs w:val="0"/>
                <w:szCs w:val="24"/>
              </w:rPr>
            </w:pPr>
            <w:r w:rsidRPr="009F0DBB">
              <w:rPr>
                <w:rFonts w:eastAsia="Liberation Serif" w:cs="Times New Roman"/>
                <w:szCs w:val="24"/>
              </w:rPr>
              <w:t>85 to below 95</w:t>
            </w:r>
          </w:p>
        </w:tc>
        <w:tc>
          <w:tcPr>
            <w:tcW w:w="1168" w:type="dxa"/>
          </w:tcPr>
          <w:p w14:paraId="6FE41536" w14:textId="77777777" w:rsidR="00EA7FDE" w:rsidRPr="009F0DBB" w:rsidRDefault="00EA7FDE" w:rsidP="00020CE6">
            <w:pPr>
              <w:widowControl w:val="0"/>
              <w:autoSpaceDE w:val="0"/>
              <w:autoSpaceDN w:val="0"/>
              <w:spacing w:before="100" w:beforeAutospacing="1" w:after="100" w:afterAutospacing="1"/>
              <w:ind w:left="226" w:right="200"/>
              <w:jc w:val="center"/>
              <w:rPr>
                <w:rFonts w:eastAsia="Liberation Serif" w:cs="Times New Roman"/>
                <w:bCs w:val="0"/>
                <w:szCs w:val="24"/>
              </w:rPr>
            </w:pPr>
            <w:r w:rsidRPr="009F0DBB">
              <w:rPr>
                <w:rFonts w:eastAsia="Liberation Serif" w:cs="Times New Roman"/>
                <w:szCs w:val="24"/>
              </w:rPr>
              <w:t>A+</w:t>
            </w:r>
          </w:p>
        </w:tc>
        <w:tc>
          <w:tcPr>
            <w:tcW w:w="1840" w:type="dxa"/>
          </w:tcPr>
          <w:p w14:paraId="1C0EAF4E" w14:textId="77777777" w:rsidR="00EA7FDE" w:rsidRPr="009F0DBB" w:rsidRDefault="00EA7FDE" w:rsidP="00020CE6">
            <w:pPr>
              <w:widowControl w:val="0"/>
              <w:autoSpaceDE w:val="0"/>
              <w:autoSpaceDN w:val="0"/>
              <w:spacing w:before="100" w:beforeAutospacing="1" w:after="100" w:afterAutospacing="1"/>
              <w:ind w:left="125" w:right="106"/>
              <w:jc w:val="center"/>
              <w:rPr>
                <w:rFonts w:eastAsia="Liberation Serif" w:cs="Times New Roman"/>
                <w:bCs w:val="0"/>
                <w:szCs w:val="24"/>
              </w:rPr>
            </w:pPr>
            <w:r w:rsidRPr="009F0DBB">
              <w:rPr>
                <w:rFonts w:eastAsia="Liberation Serif" w:cs="Times New Roman"/>
                <w:szCs w:val="24"/>
              </w:rPr>
              <w:t>Excellent</w:t>
            </w:r>
          </w:p>
        </w:tc>
        <w:tc>
          <w:tcPr>
            <w:tcW w:w="1158" w:type="dxa"/>
          </w:tcPr>
          <w:p w14:paraId="7A681262" w14:textId="77777777" w:rsidR="00EA7FDE" w:rsidRPr="009F0DBB" w:rsidRDefault="00EA7FDE" w:rsidP="00020CE6">
            <w:pPr>
              <w:widowControl w:val="0"/>
              <w:autoSpaceDE w:val="0"/>
              <w:autoSpaceDN w:val="0"/>
              <w:spacing w:before="100" w:beforeAutospacing="1" w:after="100" w:afterAutospacing="1"/>
              <w:ind w:left="26"/>
              <w:jc w:val="center"/>
              <w:rPr>
                <w:rFonts w:eastAsia="Liberation Serif" w:cs="Times New Roman"/>
                <w:bCs w:val="0"/>
                <w:szCs w:val="24"/>
              </w:rPr>
            </w:pPr>
            <w:r w:rsidRPr="009F0DBB">
              <w:rPr>
                <w:rFonts w:eastAsia="Liberation Serif" w:cs="Times New Roman"/>
                <w:szCs w:val="24"/>
              </w:rPr>
              <w:t>9</w:t>
            </w:r>
          </w:p>
        </w:tc>
        <w:tc>
          <w:tcPr>
            <w:tcW w:w="1774" w:type="dxa"/>
          </w:tcPr>
          <w:p w14:paraId="05962BA5" w14:textId="77777777" w:rsidR="00EA7FDE" w:rsidRPr="009F0DBB" w:rsidRDefault="00EA7FDE" w:rsidP="00020CE6">
            <w:pPr>
              <w:widowControl w:val="0"/>
              <w:autoSpaceDE w:val="0"/>
              <w:autoSpaceDN w:val="0"/>
              <w:spacing w:before="100" w:beforeAutospacing="1" w:after="100" w:afterAutospacing="1"/>
              <w:ind w:left="427" w:right="402"/>
              <w:jc w:val="center"/>
              <w:rPr>
                <w:rFonts w:eastAsia="Liberation Serif" w:cs="Times New Roman"/>
                <w:bCs w:val="0"/>
                <w:szCs w:val="24"/>
              </w:rPr>
            </w:pPr>
            <w:r w:rsidRPr="009F0DBB">
              <w:rPr>
                <w:rFonts w:eastAsia="Liberation Serif" w:cs="Times New Roman"/>
                <w:szCs w:val="24"/>
              </w:rPr>
              <w:t>8.5 -9.49</w:t>
            </w:r>
          </w:p>
        </w:tc>
        <w:tc>
          <w:tcPr>
            <w:tcW w:w="1186" w:type="dxa"/>
            <w:vMerge/>
          </w:tcPr>
          <w:p w14:paraId="6D151E19" w14:textId="77777777" w:rsidR="00EA7FDE" w:rsidRPr="009F0DBB" w:rsidRDefault="00EA7FDE" w:rsidP="00020CE6">
            <w:pPr>
              <w:widowControl w:val="0"/>
              <w:autoSpaceDE w:val="0"/>
              <w:autoSpaceDN w:val="0"/>
              <w:spacing w:before="100" w:beforeAutospacing="1" w:after="100" w:afterAutospacing="1"/>
              <w:rPr>
                <w:rFonts w:eastAsia="Liberation Serif" w:cs="Times New Roman"/>
                <w:bCs w:val="0"/>
                <w:szCs w:val="24"/>
              </w:rPr>
            </w:pPr>
          </w:p>
        </w:tc>
      </w:tr>
      <w:tr w:rsidR="00EA7FDE" w:rsidRPr="009F0DBB" w14:paraId="7CC2344F" w14:textId="77777777" w:rsidTr="00020CE6">
        <w:trPr>
          <w:trHeight w:val="705"/>
        </w:trPr>
        <w:tc>
          <w:tcPr>
            <w:tcW w:w="2444" w:type="dxa"/>
          </w:tcPr>
          <w:p w14:paraId="0944EA3C" w14:textId="77777777" w:rsidR="00EA7FDE" w:rsidRPr="009F0DBB" w:rsidRDefault="00EA7FDE" w:rsidP="00020CE6">
            <w:pPr>
              <w:widowControl w:val="0"/>
              <w:autoSpaceDE w:val="0"/>
              <w:autoSpaceDN w:val="0"/>
              <w:spacing w:before="100" w:beforeAutospacing="1" w:after="100" w:afterAutospacing="1"/>
              <w:ind w:left="469" w:right="442"/>
              <w:jc w:val="center"/>
              <w:rPr>
                <w:rFonts w:eastAsia="Liberation Serif" w:cs="Times New Roman"/>
                <w:bCs w:val="0"/>
                <w:szCs w:val="24"/>
              </w:rPr>
            </w:pPr>
            <w:r w:rsidRPr="009F0DBB">
              <w:rPr>
                <w:rFonts w:eastAsia="Liberation Serif" w:cs="Times New Roman"/>
                <w:szCs w:val="24"/>
              </w:rPr>
              <w:t>75 to below 85</w:t>
            </w:r>
          </w:p>
        </w:tc>
        <w:tc>
          <w:tcPr>
            <w:tcW w:w="1168" w:type="dxa"/>
          </w:tcPr>
          <w:p w14:paraId="33DAC149" w14:textId="77777777" w:rsidR="00EA7FDE" w:rsidRPr="009F0DBB" w:rsidRDefault="00EA7FDE" w:rsidP="00020CE6">
            <w:pPr>
              <w:widowControl w:val="0"/>
              <w:autoSpaceDE w:val="0"/>
              <w:autoSpaceDN w:val="0"/>
              <w:spacing w:before="100" w:beforeAutospacing="1" w:after="100" w:afterAutospacing="1"/>
              <w:ind w:left="25"/>
              <w:jc w:val="center"/>
              <w:rPr>
                <w:rFonts w:eastAsia="Liberation Serif" w:cs="Times New Roman"/>
                <w:bCs w:val="0"/>
                <w:szCs w:val="24"/>
              </w:rPr>
            </w:pPr>
            <w:r w:rsidRPr="009F0DBB">
              <w:rPr>
                <w:rFonts w:eastAsia="Liberation Serif" w:cs="Times New Roman"/>
                <w:szCs w:val="24"/>
              </w:rPr>
              <w:t>A</w:t>
            </w:r>
          </w:p>
        </w:tc>
        <w:tc>
          <w:tcPr>
            <w:tcW w:w="1840" w:type="dxa"/>
          </w:tcPr>
          <w:p w14:paraId="6A35DDEA" w14:textId="77777777" w:rsidR="00EA7FDE" w:rsidRPr="009F0DBB" w:rsidRDefault="00EA7FDE" w:rsidP="00020CE6">
            <w:pPr>
              <w:widowControl w:val="0"/>
              <w:autoSpaceDE w:val="0"/>
              <w:autoSpaceDN w:val="0"/>
              <w:spacing w:before="100" w:beforeAutospacing="1" w:after="100" w:afterAutospacing="1"/>
              <w:ind w:left="125" w:right="104"/>
              <w:jc w:val="center"/>
              <w:rPr>
                <w:rFonts w:eastAsia="Liberation Serif" w:cs="Times New Roman"/>
                <w:bCs w:val="0"/>
                <w:szCs w:val="24"/>
              </w:rPr>
            </w:pPr>
            <w:r w:rsidRPr="009F0DBB">
              <w:rPr>
                <w:rFonts w:eastAsia="Liberation Serif" w:cs="Times New Roman"/>
                <w:szCs w:val="24"/>
              </w:rPr>
              <w:t>Very good</w:t>
            </w:r>
          </w:p>
        </w:tc>
        <w:tc>
          <w:tcPr>
            <w:tcW w:w="1158" w:type="dxa"/>
          </w:tcPr>
          <w:p w14:paraId="2F8F5664" w14:textId="77777777" w:rsidR="00EA7FDE" w:rsidRPr="009F0DBB" w:rsidRDefault="00EA7FDE" w:rsidP="00020CE6">
            <w:pPr>
              <w:widowControl w:val="0"/>
              <w:autoSpaceDE w:val="0"/>
              <w:autoSpaceDN w:val="0"/>
              <w:spacing w:before="100" w:beforeAutospacing="1" w:after="100" w:afterAutospacing="1"/>
              <w:ind w:left="26"/>
              <w:jc w:val="center"/>
              <w:rPr>
                <w:rFonts w:eastAsia="Liberation Serif" w:cs="Times New Roman"/>
                <w:bCs w:val="0"/>
                <w:szCs w:val="24"/>
              </w:rPr>
            </w:pPr>
            <w:r w:rsidRPr="009F0DBB">
              <w:rPr>
                <w:rFonts w:eastAsia="Liberation Serif" w:cs="Times New Roman"/>
                <w:szCs w:val="24"/>
              </w:rPr>
              <w:t>8</w:t>
            </w:r>
          </w:p>
        </w:tc>
        <w:tc>
          <w:tcPr>
            <w:tcW w:w="1774" w:type="dxa"/>
          </w:tcPr>
          <w:p w14:paraId="28F201E3" w14:textId="77777777" w:rsidR="00EA7FDE" w:rsidRPr="009F0DBB" w:rsidRDefault="00EA7FDE" w:rsidP="00020CE6">
            <w:pPr>
              <w:widowControl w:val="0"/>
              <w:autoSpaceDE w:val="0"/>
              <w:autoSpaceDN w:val="0"/>
              <w:spacing w:before="100" w:beforeAutospacing="1" w:after="100" w:afterAutospacing="1"/>
              <w:ind w:left="427" w:right="402"/>
              <w:jc w:val="center"/>
              <w:rPr>
                <w:rFonts w:eastAsia="Liberation Serif" w:cs="Times New Roman"/>
                <w:bCs w:val="0"/>
                <w:szCs w:val="24"/>
              </w:rPr>
            </w:pPr>
            <w:r w:rsidRPr="009F0DBB">
              <w:rPr>
                <w:rFonts w:eastAsia="Liberation Serif" w:cs="Times New Roman"/>
                <w:szCs w:val="24"/>
              </w:rPr>
              <w:t>7.5 -8.49</w:t>
            </w:r>
          </w:p>
        </w:tc>
        <w:tc>
          <w:tcPr>
            <w:tcW w:w="1186" w:type="dxa"/>
            <w:vMerge/>
          </w:tcPr>
          <w:p w14:paraId="673F26D9" w14:textId="77777777" w:rsidR="00EA7FDE" w:rsidRPr="009F0DBB" w:rsidRDefault="00EA7FDE" w:rsidP="00020CE6">
            <w:pPr>
              <w:widowControl w:val="0"/>
              <w:autoSpaceDE w:val="0"/>
              <w:autoSpaceDN w:val="0"/>
              <w:spacing w:before="100" w:beforeAutospacing="1" w:after="100" w:afterAutospacing="1"/>
              <w:rPr>
                <w:rFonts w:eastAsia="Liberation Serif" w:cs="Times New Roman"/>
                <w:bCs w:val="0"/>
                <w:szCs w:val="24"/>
              </w:rPr>
            </w:pPr>
          </w:p>
        </w:tc>
      </w:tr>
      <w:tr w:rsidR="00EA7FDE" w:rsidRPr="009F0DBB" w14:paraId="4BE5D1AC" w14:textId="77777777" w:rsidTr="00020CE6">
        <w:trPr>
          <w:trHeight w:val="702"/>
        </w:trPr>
        <w:tc>
          <w:tcPr>
            <w:tcW w:w="2444" w:type="dxa"/>
          </w:tcPr>
          <w:p w14:paraId="415DC6F7" w14:textId="77777777" w:rsidR="00EA7FDE" w:rsidRPr="009F0DBB" w:rsidRDefault="00EA7FDE" w:rsidP="00020CE6">
            <w:pPr>
              <w:widowControl w:val="0"/>
              <w:autoSpaceDE w:val="0"/>
              <w:autoSpaceDN w:val="0"/>
              <w:spacing w:before="100" w:beforeAutospacing="1" w:after="100" w:afterAutospacing="1"/>
              <w:ind w:left="469" w:right="442"/>
              <w:jc w:val="center"/>
              <w:rPr>
                <w:rFonts w:eastAsia="Liberation Serif" w:cs="Times New Roman"/>
                <w:bCs w:val="0"/>
                <w:szCs w:val="24"/>
              </w:rPr>
            </w:pPr>
            <w:r w:rsidRPr="009F0DBB">
              <w:rPr>
                <w:rFonts w:eastAsia="Liberation Serif" w:cs="Times New Roman"/>
                <w:szCs w:val="24"/>
              </w:rPr>
              <w:t>65 to below 75</w:t>
            </w:r>
          </w:p>
        </w:tc>
        <w:tc>
          <w:tcPr>
            <w:tcW w:w="1168" w:type="dxa"/>
          </w:tcPr>
          <w:p w14:paraId="45A6CCC5" w14:textId="77777777" w:rsidR="00EA7FDE" w:rsidRPr="009F0DBB" w:rsidRDefault="00EA7FDE" w:rsidP="00020CE6">
            <w:pPr>
              <w:widowControl w:val="0"/>
              <w:autoSpaceDE w:val="0"/>
              <w:autoSpaceDN w:val="0"/>
              <w:spacing w:before="100" w:beforeAutospacing="1" w:after="100" w:afterAutospacing="1"/>
              <w:ind w:left="226" w:right="202"/>
              <w:jc w:val="center"/>
              <w:rPr>
                <w:rFonts w:eastAsia="Liberation Serif" w:cs="Times New Roman"/>
                <w:bCs w:val="0"/>
                <w:szCs w:val="24"/>
              </w:rPr>
            </w:pPr>
            <w:r w:rsidRPr="009F0DBB">
              <w:rPr>
                <w:rFonts w:eastAsia="Liberation Serif" w:cs="Times New Roman"/>
                <w:szCs w:val="24"/>
              </w:rPr>
              <w:t>B+</w:t>
            </w:r>
          </w:p>
        </w:tc>
        <w:tc>
          <w:tcPr>
            <w:tcW w:w="1840" w:type="dxa"/>
          </w:tcPr>
          <w:p w14:paraId="2B0A6FA5" w14:textId="77777777" w:rsidR="00EA7FDE" w:rsidRPr="009F0DBB" w:rsidRDefault="00EA7FDE" w:rsidP="00020CE6">
            <w:pPr>
              <w:widowControl w:val="0"/>
              <w:autoSpaceDE w:val="0"/>
              <w:autoSpaceDN w:val="0"/>
              <w:spacing w:before="100" w:beforeAutospacing="1" w:after="100" w:afterAutospacing="1"/>
              <w:ind w:left="125" w:right="102"/>
              <w:jc w:val="center"/>
              <w:rPr>
                <w:rFonts w:eastAsia="Liberation Serif" w:cs="Times New Roman"/>
                <w:bCs w:val="0"/>
                <w:szCs w:val="24"/>
              </w:rPr>
            </w:pPr>
            <w:r w:rsidRPr="009F0DBB">
              <w:rPr>
                <w:rFonts w:eastAsia="Liberation Serif" w:cs="Times New Roman"/>
                <w:szCs w:val="24"/>
              </w:rPr>
              <w:t>Good</w:t>
            </w:r>
          </w:p>
        </w:tc>
        <w:tc>
          <w:tcPr>
            <w:tcW w:w="1158" w:type="dxa"/>
          </w:tcPr>
          <w:p w14:paraId="4A69CAC2" w14:textId="77777777" w:rsidR="00EA7FDE" w:rsidRPr="009F0DBB" w:rsidRDefault="00EA7FDE" w:rsidP="00020CE6">
            <w:pPr>
              <w:widowControl w:val="0"/>
              <w:autoSpaceDE w:val="0"/>
              <w:autoSpaceDN w:val="0"/>
              <w:spacing w:before="100" w:beforeAutospacing="1" w:after="100" w:afterAutospacing="1"/>
              <w:ind w:left="26"/>
              <w:jc w:val="center"/>
              <w:rPr>
                <w:rFonts w:eastAsia="Liberation Serif" w:cs="Times New Roman"/>
                <w:bCs w:val="0"/>
                <w:szCs w:val="24"/>
              </w:rPr>
            </w:pPr>
            <w:r w:rsidRPr="009F0DBB">
              <w:rPr>
                <w:rFonts w:eastAsia="Liberation Serif" w:cs="Times New Roman"/>
                <w:szCs w:val="24"/>
              </w:rPr>
              <w:t>7</w:t>
            </w:r>
          </w:p>
        </w:tc>
        <w:tc>
          <w:tcPr>
            <w:tcW w:w="1774" w:type="dxa"/>
          </w:tcPr>
          <w:p w14:paraId="579448B2" w14:textId="77777777" w:rsidR="00EA7FDE" w:rsidRPr="009F0DBB" w:rsidRDefault="00EA7FDE" w:rsidP="00020CE6">
            <w:pPr>
              <w:widowControl w:val="0"/>
              <w:autoSpaceDE w:val="0"/>
              <w:autoSpaceDN w:val="0"/>
              <w:spacing w:before="100" w:beforeAutospacing="1" w:after="100" w:afterAutospacing="1"/>
              <w:ind w:left="427" w:right="402"/>
              <w:jc w:val="center"/>
              <w:rPr>
                <w:rFonts w:eastAsia="Liberation Serif" w:cs="Times New Roman"/>
                <w:bCs w:val="0"/>
                <w:szCs w:val="24"/>
              </w:rPr>
            </w:pPr>
            <w:r w:rsidRPr="009F0DBB">
              <w:rPr>
                <w:rFonts w:eastAsia="Liberation Serif" w:cs="Times New Roman"/>
                <w:szCs w:val="24"/>
              </w:rPr>
              <w:t>6.5 -7.49</w:t>
            </w:r>
          </w:p>
        </w:tc>
        <w:tc>
          <w:tcPr>
            <w:tcW w:w="1186" w:type="dxa"/>
            <w:vMerge w:val="restart"/>
          </w:tcPr>
          <w:p w14:paraId="6EB5B4CB" w14:textId="77777777" w:rsidR="00EA7FDE" w:rsidRPr="009F0DBB" w:rsidRDefault="00EA7FDE" w:rsidP="00020CE6">
            <w:pPr>
              <w:widowControl w:val="0"/>
              <w:autoSpaceDE w:val="0"/>
              <w:autoSpaceDN w:val="0"/>
              <w:spacing w:before="100" w:beforeAutospacing="1" w:after="100" w:afterAutospacing="1"/>
              <w:ind w:left="247"/>
              <w:rPr>
                <w:rFonts w:eastAsia="Liberation Serif" w:cs="Times New Roman"/>
                <w:bCs w:val="0"/>
                <w:szCs w:val="24"/>
              </w:rPr>
            </w:pPr>
            <w:r w:rsidRPr="009F0DBB">
              <w:rPr>
                <w:rFonts w:eastAsia="Liberation Serif" w:cs="Times New Roman"/>
                <w:szCs w:val="24"/>
              </w:rPr>
              <w:t>First Class</w:t>
            </w:r>
          </w:p>
        </w:tc>
      </w:tr>
      <w:tr w:rsidR="00EA7FDE" w:rsidRPr="009F0DBB" w14:paraId="180B22D4" w14:textId="77777777" w:rsidTr="00020CE6">
        <w:trPr>
          <w:trHeight w:val="705"/>
        </w:trPr>
        <w:tc>
          <w:tcPr>
            <w:tcW w:w="2444" w:type="dxa"/>
          </w:tcPr>
          <w:p w14:paraId="4AA98C20" w14:textId="77777777" w:rsidR="00EA7FDE" w:rsidRPr="009F0DBB" w:rsidRDefault="00EA7FDE" w:rsidP="00020CE6">
            <w:pPr>
              <w:widowControl w:val="0"/>
              <w:autoSpaceDE w:val="0"/>
              <w:autoSpaceDN w:val="0"/>
              <w:spacing w:before="100" w:beforeAutospacing="1" w:after="100" w:afterAutospacing="1"/>
              <w:ind w:left="469" w:right="442"/>
              <w:jc w:val="center"/>
              <w:rPr>
                <w:rFonts w:eastAsia="Liberation Serif" w:cs="Times New Roman"/>
                <w:bCs w:val="0"/>
                <w:szCs w:val="24"/>
              </w:rPr>
            </w:pPr>
            <w:r w:rsidRPr="009F0DBB">
              <w:rPr>
                <w:rFonts w:eastAsia="Liberation Serif" w:cs="Times New Roman"/>
                <w:szCs w:val="24"/>
              </w:rPr>
              <w:t>55 to below 65</w:t>
            </w:r>
          </w:p>
        </w:tc>
        <w:tc>
          <w:tcPr>
            <w:tcW w:w="1168" w:type="dxa"/>
          </w:tcPr>
          <w:p w14:paraId="65717CE4" w14:textId="77777777" w:rsidR="00EA7FDE" w:rsidRPr="009F0DBB" w:rsidRDefault="00EA7FDE" w:rsidP="00020CE6">
            <w:pPr>
              <w:widowControl w:val="0"/>
              <w:autoSpaceDE w:val="0"/>
              <w:autoSpaceDN w:val="0"/>
              <w:spacing w:before="100" w:beforeAutospacing="1" w:after="100" w:afterAutospacing="1"/>
              <w:ind w:left="24"/>
              <w:jc w:val="center"/>
              <w:rPr>
                <w:rFonts w:eastAsia="Liberation Serif" w:cs="Times New Roman"/>
                <w:bCs w:val="0"/>
                <w:szCs w:val="24"/>
              </w:rPr>
            </w:pPr>
            <w:r w:rsidRPr="009F0DBB">
              <w:rPr>
                <w:rFonts w:eastAsia="Liberation Serif" w:cs="Times New Roman"/>
                <w:szCs w:val="24"/>
              </w:rPr>
              <w:t>B</w:t>
            </w:r>
          </w:p>
        </w:tc>
        <w:tc>
          <w:tcPr>
            <w:tcW w:w="1840" w:type="dxa"/>
          </w:tcPr>
          <w:p w14:paraId="4DD12BCA" w14:textId="77777777" w:rsidR="00EA7FDE" w:rsidRPr="009F0DBB" w:rsidRDefault="00EA7FDE" w:rsidP="00020CE6">
            <w:pPr>
              <w:widowControl w:val="0"/>
              <w:autoSpaceDE w:val="0"/>
              <w:autoSpaceDN w:val="0"/>
              <w:spacing w:before="100" w:beforeAutospacing="1" w:after="100" w:afterAutospacing="1"/>
              <w:ind w:left="125" w:right="103"/>
              <w:jc w:val="center"/>
              <w:rPr>
                <w:rFonts w:eastAsia="Liberation Serif" w:cs="Times New Roman"/>
                <w:bCs w:val="0"/>
                <w:szCs w:val="24"/>
              </w:rPr>
            </w:pPr>
            <w:r w:rsidRPr="009F0DBB">
              <w:rPr>
                <w:rFonts w:eastAsia="Liberation Serif" w:cs="Times New Roman"/>
                <w:szCs w:val="24"/>
              </w:rPr>
              <w:t>Satisfactory</w:t>
            </w:r>
          </w:p>
        </w:tc>
        <w:tc>
          <w:tcPr>
            <w:tcW w:w="1158" w:type="dxa"/>
          </w:tcPr>
          <w:p w14:paraId="6C89D2F9" w14:textId="77777777" w:rsidR="00EA7FDE" w:rsidRPr="009F0DBB" w:rsidRDefault="00EA7FDE" w:rsidP="00020CE6">
            <w:pPr>
              <w:widowControl w:val="0"/>
              <w:autoSpaceDE w:val="0"/>
              <w:autoSpaceDN w:val="0"/>
              <w:spacing w:before="100" w:beforeAutospacing="1" w:after="100" w:afterAutospacing="1"/>
              <w:ind w:left="26"/>
              <w:jc w:val="center"/>
              <w:rPr>
                <w:rFonts w:eastAsia="Liberation Serif" w:cs="Times New Roman"/>
                <w:bCs w:val="0"/>
                <w:szCs w:val="24"/>
              </w:rPr>
            </w:pPr>
            <w:r w:rsidRPr="009F0DBB">
              <w:rPr>
                <w:rFonts w:eastAsia="Liberation Serif" w:cs="Times New Roman"/>
                <w:szCs w:val="24"/>
              </w:rPr>
              <w:t>6</w:t>
            </w:r>
          </w:p>
        </w:tc>
        <w:tc>
          <w:tcPr>
            <w:tcW w:w="1774" w:type="dxa"/>
          </w:tcPr>
          <w:p w14:paraId="7E6F9E8D" w14:textId="77777777" w:rsidR="00EA7FDE" w:rsidRPr="009F0DBB" w:rsidRDefault="00EA7FDE" w:rsidP="00020CE6">
            <w:pPr>
              <w:widowControl w:val="0"/>
              <w:autoSpaceDE w:val="0"/>
              <w:autoSpaceDN w:val="0"/>
              <w:spacing w:before="100" w:beforeAutospacing="1" w:after="100" w:afterAutospacing="1"/>
              <w:ind w:left="427" w:right="402"/>
              <w:jc w:val="center"/>
              <w:rPr>
                <w:rFonts w:eastAsia="Liberation Serif" w:cs="Times New Roman"/>
                <w:bCs w:val="0"/>
                <w:szCs w:val="24"/>
              </w:rPr>
            </w:pPr>
            <w:r w:rsidRPr="009F0DBB">
              <w:rPr>
                <w:rFonts w:eastAsia="Liberation Serif" w:cs="Times New Roman"/>
                <w:szCs w:val="24"/>
              </w:rPr>
              <w:t>5.5 -6.49</w:t>
            </w:r>
          </w:p>
        </w:tc>
        <w:tc>
          <w:tcPr>
            <w:tcW w:w="1186" w:type="dxa"/>
            <w:vMerge/>
          </w:tcPr>
          <w:p w14:paraId="1B22906B" w14:textId="77777777" w:rsidR="00EA7FDE" w:rsidRPr="009F0DBB" w:rsidRDefault="00EA7FDE" w:rsidP="00020CE6">
            <w:pPr>
              <w:widowControl w:val="0"/>
              <w:autoSpaceDE w:val="0"/>
              <w:autoSpaceDN w:val="0"/>
              <w:spacing w:before="100" w:beforeAutospacing="1" w:after="100" w:afterAutospacing="1"/>
              <w:rPr>
                <w:rFonts w:eastAsia="Liberation Serif" w:cs="Times New Roman"/>
                <w:bCs w:val="0"/>
                <w:szCs w:val="24"/>
              </w:rPr>
            </w:pPr>
          </w:p>
        </w:tc>
      </w:tr>
      <w:tr w:rsidR="00EA7FDE" w:rsidRPr="009F0DBB" w14:paraId="26272403" w14:textId="77777777" w:rsidTr="00020CE6">
        <w:trPr>
          <w:trHeight w:val="703"/>
        </w:trPr>
        <w:tc>
          <w:tcPr>
            <w:tcW w:w="2444" w:type="dxa"/>
          </w:tcPr>
          <w:p w14:paraId="7E43DD34" w14:textId="77777777" w:rsidR="00EA7FDE" w:rsidRPr="009F0DBB" w:rsidRDefault="00EA7FDE" w:rsidP="00020CE6">
            <w:pPr>
              <w:widowControl w:val="0"/>
              <w:autoSpaceDE w:val="0"/>
              <w:autoSpaceDN w:val="0"/>
              <w:spacing w:before="100" w:beforeAutospacing="1" w:after="100" w:afterAutospacing="1"/>
              <w:ind w:left="469" w:right="442"/>
              <w:jc w:val="center"/>
              <w:rPr>
                <w:rFonts w:eastAsia="Liberation Serif" w:cs="Times New Roman"/>
                <w:bCs w:val="0"/>
                <w:szCs w:val="24"/>
              </w:rPr>
            </w:pPr>
            <w:r w:rsidRPr="009F0DBB">
              <w:rPr>
                <w:rFonts w:eastAsia="Liberation Serif" w:cs="Times New Roman"/>
                <w:szCs w:val="24"/>
              </w:rPr>
              <w:t>45 to below 55</w:t>
            </w:r>
          </w:p>
        </w:tc>
        <w:tc>
          <w:tcPr>
            <w:tcW w:w="1168" w:type="dxa"/>
          </w:tcPr>
          <w:p w14:paraId="0C8A0AF5" w14:textId="77777777" w:rsidR="00EA7FDE" w:rsidRPr="009F0DBB" w:rsidRDefault="00EA7FDE" w:rsidP="00020CE6">
            <w:pPr>
              <w:widowControl w:val="0"/>
              <w:autoSpaceDE w:val="0"/>
              <w:autoSpaceDN w:val="0"/>
              <w:spacing w:before="100" w:beforeAutospacing="1" w:after="100" w:afterAutospacing="1"/>
              <w:ind w:left="25"/>
              <w:jc w:val="center"/>
              <w:rPr>
                <w:rFonts w:eastAsia="Liberation Serif" w:cs="Times New Roman"/>
                <w:bCs w:val="0"/>
                <w:szCs w:val="24"/>
              </w:rPr>
            </w:pPr>
            <w:r w:rsidRPr="009F0DBB">
              <w:rPr>
                <w:rFonts w:eastAsia="Liberation Serif" w:cs="Times New Roman"/>
                <w:szCs w:val="24"/>
              </w:rPr>
              <w:t>C</w:t>
            </w:r>
          </w:p>
        </w:tc>
        <w:tc>
          <w:tcPr>
            <w:tcW w:w="1840" w:type="dxa"/>
          </w:tcPr>
          <w:p w14:paraId="26D2FE3F" w14:textId="77777777" w:rsidR="00EA7FDE" w:rsidRPr="009F0DBB" w:rsidRDefault="00EA7FDE" w:rsidP="00020CE6">
            <w:pPr>
              <w:widowControl w:val="0"/>
              <w:autoSpaceDE w:val="0"/>
              <w:autoSpaceDN w:val="0"/>
              <w:spacing w:before="100" w:beforeAutospacing="1" w:after="100" w:afterAutospacing="1"/>
              <w:ind w:left="125" w:right="103"/>
              <w:jc w:val="center"/>
              <w:rPr>
                <w:rFonts w:eastAsia="Liberation Serif" w:cs="Times New Roman"/>
                <w:bCs w:val="0"/>
                <w:szCs w:val="24"/>
              </w:rPr>
            </w:pPr>
            <w:r w:rsidRPr="009F0DBB">
              <w:rPr>
                <w:rFonts w:eastAsia="Liberation Serif" w:cs="Times New Roman"/>
                <w:szCs w:val="24"/>
              </w:rPr>
              <w:t>Average</w:t>
            </w:r>
          </w:p>
        </w:tc>
        <w:tc>
          <w:tcPr>
            <w:tcW w:w="1158" w:type="dxa"/>
          </w:tcPr>
          <w:p w14:paraId="077074EE" w14:textId="77777777" w:rsidR="00EA7FDE" w:rsidRPr="009F0DBB" w:rsidRDefault="00EA7FDE" w:rsidP="00020CE6">
            <w:pPr>
              <w:widowControl w:val="0"/>
              <w:autoSpaceDE w:val="0"/>
              <w:autoSpaceDN w:val="0"/>
              <w:spacing w:before="100" w:beforeAutospacing="1" w:after="100" w:afterAutospacing="1"/>
              <w:ind w:left="26"/>
              <w:jc w:val="center"/>
              <w:rPr>
                <w:rFonts w:eastAsia="Liberation Serif" w:cs="Times New Roman"/>
                <w:bCs w:val="0"/>
                <w:szCs w:val="24"/>
              </w:rPr>
            </w:pPr>
            <w:r w:rsidRPr="009F0DBB">
              <w:rPr>
                <w:rFonts w:eastAsia="Liberation Serif" w:cs="Times New Roman"/>
                <w:szCs w:val="24"/>
              </w:rPr>
              <w:t>5</w:t>
            </w:r>
          </w:p>
        </w:tc>
        <w:tc>
          <w:tcPr>
            <w:tcW w:w="1774" w:type="dxa"/>
          </w:tcPr>
          <w:p w14:paraId="0042913A" w14:textId="77777777" w:rsidR="00EA7FDE" w:rsidRPr="009F0DBB" w:rsidRDefault="00EA7FDE" w:rsidP="00020CE6">
            <w:pPr>
              <w:widowControl w:val="0"/>
              <w:autoSpaceDE w:val="0"/>
              <w:autoSpaceDN w:val="0"/>
              <w:spacing w:before="100" w:beforeAutospacing="1" w:after="100" w:afterAutospacing="1"/>
              <w:ind w:left="427" w:right="402"/>
              <w:jc w:val="center"/>
              <w:rPr>
                <w:rFonts w:eastAsia="Liberation Serif" w:cs="Times New Roman"/>
                <w:bCs w:val="0"/>
                <w:szCs w:val="24"/>
              </w:rPr>
            </w:pPr>
            <w:r w:rsidRPr="009F0DBB">
              <w:rPr>
                <w:rFonts w:eastAsia="Liberation Serif" w:cs="Times New Roman"/>
                <w:szCs w:val="24"/>
              </w:rPr>
              <w:t>4.5 -5.49</w:t>
            </w:r>
          </w:p>
        </w:tc>
        <w:tc>
          <w:tcPr>
            <w:tcW w:w="1186" w:type="dxa"/>
          </w:tcPr>
          <w:p w14:paraId="14CA0B7B" w14:textId="77777777" w:rsidR="00EA7FDE" w:rsidRPr="009F0DBB" w:rsidRDefault="00EA7FDE" w:rsidP="00020CE6">
            <w:pPr>
              <w:widowControl w:val="0"/>
              <w:autoSpaceDE w:val="0"/>
              <w:autoSpaceDN w:val="0"/>
              <w:spacing w:before="100" w:beforeAutospacing="1" w:after="100" w:afterAutospacing="1"/>
              <w:ind w:left="106" w:right="89"/>
              <w:jc w:val="center"/>
              <w:rPr>
                <w:rFonts w:eastAsia="Liberation Serif" w:cs="Times New Roman"/>
                <w:bCs w:val="0"/>
                <w:szCs w:val="24"/>
              </w:rPr>
            </w:pPr>
            <w:r w:rsidRPr="009F0DBB">
              <w:rPr>
                <w:rFonts w:eastAsia="Liberation Serif" w:cs="Times New Roman"/>
                <w:szCs w:val="24"/>
              </w:rPr>
              <w:t>Second Class</w:t>
            </w:r>
          </w:p>
        </w:tc>
      </w:tr>
      <w:tr w:rsidR="00EA7FDE" w:rsidRPr="009F0DBB" w14:paraId="37A68A1F" w14:textId="77777777" w:rsidTr="00020CE6">
        <w:trPr>
          <w:trHeight w:val="705"/>
        </w:trPr>
        <w:tc>
          <w:tcPr>
            <w:tcW w:w="2444" w:type="dxa"/>
          </w:tcPr>
          <w:p w14:paraId="469D3D05" w14:textId="77777777" w:rsidR="00EA7FDE" w:rsidRPr="009F0DBB" w:rsidRDefault="00EA7FDE" w:rsidP="00020CE6">
            <w:pPr>
              <w:widowControl w:val="0"/>
              <w:autoSpaceDE w:val="0"/>
              <w:autoSpaceDN w:val="0"/>
              <w:spacing w:before="100" w:beforeAutospacing="1" w:after="100" w:afterAutospacing="1"/>
              <w:ind w:left="469" w:right="442"/>
              <w:jc w:val="center"/>
              <w:rPr>
                <w:rFonts w:eastAsia="Liberation Serif" w:cs="Times New Roman"/>
                <w:bCs w:val="0"/>
                <w:szCs w:val="24"/>
              </w:rPr>
            </w:pPr>
            <w:r w:rsidRPr="009F0DBB">
              <w:rPr>
                <w:rFonts w:eastAsia="Liberation Serif" w:cs="Times New Roman"/>
                <w:szCs w:val="24"/>
              </w:rPr>
              <w:t>35 to below 45</w:t>
            </w:r>
          </w:p>
        </w:tc>
        <w:tc>
          <w:tcPr>
            <w:tcW w:w="1168" w:type="dxa"/>
          </w:tcPr>
          <w:p w14:paraId="193AC222" w14:textId="77777777" w:rsidR="00EA7FDE" w:rsidRPr="009F0DBB" w:rsidRDefault="00EA7FDE" w:rsidP="00020CE6">
            <w:pPr>
              <w:widowControl w:val="0"/>
              <w:autoSpaceDE w:val="0"/>
              <w:autoSpaceDN w:val="0"/>
              <w:spacing w:before="100" w:beforeAutospacing="1" w:after="100" w:afterAutospacing="1"/>
              <w:ind w:left="22"/>
              <w:jc w:val="center"/>
              <w:rPr>
                <w:rFonts w:eastAsia="Liberation Serif" w:cs="Times New Roman"/>
                <w:bCs w:val="0"/>
                <w:szCs w:val="24"/>
              </w:rPr>
            </w:pPr>
            <w:r w:rsidRPr="009F0DBB">
              <w:rPr>
                <w:rFonts w:eastAsia="Liberation Serif" w:cs="Times New Roman"/>
                <w:szCs w:val="24"/>
              </w:rPr>
              <w:t>P</w:t>
            </w:r>
          </w:p>
        </w:tc>
        <w:tc>
          <w:tcPr>
            <w:tcW w:w="1840" w:type="dxa"/>
          </w:tcPr>
          <w:p w14:paraId="7E36599B" w14:textId="77777777" w:rsidR="00EA7FDE" w:rsidRPr="009F0DBB" w:rsidRDefault="00EA7FDE" w:rsidP="00020CE6">
            <w:pPr>
              <w:widowControl w:val="0"/>
              <w:autoSpaceDE w:val="0"/>
              <w:autoSpaceDN w:val="0"/>
              <w:spacing w:before="100" w:beforeAutospacing="1" w:after="100" w:afterAutospacing="1"/>
              <w:ind w:left="125" w:right="102"/>
              <w:jc w:val="center"/>
              <w:rPr>
                <w:rFonts w:eastAsia="Liberation Serif" w:cs="Times New Roman"/>
                <w:bCs w:val="0"/>
                <w:szCs w:val="24"/>
              </w:rPr>
            </w:pPr>
            <w:r w:rsidRPr="009F0DBB">
              <w:rPr>
                <w:rFonts w:eastAsia="Liberation Serif" w:cs="Times New Roman"/>
                <w:szCs w:val="24"/>
              </w:rPr>
              <w:t>Pass</w:t>
            </w:r>
          </w:p>
        </w:tc>
        <w:tc>
          <w:tcPr>
            <w:tcW w:w="1158" w:type="dxa"/>
          </w:tcPr>
          <w:p w14:paraId="0618858D" w14:textId="77777777" w:rsidR="00EA7FDE" w:rsidRPr="009F0DBB" w:rsidRDefault="00EA7FDE" w:rsidP="00020CE6">
            <w:pPr>
              <w:widowControl w:val="0"/>
              <w:autoSpaceDE w:val="0"/>
              <w:autoSpaceDN w:val="0"/>
              <w:spacing w:before="100" w:beforeAutospacing="1" w:after="100" w:afterAutospacing="1"/>
              <w:ind w:left="26"/>
              <w:jc w:val="center"/>
              <w:rPr>
                <w:rFonts w:eastAsia="Liberation Serif" w:cs="Times New Roman"/>
                <w:bCs w:val="0"/>
                <w:szCs w:val="24"/>
              </w:rPr>
            </w:pPr>
            <w:r w:rsidRPr="009F0DBB">
              <w:rPr>
                <w:rFonts w:eastAsia="Liberation Serif" w:cs="Times New Roman"/>
                <w:szCs w:val="24"/>
              </w:rPr>
              <w:t>4</w:t>
            </w:r>
          </w:p>
        </w:tc>
        <w:tc>
          <w:tcPr>
            <w:tcW w:w="1774" w:type="dxa"/>
          </w:tcPr>
          <w:p w14:paraId="75C8179C" w14:textId="77777777" w:rsidR="00EA7FDE" w:rsidRPr="009F0DBB" w:rsidRDefault="00EA7FDE" w:rsidP="00020CE6">
            <w:pPr>
              <w:widowControl w:val="0"/>
              <w:autoSpaceDE w:val="0"/>
              <w:autoSpaceDN w:val="0"/>
              <w:spacing w:before="100" w:beforeAutospacing="1" w:after="100" w:afterAutospacing="1"/>
              <w:ind w:left="427" w:right="402"/>
              <w:jc w:val="center"/>
              <w:rPr>
                <w:rFonts w:eastAsia="Liberation Serif" w:cs="Times New Roman"/>
                <w:bCs w:val="0"/>
                <w:szCs w:val="24"/>
              </w:rPr>
            </w:pPr>
            <w:r w:rsidRPr="009F0DBB">
              <w:rPr>
                <w:rFonts w:eastAsia="Liberation Serif" w:cs="Times New Roman"/>
                <w:szCs w:val="24"/>
              </w:rPr>
              <w:t>3.5 -4.49</w:t>
            </w:r>
          </w:p>
        </w:tc>
        <w:tc>
          <w:tcPr>
            <w:tcW w:w="1186" w:type="dxa"/>
          </w:tcPr>
          <w:p w14:paraId="183EAE04" w14:textId="77777777" w:rsidR="00EA7FDE" w:rsidRPr="009F0DBB" w:rsidRDefault="00EA7FDE" w:rsidP="00020CE6">
            <w:pPr>
              <w:widowControl w:val="0"/>
              <w:autoSpaceDE w:val="0"/>
              <w:autoSpaceDN w:val="0"/>
              <w:spacing w:before="100" w:beforeAutospacing="1" w:after="100" w:afterAutospacing="1"/>
              <w:ind w:left="106" w:right="87"/>
              <w:jc w:val="center"/>
              <w:rPr>
                <w:rFonts w:eastAsia="Liberation Serif" w:cs="Times New Roman"/>
                <w:bCs w:val="0"/>
                <w:szCs w:val="24"/>
              </w:rPr>
            </w:pPr>
            <w:r w:rsidRPr="009F0DBB">
              <w:rPr>
                <w:rFonts w:eastAsia="Liberation Serif" w:cs="Times New Roman"/>
                <w:szCs w:val="24"/>
              </w:rPr>
              <w:t>Third Class</w:t>
            </w:r>
          </w:p>
        </w:tc>
      </w:tr>
      <w:tr w:rsidR="00EA7FDE" w:rsidRPr="009F0DBB" w14:paraId="07E1358D" w14:textId="77777777" w:rsidTr="00020CE6">
        <w:trPr>
          <w:trHeight w:val="512"/>
        </w:trPr>
        <w:tc>
          <w:tcPr>
            <w:tcW w:w="2444" w:type="dxa"/>
          </w:tcPr>
          <w:p w14:paraId="0B0DA9B9" w14:textId="77777777" w:rsidR="00EA7FDE" w:rsidRPr="009F0DBB" w:rsidRDefault="00EA7FDE" w:rsidP="00020CE6">
            <w:pPr>
              <w:widowControl w:val="0"/>
              <w:autoSpaceDE w:val="0"/>
              <w:autoSpaceDN w:val="0"/>
              <w:spacing w:before="100" w:beforeAutospacing="1" w:after="100" w:afterAutospacing="1"/>
              <w:ind w:left="469" w:right="441"/>
              <w:jc w:val="center"/>
              <w:rPr>
                <w:rFonts w:eastAsia="Liberation Serif" w:cs="Times New Roman"/>
                <w:bCs w:val="0"/>
                <w:szCs w:val="24"/>
              </w:rPr>
            </w:pPr>
            <w:r w:rsidRPr="009F0DBB">
              <w:rPr>
                <w:rFonts w:eastAsia="Liberation Serif" w:cs="Times New Roman"/>
                <w:szCs w:val="24"/>
              </w:rPr>
              <w:t>Below 35</w:t>
            </w:r>
          </w:p>
        </w:tc>
        <w:tc>
          <w:tcPr>
            <w:tcW w:w="1168" w:type="dxa"/>
          </w:tcPr>
          <w:p w14:paraId="2634C53F" w14:textId="77777777" w:rsidR="00EA7FDE" w:rsidRPr="009F0DBB" w:rsidRDefault="00EA7FDE" w:rsidP="00020CE6">
            <w:pPr>
              <w:widowControl w:val="0"/>
              <w:autoSpaceDE w:val="0"/>
              <w:autoSpaceDN w:val="0"/>
              <w:spacing w:before="100" w:beforeAutospacing="1" w:after="100" w:afterAutospacing="1"/>
              <w:ind w:left="22"/>
              <w:jc w:val="center"/>
              <w:rPr>
                <w:rFonts w:eastAsia="Liberation Serif" w:cs="Times New Roman"/>
                <w:bCs w:val="0"/>
                <w:szCs w:val="24"/>
              </w:rPr>
            </w:pPr>
            <w:r w:rsidRPr="009F0DBB">
              <w:rPr>
                <w:rFonts w:eastAsia="Liberation Serif" w:cs="Times New Roman"/>
                <w:szCs w:val="24"/>
              </w:rPr>
              <w:t>F</w:t>
            </w:r>
          </w:p>
        </w:tc>
        <w:tc>
          <w:tcPr>
            <w:tcW w:w="1840" w:type="dxa"/>
          </w:tcPr>
          <w:p w14:paraId="517FCDB7" w14:textId="77777777" w:rsidR="00EA7FDE" w:rsidRPr="009F0DBB" w:rsidRDefault="00EA7FDE" w:rsidP="00020CE6">
            <w:pPr>
              <w:widowControl w:val="0"/>
              <w:autoSpaceDE w:val="0"/>
              <w:autoSpaceDN w:val="0"/>
              <w:spacing w:before="100" w:beforeAutospacing="1" w:after="100" w:afterAutospacing="1"/>
              <w:ind w:left="125" w:right="105"/>
              <w:jc w:val="center"/>
              <w:rPr>
                <w:rFonts w:eastAsia="Liberation Serif" w:cs="Times New Roman"/>
                <w:bCs w:val="0"/>
                <w:szCs w:val="24"/>
              </w:rPr>
            </w:pPr>
            <w:r w:rsidRPr="009F0DBB">
              <w:rPr>
                <w:rFonts w:eastAsia="Liberation Serif" w:cs="Times New Roman"/>
                <w:szCs w:val="24"/>
              </w:rPr>
              <w:t>Failure</w:t>
            </w:r>
          </w:p>
        </w:tc>
        <w:tc>
          <w:tcPr>
            <w:tcW w:w="1158" w:type="dxa"/>
          </w:tcPr>
          <w:p w14:paraId="2F03B86D" w14:textId="77777777" w:rsidR="00EA7FDE" w:rsidRPr="009F0DBB" w:rsidRDefault="00EA7FDE" w:rsidP="00020CE6">
            <w:pPr>
              <w:widowControl w:val="0"/>
              <w:autoSpaceDE w:val="0"/>
              <w:autoSpaceDN w:val="0"/>
              <w:spacing w:before="100" w:beforeAutospacing="1" w:after="100" w:afterAutospacing="1"/>
              <w:ind w:left="26"/>
              <w:jc w:val="center"/>
              <w:rPr>
                <w:rFonts w:eastAsia="Liberation Serif" w:cs="Times New Roman"/>
                <w:bCs w:val="0"/>
                <w:szCs w:val="24"/>
              </w:rPr>
            </w:pPr>
            <w:r w:rsidRPr="009F0DBB">
              <w:rPr>
                <w:rFonts w:eastAsia="Liberation Serif" w:cs="Times New Roman"/>
                <w:szCs w:val="24"/>
              </w:rPr>
              <w:t>0</w:t>
            </w:r>
          </w:p>
        </w:tc>
        <w:tc>
          <w:tcPr>
            <w:tcW w:w="1774" w:type="dxa"/>
          </w:tcPr>
          <w:p w14:paraId="3CC70A5C" w14:textId="77777777" w:rsidR="00EA7FDE" w:rsidRPr="009F0DBB" w:rsidRDefault="00EA7FDE" w:rsidP="00020CE6">
            <w:pPr>
              <w:widowControl w:val="0"/>
              <w:autoSpaceDE w:val="0"/>
              <w:autoSpaceDN w:val="0"/>
              <w:spacing w:before="100" w:beforeAutospacing="1" w:after="100" w:afterAutospacing="1"/>
              <w:ind w:right="33"/>
              <w:jc w:val="center"/>
              <w:rPr>
                <w:rFonts w:eastAsia="Liberation Serif" w:cs="Times New Roman"/>
                <w:bCs w:val="0"/>
                <w:szCs w:val="24"/>
              </w:rPr>
            </w:pPr>
            <w:r w:rsidRPr="009F0DBB">
              <w:rPr>
                <w:rFonts w:eastAsia="Liberation Serif" w:cs="Times New Roman"/>
                <w:szCs w:val="24"/>
              </w:rPr>
              <w:t>0</w:t>
            </w:r>
          </w:p>
        </w:tc>
        <w:tc>
          <w:tcPr>
            <w:tcW w:w="1186" w:type="dxa"/>
          </w:tcPr>
          <w:p w14:paraId="3AE54051" w14:textId="77777777" w:rsidR="00EA7FDE" w:rsidRPr="009F0DBB" w:rsidRDefault="00EA7FDE" w:rsidP="00020CE6">
            <w:pPr>
              <w:widowControl w:val="0"/>
              <w:autoSpaceDE w:val="0"/>
              <w:autoSpaceDN w:val="0"/>
              <w:spacing w:before="100" w:beforeAutospacing="1" w:after="100" w:afterAutospacing="1"/>
              <w:ind w:left="106" w:right="88"/>
              <w:jc w:val="center"/>
              <w:rPr>
                <w:rFonts w:eastAsia="Liberation Serif" w:cs="Times New Roman"/>
                <w:bCs w:val="0"/>
                <w:szCs w:val="24"/>
              </w:rPr>
            </w:pPr>
            <w:r w:rsidRPr="009F0DBB">
              <w:rPr>
                <w:rFonts w:eastAsia="Liberation Serif" w:cs="Times New Roman"/>
                <w:szCs w:val="24"/>
              </w:rPr>
              <w:t>Fail</w:t>
            </w:r>
          </w:p>
        </w:tc>
      </w:tr>
      <w:tr w:rsidR="00EA7FDE" w:rsidRPr="009F0DBB" w14:paraId="574FED1B" w14:textId="77777777" w:rsidTr="00020CE6">
        <w:trPr>
          <w:trHeight w:val="517"/>
        </w:trPr>
        <w:tc>
          <w:tcPr>
            <w:tcW w:w="2444" w:type="dxa"/>
          </w:tcPr>
          <w:p w14:paraId="65D018B2" w14:textId="77777777" w:rsidR="00EA7FDE" w:rsidRPr="009F0DBB" w:rsidRDefault="00EA7FDE" w:rsidP="00020CE6">
            <w:pPr>
              <w:widowControl w:val="0"/>
              <w:autoSpaceDE w:val="0"/>
              <w:autoSpaceDN w:val="0"/>
              <w:spacing w:before="100" w:beforeAutospacing="1" w:after="100" w:afterAutospacing="1"/>
              <w:ind w:left="469" w:right="442"/>
              <w:jc w:val="center"/>
              <w:rPr>
                <w:rFonts w:eastAsia="Liberation Serif" w:cs="Times New Roman"/>
                <w:bCs w:val="0"/>
                <w:szCs w:val="24"/>
              </w:rPr>
            </w:pPr>
            <w:r w:rsidRPr="009F0DBB">
              <w:rPr>
                <w:rFonts w:eastAsia="Liberation Serif" w:cs="Times New Roman"/>
                <w:szCs w:val="24"/>
              </w:rPr>
              <w:t>Absent</w:t>
            </w:r>
          </w:p>
        </w:tc>
        <w:tc>
          <w:tcPr>
            <w:tcW w:w="1168" w:type="dxa"/>
          </w:tcPr>
          <w:p w14:paraId="7B504086" w14:textId="77777777" w:rsidR="00EA7FDE" w:rsidRPr="009F0DBB" w:rsidRDefault="00EA7FDE" w:rsidP="00020CE6">
            <w:pPr>
              <w:widowControl w:val="0"/>
              <w:autoSpaceDE w:val="0"/>
              <w:autoSpaceDN w:val="0"/>
              <w:spacing w:before="100" w:beforeAutospacing="1" w:after="100" w:afterAutospacing="1"/>
              <w:ind w:left="225" w:right="202"/>
              <w:jc w:val="center"/>
              <w:rPr>
                <w:rFonts w:eastAsia="Liberation Serif" w:cs="Times New Roman"/>
                <w:bCs w:val="0"/>
                <w:szCs w:val="24"/>
              </w:rPr>
            </w:pPr>
            <w:r w:rsidRPr="009F0DBB">
              <w:rPr>
                <w:rFonts w:eastAsia="Liberation Serif" w:cs="Times New Roman"/>
                <w:szCs w:val="24"/>
              </w:rPr>
              <w:t>Ab</w:t>
            </w:r>
          </w:p>
        </w:tc>
        <w:tc>
          <w:tcPr>
            <w:tcW w:w="1840" w:type="dxa"/>
          </w:tcPr>
          <w:p w14:paraId="50C8490B" w14:textId="77777777" w:rsidR="00EA7FDE" w:rsidRPr="009F0DBB" w:rsidRDefault="00EA7FDE" w:rsidP="00020CE6">
            <w:pPr>
              <w:widowControl w:val="0"/>
              <w:autoSpaceDE w:val="0"/>
              <w:autoSpaceDN w:val="0"/>
              <w:spacing w:before="100" w:beforeAutospacing="1" w:after="100" w:afterAutospacing="1"/>
              <w:ind w:left="125" w:right="102"/>
              <w:jc w:val="center"/>
              <w:rPr>
                <w:rFonts w:eastAsia="Liberation Serif" w:cs="Times New Roman"/>
                <w:bCs w:val="0"/>
                <w:szCs w:val="24"/>
              </w:rPr>
            </w:pPr>
            <w:r w:rsidRPr="009F0DBB">
              <w:rPr>
                <w:rFonts w:eastAsia="Liberation Serif" w:cs="Times New Roman"/>
                <w:szCs w:val="24"/>
              </w:rPr>
              <w:t>Absent</w:t>
            </w:r>
          </w:p>
        </w:tc>
        <w:tc>
          <w:tcPr>
            <w:tcW w:w="1158" w:type="dxa"/>
          </w:tcPr>
          <w:p w14:paraId="2EA70848" w14:textId="77777777" w:rsidR="00EA7FDE" w:rsidRPr="009F0DBB" w:rsidRDefault="00EA7FDE" w:rsidP="00020CE6">
            <w:pPr>
              <w:widowControl w:val="0"/>
              <w:autoSpaceDE w:val="0"/>
              <w:autoSpaceDN w:val="0"/>
              <w:spacing w:before="100" w:beforeAutospacing="1" w:after="100" w:afterAutospacing="1"/>
              <w:ind w:left="26"/>
              <w:jc w:val="center"/>
              <w:rPr>
                <w:rFonts w:eastAsia="Liberation Serif" w:cs="Times New Roman"/>
                <w:bCs w:val="0"/>
                <w:szCs w:val="24"/>
              </w:rPr>
            </w:pPr>
            <w:r w:rsidRPr="009F0DBB">
              <w:rPr>
                <w:rFonts w:eastAsia="Liberation Serif" w:cs="Times New Roman"/>
                <w:szCs w:val="24"/>
              </w:rPr>
              <w:t>0</w:t>
            </w:r>
          </w:p>
        </w:tc>
        <w:tc>
          <w:tcPr>
            <w:tcW w:w="1774" w:type="dxa"/>
          </w:tcPr>
          <w:p w14:paraId="58F59177" w14:textId="77777777" w:rsidR="00EA7FDE" w:rsidRPr="009F0DBB" w:rsidRDefault="00EA7FDE" w:rsidP="00020CE6">
            <w:pPr>
              <w:widowControl w:val="0"/>
              <w:autoSpaceDE w:val="0"/>
              <w:autoSpaceDN w:val="0"/>
              <w:spacing w:before="100" w:beforeAutospacing="1" w:after="100" w:afterAutospacing="1"/>
              <w:ind w:left="26"/>
              <w:jc w:val="center"/>
              <w:rPr>
                <w:rFonts w:eastAsia="Liberation Serif" w:cs="Times New Roman"/>
                <w:bCs w:val="0"/>
                <w:szCs w:val="24"/>
              </w:rPr>
            </w:pPr>
            <w:r w:rsidRPr="009F0DBB">
              <w:rPr>
                <w:rFonts w:eastAsia="Liberation Serif" w:cs="Times New Roman"/>
                <w:szCs w:val="24"/>
              </w:rPr>
              <w:t>0</w:t>
            </w:r>
          </w:p>
        </w:tc>
        <w:tc>
          <w:tcPr>
            <w:tcW w:w="1186" w:type="dxa"/>
          </w:tcPr>
          <w:p w14:paraId="5FDA5DDE" w14:textId="77777777" w:rsidR="00EA7FDE" w:rsidRPr="009F0DBB" w:rsidRDefault="00EA7FDE" w:rsidP="00020CE6">
            <w:pPr>
              <w:widowControl w:val="0"/>
              <w:autoSpaceDE w:val="0"/>
              <w:autoSpaceDN w:val="0"/>
              <w:spacing w:before="100" w:beforeAutospacing="1" w:after="100" w:afterAutospacing="1"/>
              <w:ind w:left="106" w:right="88"/>
              <w:jc w:val="center"/>
              <w:rPr>
                <w:rFonts w:eastAsia="Liberation Serif" w:cs="Times New Roman"/>
                <w:bCs w:val="0"/>
                <w:szCs w:val="24"/>
              </w:rPr>
            </w:pPr>
            <w:r w:rsidRPr="009F0DBB">
              <w:rPr>
                <w:rFonts w:eastAsia="Liberation Serif" w:cs="Times New Roman"/>
                <w:szCs w:val="24"/>
              </w:rPr>
              <w:t>Fail</w:t>
            </w:r>
          </w:p>
        </w:tc>
      </w:tr>
    </w:tbl>
    <w:p w14:paraId="30480E62" w14:textId="77777777" w:rsidR="00EA7FDE" w:rsidRPr="009F0DBB" w:rsidRDefault="00EA7FDE" w:rsidP="00EA7FDE">
      <w:pPr>
        <w:widowControl w:val="0"/>
        <w:autoSpaceDE w:val="0"/>
        <w:autoSpaceDN w:val="0"/>
        <w:spacing w:before="100" w:beforeAutospacing="1" w:after="100" w:afterAutospacing="1"/>
        <w:ind w:right="20" w:firstLine="720"/>
        <w:rPr>
          <w:rFonts w:eastAsia="Liberation Serif" w:cs="Times New Roman"/>
          <w:szCs w:val="24"/>
        </w:rPr>
      </w:pPr>
      <w:r w:rsidRPr="009F0DBB">
        <w:rPr>
          <w:rFonts w:eastAsia="Liberation Serif" w:cs="Times New Roman"/>
          <w:szCs w:val="24"/>
        </w:rPr>
        <w:t xml:space="preserve">An aggregate of P grade (after external and internal put together) is required in each coursefor a pass and also for awarding a degree. No separate grade/mark for internal and external will be displayed in the grade card; only an aggregate. Also the aggregate mark of internal and external are not displayed in the gradecard. A student who fails to secure a minimum grade for a pass in a course is permitted to write the examination along with the nextbatch. After the successful completion of a semester, Semester Grade Point </w:t>
      </w:r>
      <w:r w:rsidRPr="009F0DBB">
        <w:rPr>
          <w:rFonts w:eastAsia="Liberation Serif" w:cs="Times New Roman"/>
          <w:spacing w:val="-3"/>
          <w:szCs w:val="24"/>
        </w:rPr>
        <w:t xml:space="preserve">Average </w:t>
      </w:r>
      <w:r w:rsidRPr="009F0DBB">
        <w:rPr>
          <w:rFonts w:eastAsia="Liberation Serif" w:cs="Times New Roman"/>
          <w:spacing w:val="-4"/>
          <w:szCs w:val="24"/>
        </w:rPr>
        <w:t xml:space="preserve">(SGPA) </w:t>
      </w:r>
      <w:r w:rsidRPr="009F0DBB">
        <w:rPr>
          <w:rFonts w:eastAsia="Liberation Serif" w:cs="Times New Roman"/>
          <w:szCs w:val="24"/>
        </w:rPr>
        <w:t xml:space="preserve">of a student in that semester is calculated using the formula given </w:t>
      </w:r>
      <w:r w:rsidRPr="009F0DBB">
        <w:rPr>
          <w:rFonts w:eastAsia="Liberation Serif" w:cs="Times New Roman"/>
          <w:spacing w:val="-3"/>
          <w:szCs w:val="24"/>
        </w:rPr>
        <w:t xml:space="preserve">below. </w:t>
      </w:r>
      <w:r w:rsidRPr="009F0DBB">
        <w:rPr>
          <w:rFonts w:eastAsia="Liberation Serif" w:cs="Times New Roman"/>
          <w:szCs w:val="24"/>
        </w:rPr>
        <w:t xml:space="preserve">For the successful completion of a semester, a student should pass all courses. However, a student is permitted to move to the next semester irrespective of </w:t>
      </w:r>
      <w:r w:rsidRPr="009F0DBB">
        <w:rPr>
          <w:rFonts w:eastAsia="Liberation Serif" w:cs="Times New Roman"/>
          <w:spacing w:val="-6"/>
          <w:szCs w:val="24"/>
        </w:rPr>
        <w:t>SGPA</w:t>
      </w:r>
      <w:r w:rsidRPr="009F0DBB">
        <w:rPr>
          <w:rFonts w:eastAsia="Liberation Serif" w:cs="Times New Roman"/>
          <w:szCs w:val="24"/>
        </w:rPr>
        <w:t>obtained.</w:t>
      </w:r>
    </w:p>
    <w:p w14:paraId="575C9CD1" w14:textId="77777777" w:rsidR="00EA7FDE" w:rsidRPr="009F0DBB" w:rsidRDefault="00EA7FDE" w:rsidP="00EA7FDE">
      <w:pPr>
        <w:widowControl w:val="0"/>
        <w:autoSpaceDE w:val="0"/>
        <w:autoSpaceDN w:val="0"/>
        <w:spacing w:before="100" w:beforeAutospacing="1" w:after="100" w:afterAutospacing="1"/>
        <w:ind w:firstLine="660"/>
        <w:rPr>
          <w:rFonts w:eastAsia="Liberation Serif" w:cs="Times New Roman"/>
          <w:szCs w:val="24"/>
        </w:rPr>
      </w:pPr>
      <w:r w:rsidRPr="009F0DBB">
        <w:rPr>
          <w:rFonts w:eastAsia="Liberation Serif" w:cs="Times New Roman"/>
          <w:szCs w:val="24"/>
        </w:rPr>
        <w:t>SGPA of the student in that semester is calculated using the formula</w:t>
      </w:r>
    </w:p>
    <w:p w14:paraId="16F8E840" w14:textId="77777777" w:rsidR="00EA7FDE" w:rsidRPr="009F0DBB" w:rsidRDefault="00EA7FDE" w:rsidP="00EA7FDE">
      <w:pPr>
        <w:widowControl w:val="0"/>
        <w:autoSpaceDE w:val="0"/>
        <w:autoSpaceDN w:val="0"/>
        <w:spacing w:after="0" w:line="240" w:lineRule="auto"/>
        <w:ind w:left="2108"/>
        <w:rPr>
          <w:rFonts w:eastAsia="Liberation Serif" w:cs="Times New Roman"/>
          <w:b/>
          <w:i/>
          <w:szCs w:val="24"/>
        </w:rPr>
      </w:pPr>
      <w:r w:rsidRPr="009F0DBB">
        <w:rPr>
          <w:rFonts w:eastAsia="Liberation Serif" w:cs="Times New Roman"/>
          <w:b/>
          <w:i/>
          <w:szCs w:val="24"/>
        </w:rPr>
        <w:t>Sum of the credit points of all courses in a semester</w:t>
      </w:r>
    </w:p>
    <w:p w14:paraId="65F2AF6C" w14:textId="77777777" w:rsidR="00EA7FDE" w:rsidRPr="009F0DBB" w:rsidRDefault="00EA7FDE" w:rsidP="00EA7FDE">
      <w:pPr>
        <w:widowControl w:val="0"/>
        <w:autoSpaceDE w:val="0"/>
        <w:autoSpaceDN w:val="0"/>
        <w:spacing w:after="0" w:line="240" w:lineRule="auto"/>
        <w:ind w:left="986"/>
        <w:rPr>
          <w:rFonts w:eastAsia="Liberation Serif" w:cs="Times New Roman"/>
          <w:szCs w:val="24"/>
        </w:rPr>
      </w:pPr>
      <w:r w:rsidRPr="009F0DBB">
        <w:rPr>
          <w:rFonts w:eastAsia="Liberation Serif" w:cs="Times New Roman"/>
          <w:b/>
          <w:spacing w:val="-5"/>
          <w:szCs w:val="24"/>
        </w:rPr>
        <w:t>SGPA</w:t>
      </w:r>
      <w:r w:rsidRPr="009F0DBB">
        <w:rPr>
          <w:rFonts w:eastAsia="Liberation Serif" w:cs="Times New Roman"/>
          <w:b/>
          <w:szCs w:val="24"/>
        </w:rPr>
        <w:t>=</w:t>
      </w:r>
      <w:r w:rsidRPr="009F0DBB">
        <w:rPr>
          <w:rFonts w:eastAsia="Liberation Serif" w:cs="Times New Roman"/>
          <w:b/>
          <w:spacing w:val="1"/>
          <w:szCs w:val="24"/>
        </w:rPr>
        <w:t xml:space="preserve">     ----------------------------------------------------------------</w:t>
      </w:r>
    </w:p>
    <w:p w14:paraId="2A40A9B6" w14:textId="77777777" w:rsidR="00EA7FDE" w:rsidRPr="009F0DBB" w:rsidRDefault="00EA7FDE" w:rsidP="00EA7FDE">
      <w:pPr>
        <w:widowControl w:val="0"/>
        <w:autoSpaceDE w:val="0"/>
        <w:autoSpaceDN w:val="0"/>
        <w:spacing w:after="0" w:line="240" w:lineRule="auto"/>
        <w:ind w:left="3128"/>
        <w:rPr>
          <w:rFonts w:eastAsia="Liberation Serif" w:cs="Times New Roman"/>
          <w:b/>
          <w:i/>
          <w:szCs w:val="24"/>
        </w:rPr>
      </w:pPr>
      <w:r w:rsidRPr="009F0DBB">
        <w:rPr>
          <w:rFonts w:eastAsia="Liberation Serif" w:cs="Times New Roman"/>
          <w:b/>
          <w:i/>
          <w:szCs w:val="24"/>
        </w:rPr>
        <w:t>Total credits in that semester</w:t>
      </w:r>
    </w:p>
    <w:p w14:paraId="0DBB7F0A" w14:textId="77777777" w:rsidR="00EA7FDE" w:rsidRPr="009F0DBB" w:rsidRDefault="00EA7FDE" w:rsidP="00EA7FDE">
      <w:pPr>
        <w:widowControl w:val="0"/>
        <w:autoSpaceDE w:val="0"/>
        <w:autoSpaceDN w:val="0"/>
        <w:spacing w:before="100" w:beforeAutospacing="1" w:after="100" w:afterAutospacing="1"/>
        <w:ind w:left="3128"/>
        <w:rPr>
          <w:rFonts w:eastAsia="Liberation Serif" w:cs="Times New Roman"/>
          <w:b/>
          <w:i/>
          <w:szCs w:val="24"/>
        </w:rPr>
      </w:pPr>
    </w:p>
    <w:p w14:paraId="6D0566E4" w14:textId="77777777" w:rsidR="00EA7FDE" w:rsidRPr="009F0DBB" w:rsidRDefault="00EA7FDE" w:rsidP="00EA7FDE">
      <w:pPr>
        <w:widowControl w:val="0"/>
        <w:autoSpaceDE w:val="0"/>
        <w:autoSpaceDN w:val="0"/>
        <w:spacing w:before="100" w:beforeAutospacing="1" w:after="100" w:afterAutospacing="1"/>
        <w:ind w:right="20"/>
        <w:rPr>
          <w:rFonts w:eastAsia="Liberation Serif" w:cs="Times New Roman"/>
          <w:szCs w:val="24"/>
        </w:rPr>
      </w:pPr>
      <w:r w:rsidRPr="009F0DBB">
        <w:rPr>
          <w:rFonts w:eastAsia="Liberation Serif" w:cs="Times New Roman"/>
          <w:szCs w:val="24"/>
        </w:rPr>
        <w:t>`</w:t>
      </w:r>
      <w:r w:rsidRPr="009F0DBB">
        <w:rPr>
          <w:rFonts w:eastAsia="Liberation Serif" w:cs="Times New Roman"/>
          <w:szCs w:val="24"/>
        </w:rPr>
        <w:tab/>
        <w:t xml:space="preserve">The Cumulative Grade Point </w:t>
      </w:r>
      <w:r w:rsidRPr="009F0DBB">
        <w:rPr>
          <w:rFonts w:eastAsia="Liberation Serif" w:cs="Times New Roman"/>
          <w:spacing w:val="-3"/>
          <w:szCs w:val="24"/>
        </w:rPr>
        <w:t xml:space="preserve">Average </w:t>
      </w:r>
      <w:r w:rsidRPr="009F0DBB">
        <w:rPr>
          <w:rFonts w:eastAsia="Liberation Serif" w:cs="Times New Roman"/>
          <w:spacing w:val="-4"/>
          <w:szCs w:val="24"/>
        </w:rPr>
        <w:t xml:space="preserve">(CGPA) </w:t>
      </w:r>
      <w:r w:rsidRPr="009F0DBB">
        <w:rPr>
          <w:rFonts w:eastAsia="Liberation Serif" w:cs="Times New Roman"/>
          <w:szCs w:val="24"/>
        </w:rPr>
        <w:t xml:space="preserve">of the student is calculated at the end of a programme. The </w:t>
      </w:r>
      <w:r w:rsidRPr="009F0DBB">
        <w:rPr>
          <w:rFonts w:eastAsia="Liberation Serif" w:cs="Times New Roman"/>
          <w:spacing w:val="-7"/>
          <w:szCs w:val="24"/>
        </w:rPr>
        <w:t xml:space="preserve">CGPA </w:t>
      </w:r>
      <w:r w:rsidRPr="009F0DBB">
        <w:rPr>
          <w:rFonts w:eastAsia="Liberation Serif" w:cs="Times New Roman"/>
          <w:szCs w:val="24"/>
        </w:rPr>
        <w:t xml:space="preserve">of a student determines the overall academic level of the student in a programme and is the criterion for ranking the students. </w:t>
      </w:r>
      <w:r w:rsidRPr="009F0DBB">
        <w:rPr>
          <w:rFonts w:eastAsia="Liberation Serif" w:cs="Times New Roman"/>
          <w:spacing w:val="-7"/>
          <w:szCs w:val="24"/>
        </w:rPr>
        <w:t xml:space="preserve">CGPA </w:t>
      </w:r>
      <w:r w:rsidRPr="009F0DBB">
        <w:rPr>
          <w:rFonts w:eastAsia="Liberation Serif" w:cs="Times New Roman"/>
          <w:szCs w:val="24"/>
        </w:rPr>
        <w:t>can be calculated by the following formula.</w:t>
      </w:r>
    </w:p>
    <w:p w14:paraId="034924E1" w14:textId="77777777" w:rsidR="00EA7FDE" w:rsidRPr="009F0DBB" w:rsidRDefault="00EA7FDE" w:rsidP="00EA7FDE">
      <w:pPr>
        <w:widowControl w:val="0"/>
        <w:autoSpaceDE w:val="0"/>
        <w:autoSpaceDN w:val="0"/>
        <w:spacing w:after="0" w:line="240" w:lineRule="auto"/>
        <w:ind w:left="2408"/>
        <w:rPr>
          <w:rFonts w:eastAsia="Liberation Serif" w:cs="Times New Roman"/>
          <w:b/>
          <w:i/>
          <w:szCs w:val="24"/>
        </w:rPr>
      </w:pPr>
      <w:r w:rsidRPr="009F0DBB">
        <w:rPr>
          <w:rFonts w:eastAsia="Liberation Serif" w:cs="Times New Roman"/>
          <w:b/>
          <w:i/>
          <w:szCs w:val="24"/>
        </w:rPr>
        <w:t>Total credit points obtained in six semesters</w:t>
      </w:r>
    </w:p>
    <w:p w14:paraId="28187C85" w14:textId="77777777" w:rsidR="00EA7FDE" w:rsidRPr="009F0DBB" w:rsidRDefault="00EA7FDE" w:rsidP="00EA7FDE">
      <w:pPr>
        <w:widowControl w:val="0"/>
        <w:autoSpaceDE w:val="0"/>
        <w:autoSpaceDN w:val="0"/>
        <w:spacing w:after="0" w:line="240" w:lineRule="auto"/>
        <w:ind w:left="1400"/>
        <w:rPr>
          <w:rFonts w:eastAsia="Liberation Serif" w:cs="Times New Roman"/>
          <w:szCs w:val="24"/>
        </w:rPr>
      </w:pPr>
      <w:r w:rsidRPr="009F0DBB">
        <w:rPr>
          <w:rFonts w:eastAsia="Liberation Serif" w:cs="Times New Roman"/>
          <w:b/>
          <w:spacing w:val="-5"/>
          <w:szCs w:val="24"/>
        </w:rPr>
        <w:t>CGPA</w:t>
      </w:r>
      <w:r w:rsidRPr="009F0DBB">
        <w:rPr>
          <w:rFonts w:eastAsia="Liberation Serif" w:cs="Times New Roman"/>
          <w:b/>
          <w:szCs w:val="24"/>
        </w:rPr>
        <w:t xml:space="preserve">= </w:t>
      </w:r>
      <w:r w:rsidRPr="009F0DBB">
        <w:rPr>
          <w:rFonts w:eastAsia="Liberation Serif" w:cs="Times New Roman"/>
          <w:b/>
          <w:spacing w:val="1"/>
          <w:szCs w:val="24"/>
        </w:rPr>
        <w:t>---------------------------------------------------------</w:t>
      </w:r>
    </w:p>
    <w:p w14:paraId="4E6DB74F" w14:textId="77777777" w:rsidR="00EA7FDE" w:rsidRPr="009F0DBB" w:rsidRDefault="00EA7FDE" w:rsidP="00EA7FDE">
      <w:pPr>
        <w:widowControl w:val="0"/>
        <w:autoSpaceDE w:val="0"/>
        <w:autoSpaceDN w:val="0"/>
        <w:spacing w:after="0" w:line="240" w:lineRule="auto"/>
        <w:ind w:left="3128"/>
        <w:rPr>
          <w:rFonts w:eastAsia="Liberation Serif" w:cs="Times New Roman"/>
          <w:b/>
          <w:i/>
          <w:szCs w:val="24"/>
        </w:rPr>
      </w:pPr>
      <w:r w:rsidRPr="009F0DBB">
        <w:rPr>
          <w:rFonts w:eastAsia="Liberation Serif" w:cs="Times New Roman"/>
          <w:b/>
          <w:i/>
          <w:szCs w:val="24"/>
        </w:rPr>
        <w:t>Total credits acquired (120)</w:t>
      </w:r>
    </w:p>
    <w:p w14:paraId="621E3CFF" w14:textId="77777777" w:rsidR="00EA7FDE" w:rsidRPr="009F0DBB" w:rsidRDefault="00EA7FDE" w:rsidP="00EA7FDE">
      <w:pPr>
        <w:widowControl w:val="0"/>
        <w:autoSpaceDE w:val="0"/>
        <w:autoSpaceDN w:val="0"/>
        <w:spacing w:before="100" w:beforeAutospacing="1" w:after="100" w:afterAutospacing="1"/>
        <w:ind w:right="20" w:firstLine="720"/>
        <w:rPr>
          <w:rFonts w:eastAsia="Liberation Serif" w:cs="Times New Roman"/>
          <w:szCs w:val="24"/>
        </w:rPr>
      </w:pPr>
      <w:r w:rsidRPr="009F0DBB">
        <w:rPr>
          <w:rFonts w:eastAsia="Liberation Serif" w:cs="Times New Roman"/>
          <w:spacing w:val="-7"/>
          <w:szCs w:val="24"/>
        </w:rPr>
        <w:t xml:space="preserve">SGPA </w:t>
      </w:r>
      <w:r w:rsidRPr="009F0DBB">
        <w:rPr>
          <w:rFonts w:eastAsia="Liberation Serif" w:cs="Times New Roman"/>
          <w:szCs w:val="24"/>
        </w:rPr>
        <w:t xml:space="preserve">and </w:t>
      </w:r>
      <w:r w:rsidRPr="009F0DBB">
        <w:rPr>
          <w:rFonts w:eastAsia="Liberation Serif" w:cs="Times New Roman"/>
          <w:spacing w:val="-7"/>
          <w:szCs w:val="24"/>
        </w:rPr>
        <w:t xml:space="preserve">CGPA </w:t>
      </w:r>
      <w:r w:rsidRPr="009F0DBB">
        <w:rPr>
          <w:rFonts w:eastAsia="Liberation Serif" w:cs="Times New Roman"/>
          <w:szCs w:val="24"/>
        </w:rPr>
        <w:t xml:space="preserve">shall be rounded off to three decimal places. </w:t>
      </w:r>
      <w:r w:rsidRPr="009F0DBB">
        <w:rPr>
          <w:rFonts w:eastAsia="Liberation Serif" w:cs="Times New Roman"/>
          <w:spacing w:val="-7"/>
          <w:szCs w:val="24"/>
        </w:rPr>
        <w:t xml:space="preserve">CGPA </w:t>
      </w:r>
      <w:r w:rsidRPr="009F0DBB">
        <w:rPr>
          <w:rFonts w:eastAsia="Liberation Serif" w:cs="Times New Roman"/>
          <w:szCs w:val="24"/>
        </w:rPr>
        <w:t xml:space="preserve">determines the broad academic level of the student in a programme and is the index for ranking students (in terms of grade points). An overall letter grade (cumulative grade) for the entire programme shall be awarded to a student depending on her </w:t>
      </w:r>
      <w:r w:rsidRPr="009F0DBB">
        <w:rPr>
          <w:rFonts w:eastAsia="Liberation Serif" w:cs="Times New Roman"/>
          <w:spacing w:val="-7"/>
          <w:szCs w:val="24"/>
        </w:rPr>
        <w:t>CGPA</w:t>
      </w:r>
      <w:r w:rsidRPr="009F0DBB">
        <w:rPr>
          <w:rFonts w:eastAsia="Liberation Serif" w:cs="Times New Roman"/>
          <w:spacing w:val="-12"/>
          <w:szCs w:val="24"/>
        </w:rPr>
        <w:t xml:space="preserve">. </w:t>
      </w:r>
    </w:p>
    <w:p w14:paraId="3D16E0AC" w14:textId="77777777" w:rsidR="00EA7FDE" w:rsidRPr="009F0DBB" w:rsidRDefault="00EA7FDE" w:rsidP="00EA7FDE">
      <w:pPr>
        <w:spacing w:before="100" w:beforeAutospacing="1" w:after="100" w:afterAutospacing="1"/>
        <w:rPr>
          <w:rFonts w:eastAsia="Arial" w:cs="Times New Roman"/>
          <w:szCs w:val="24"/>
          <w:lang w:bidi="en-US"/>
        </w:rPr>
      </w:pPr>
      <w:r w:rsidRPr="009F0DBB">
        <w:rPr>
          <w:rFonts w:eastAsia="Arial" w:cs="Times New Roman"/>
          <w:szCs w:val="24"/>
          <w:lang w:bidi="en-US"/>
        </w:rPr>
        <w:br w:type="page"/>
      </w:r>
    </w:p>
    <w:p w14:paraId="31B5FEC0" w14:textId="77777777" w:rsidR="00EA7FDE" w:rsidRPr="009F0DBB" w:rsidRDefault="00EA7FDE" w:rsidP="00EA7FDE">
      <w:pPr>
        <w:autoSpaceDE w:val="0"/>
        <w:autoSpaceDN w:val="0"/>
        <w:adjustRightInd w:val="0"/>
        <w:spacing w:before="100" w:beforeAutospacing="1" w:after="100" w:afterAutospacing="1"/>
        <w:ind w:right="288"/>
        <w:jc w:val="center"/>
        <w:rPr>
          <w:rFonts w:eastAsia="Calibri" w:cs="Times New Roman"/>
          <w:b/>
          <w:bCs w:val="0"/>
          <w:szCs w:val="24"/>
        </w:rPr>
      </w:pPr>
      <w:r w:rsidRPr="009F0DBB">
        <w:rPr>
          <w:rFonts w:eastAsia="Calibri" w:cs="Times New Roman"/>
          <w:b/>
          <w:szCs w:val="24"/>
        </w:rPr>
        <w:t>CONSOLIDATED SCHEME FOR I TO VI SEMESTERS</w:t>
      </w:r>
    </w:p>
    <w:p w14:paraId="2DFAE48B" w14:textId="77777777" w:rsidR="00EA7FDE" w:rsidRPr="009F0DBB" w:rsidRDefault="00EA7FDE" w:rsidP="00EA7FDE">
      <w:pPr>
        <w:autoSpaceDE w:val="0"/>
        <w:autoSpaceDN w:val="0"/>
        <w:adjustRightInd w:val="0"/>
        <w:spacing w:before="100" w:beforeAutospacing="1" w:after="100" w:afterAutospacing="1"/>
        <w:ind w:right="288"/>
        <w:jc w:val="center"/>
        <w:rPr>
          <w:rFonts w:eastAsia="Calibri" w:cs="Times New Roman"/>
          <w:b/>
          <w:bCs w:val="0"/>
          <w:szCs w:val="24"/>
        </w:rPr>
      </w:pPr>
      <w:r w:rsidRPr="009F0DBB">
        <w:rPr>
          <w:rFonts w:eastAsia="Calibri" w:cs="Times New Roman"/>
          <w:b/>
          <w:szCs w:val="24"/>
        </w:rPr>
        <w:t>PROGRAMME STRUCTURE</w:t>
      </w:r>
    </w:p>
    <w:p w14:paraId="0D1E6557" w14:textId="77777777" w:rsidR="00EA7FDE" w:rsidRPr="009F0DBB" w:rsidRDefault="00EA7FDE" w:rsidP="00EA7FDE">
      <w:pPr>
        <w:autoSpaceDE w:val="0"/>
        <w:autoSpaceDN w:val="0"/>
        <w:adjustRightInd w:val="0"/>
        <w:spacing w:before="100" w:beforeAutospacing="1" w:after="100" w:afterAutospacing="1"/>
        <w:ind w:left="720" w:right="288"/>
        <w:contextualSpacing/>
        <w:jc w:val="center"/>
        <w:rPr>
          <w:rFonts w:eastAsia="Calibri" w:cs="Times New Roman"/>
          <w:b/>
          <w:bCs w:val="0"/>
          <w:szCs w:val="24"/>
        </w:rPr>
      </w:pPr>
      <w:r w:rsidRPr="009F0DBB">
        <w:rPr>
          <w:rFonts w:eastAsia="Calibri" w:cs="Times New Roman"/>
          <w:b/>
          <w:szCs w:val="24"/>
        </w:rPr>
        <w:t>STRUCTURE OF THE PROGRAMME</w:t>
      </w:r>
    </w:p>
    <w:p w14:paraId="622280F6" w14:textId="77777777" w:rsidR="00EA7FDE" w:rsidRPr="009F0DBB" w:rsidRDefault="00EA7FDE" w:rsidP="00EA7FDE">
      <w:pPr>
        <w:autoSpaceDE w:val="0"/>
        <w:autoSpaceDN w:val="0"/>
        <w:adjustRightInd w:val="0"/>
        <w:spacing w:before="100" w:beforeAutospacing="1" w:after="100" w:afterAutospacing="1"/>
        <w:ind w:left="720" w:right="288"/>
        <w:contextualSpacing/>
        <w:jc w:val="center"/>
        <w:rPr>
          <w:rFonts w:eastAsia="Calibri" w:cs="Times New Roman"/>
          <w:b/>
          <w:bCs w:val="0"/>
          <w:szCs w:val="24"/>
        </w:rPr>
      </w:pPr>
    </w:p>
    <w:p w14:paraId="60BA4CB5" w14:textId="77777777" w:rsidR="00EA7FDE" w:rsidRPr="009F0DBB" w:rsidRDefault="00EA7FDE" w:rsidP="00EA7FDE">
      <w:pPr>
        <w:autoSpaceDE w:val="0"/>
        <w:autoSpaceDN w:val="0"/>
        <w:adjustRightInd w:val="0"/>
        <w:spacing w:before="100" w:beforeAutospacing="1" w:after="100" w:afterAutospacing="1"/>
        <w:ind w:left="720" w:right="288"/>
        <w:contextualSpacing/>
        <w:jc w:val="center"/>
        <w:rPr>
          <w:rFonts w:eastAsia="Calibri" w:cs="Times New Roman"/>
          <w:b/>
          <w:bCs w:val="0"/>
          <w:szCs w:val="24"/>
        </w:rPr>
      </w:pPr>
      <w:r w:rsidRPr="009F0DBB">
        <w:rPr>
          <w:rFonts w:eastAsia="Calibri" w:cs="Times New Roman"/>
          <w:b/>
          <w:szCs w:val="24"/>
        </w:rPr>
        <w:t>SEMESTER I</w:t>
      </w:r>
    </w:p>
    <w:p w14:paraId="661DB8CF" w14:textId="77777777" w:rsidR="00EA7FDE" w:rsidRPr="009F0DBB" w:rsidRDefault="00EA7FDE" w:rsidP="00EA7FDE">
      <w:pPr>
        <w:autoSpaceDE w:val="0"/>
        <w:autoSpaceDN w:val="0"/>
        <w:adjustRightInd w:val="0"/>
        <w:spacing w:before="100" w:beforeAutospacing="1" w:after="100" w:afterAutospacing="1"/>
        <w:ind w:left="720" w:right="288"/>
        <w:contextualSpacing/>
        <w:jc w:val="center"/>
        <w:rPr>
          <w:rFonts w:eastAsia="Calibri" w:cs="Times New Roman"/>
          <w:b/>
          <w:bCs w:val="0"/>
          <w:szCs w:val="24"/>
        </w:rPr>
      </w:pPr>
    </w:p>
    <w:tbl>
      <w:tblPr>
        <w:tblStyle w:val="TableGrid31"/>
        <w:tblW w:w="8937" w:type="dxa"/>
        <w:tblInd w:w="720" w:type="dxa"/>
        <w:tblLook w:val="04A0" w:firstRow="1" w:lastRow="0" w:firstColumn="1" w:lastColumn="0" w:noHBand="0" w:noVBand="1"/>
      </w:tblPr>
      <w:tblGrid>
        <w:gridCol w:w="1670"/>
        <w:gridCol w:w="2835"/>
        <w:gridCol w:w="2202"/>
        <w:gridCol w:w="2230"/>
      </w:tblGrid>
      <w:tr w:rsidR="00EA7FDE" w:rsidRPr="009F0DBB" w14:paraId="51A9E8D3" w14:textId="77777777" w:rsidTr="00020CE6">
        <w:tc>
          <w:tcPr>
            <w:tcW w:w="1670" w:type="dxa"/>
            <w:vAlign w:val="center"/>
          </w:tcPr>
          <w:p w14:paraId="1D47BD1C" w14:textId="77777777" w:rsidR="00EA7FDE" w:rsidRPr="009F0DBB" w:rsidRDefault="00EA7FDE" w:rsidP="00020CE6">
            <w:pPr>
              <w:autoSpaceDE w:val="0"/>
              <w:autoSpaceDN w:val="0"/>
              <w:adjustRightInd w:val="0"/>
              <w:spacing w:before="100" w:beforeAutospacing="1" w:after="100" w:afterAutospacing="1"/>
              <w:ind w:right="288"/>
              <w:contextualSpacing/>
              <w:jc w:val="center"/>
              <w:rPr>
                <w:rFonts w:eastAsia="Calibri" w:cs="Times New Roman"/>
                <w:b/>
                <w:bCs w:val="0"/>
                <w:szCs w:val="24"/>
              </w:rPr>
            </w:pPr>
            <w:r w:rsidRPr="009F0DBB">
              <w:rPr>
                <w:rFonts w:eastAsia="Calibri" w:cs="Times New Roman"/>
                <w:b/>
                <w:szCs w:val="24"/>
              </w:rPr>
              <w:t>COURSE CODE</w:t>
            </w:r>
          </w:p>
        </w:tc>
        <w:tc>
          <w:tcPr>
            <w:tcW w:w="2835" w:type="dxa"/>
            <w:vAlign w:val="center"/>
          </w:tcPr>
          <w:p w14:paraId="642EA1D4" w14:textId="77777777" w:rsidR="00EA7FDE" w:rsidRPr="009F0DBB" w:rsidRDefault="00EA7FDE" w:rsidP="00020CE6">
            <w:pPr>
              <w:autoSpaceDE w:val="0"/>
              <w:autoSpaceDN w:val="0"/>
              <w:adjustRightInd w:val="0"/>
              <w:spacing w:before="100" w:beforeAutospacing="1" w:after="100" w:afterAutospacing="1"/>
              <w:ind w:right="288"/>
              <w:contextualSpacing/>
              <w:jc w:val="center"/>
              <w:rPr>
                <w:rFonts w:eastAsia="Calibri" w:cs="Times New Roman"/>
                <w:b/>
                <w:bCs w:val="0"/>
                <w:szCs w:val="24"/>
              </w:rPr>
            </w:pPr>
            <w:r w:rsidRPr="009F0DBB">
              <w:rPr>
                <w:rFonts w:eastAsia="Calibri" w:cs="Times New Roman"/>
                <w:b/>
                <w:szCs w:val="24"/>
              </w:rPr>
              <w:t>COURSE TITLE</w:t>
            </w:r>
          </w:p>
        </w:tc>
        <w:tc>
          <w:tcPr>
            <w:tcW w:w="2202" w:type="dxa"/>
            <w:vAlign w:val="center"/>
          </w:tcPr>
          <w:p w14:paraId="6C0326DE" w14:textId="77777777" w:rsidR="00EA7FDE" w:rsidRPr="009F0DBB" w:rsidRDefault="00EA7FDE" w:rsidP="00020CE6">
            <w:pPr>
              <w:autoSpaceDE w:val="0"/>
              <w:autoSpaceDN w:val="0"/>
              <w:adjustRightInd w:val="0"/>
              <w:spacing w:before="100" w:beforeAutospacing="1" w:after="100" w:afterAutospacing="1"/>
              <w:ind w:right="288"/>
              <w:contextualSpacing/>
              <w:jc w:val="center"/>
              <w:rPr>
                <w:rFonts w:eastAsia="Calibri" w:cs="Times New Roman"/>
                <w:b/>
                <w:bCs w:val="0"/>
                <w:szCs w:val="24"/>
              </w:rPr>
            </w:pPr>
            <w:r w:rsidRPr="009F0DBB">
              <w:rPr>
                <w:rFonts w:eastAsia="Calibri" w:cs="Times New Roman"/>
                <w:b/>
                <w:szCs w:val="24"/>
              </w:rPr>
              <w:t>HOURS</w:t>
            </w:r>
          </w:p>
        </w:tc>
        <w:tc>
          <w:tcPr>
            <w:tcW w:w="2230" w:type="dxa"/>
            <w:vAlign w:val="center"/>
          </w:tcPr>
          <w:p w14:paraId="4FF6FF38" w14:textId="77777777" w:rsidR="00EA7FDE" w:rsidRPr="009F0DBB" w:rsidRDefault="00EA7FDE" w:rsidP="00020CE6">
            <w:pPr>
              <w:autoSpaceDE w:val="0"/>
              <w:autoSpaceDN w:val="0"/>
              <w:adjustRightInd w:val="0"/>
              <w:spacing w:before="100" w:beforeAutospacing="1" w:after="100" w:afterAutospacing="1"/>
              <w:ind w:right="288"/>
              <w:contextualSpacing/>
              <w:jc w:val="center"/>
              <w:rPr>
                <w:rFonts w:eastAsia="Calibri" w:cs="Times New Roman"/>
                <w:b/>
                <w:bCs w:val="0"/>
                <w:szCs w:val="24"/>
              </w:rPr>
            </w:pPr>
            <w:r w:rsidRPr="009F0DBB">
              <w:rPr>
                <w:rFonts w:eastAsia="Calibri" w:cs="Times New Roman"/>
                <w:b/>
                <w:szCs w:val="24"/>
              </w:rPr>
              <w:t>CREDIT</w:t>
            </w:r>
          </w:p>
        </w:tc>
      </w:tr>
      <w:tr w:rsidR="00EA7FDE" w:rsidRPr="009F0DBB" w14:paraId="7CF703DC" w14:textId="77777777" w:rsidTr="00020CE6">
        <w:tc>
          <w:tcPr>
            <w:tcW w:w="1670" w:type="dxa"/>
            <w:vAlign w:val="bottom"/>
          </w:tcPr>
          <w:p w14:paraId="7E55CC8D" w14:textId="77777777" w:rsidR="00EA7FDE" w:rsidRPr="00522ABB" w:rsidRDefault="00EA7FDE" w:rsidP="00020CE6">
            <w:pPr>
              <w:ind w:left="20"/>
              <w:rPr>
                <w:rFonts w:eastAsia="Times New Roman" w:cs="Times New Roman"/>
                <w:szCs w:val="24"/>
              </w:rPr>
            </w:pPr>
            <w:r w:rsidRPr="00522ABB">
              <w:rPr>
                <w:rFonts w:eastAsia="Times New Roman" w:cs="Times New Roman"/>
                <w:szCs w:val="24"/>
              </w:rPr>
              <w:t>Common</w:t>
            </w:r>
          </w:p>
        </w:tc>
        <w:tc>
          <w:tcPr>
            <w:tcW w:w="2835" w:type="dxa"/>
            <w:vAlign w:val="bottom"/>
          </w:tcPr>
          <w:p w14:paraId="3C953EA0" w14:textId="77777777" w:rsidR="00EA7FDE" w:rsidRPr="00522ABB" w:rsidRDefault="00EA7FDE" w:rsidP="00020CE6">
            <w:pPr>
              <w:rPr>
                <w:rFonts w:eastAsia="Times New Roman" w:cs="Times New Roman"/>
                <w:szCs w:val="24"/>
              </w:rPr>
            </w:pPr>
            <w:r>
              <w:rPr>
                <w:rFonts w:eastAsia="Times New Roman" w:cs="Times New Roman"/>
                <w:szCs w:val="24"/>
              </w:rPr>
              <w:t>SJ</w:t>
            </w:r>
            <w:r w:rsidRPr="00522ABB">
              <w:rPr>
                <w:rFonts w:eastAsia="Times New Roman" w:cs="Times New Roman"/>
                <w:szCs w:val="24"/>
              </w:rPr>
              <w:t>BCM1A01(English)</w:t>
            </w:r>
          </w:p>
        </w:tc>
        <w:tc>
          <w:tcPr>
            <w:tcW w:w="2202" w:type="dxa"/>
            <w:vAlign w:val="bottom"/>
          </w:tcPr>
          <w:p w14:paraId="44904E46" w14:textId="77777777" w:rsidR="00EA7FDE" w:rsidRPr="00522ABB" w:rsidRDefault="00EA7FDE" w:rsidP="00020CE6">
            <w:pPr>
              <w:ind w:right="20"/>
              <w:rPr>
                <w:rFonts w:eastAsia="Times New Roman" w:cs="Times New Roman"/>
                <w:w w:val="99"/>
                <w:szCs w:val="24"/>
              </w:rPr>
            </w:pPr>
            <w:r w:rsidRPr="00522ABB">
              <w:rPr>
                <w:rFonts w:eastAsia="Times New Roman" w:cs="Times New Roman"/>
                <w:w w:val="99"/>
                <w:szCs w:val="24"/>
              </w:rPr>
              <w:t>4</w:t>
            </w:r>
          </w:p>
        </w:tc>
        <w:tc>
          <w:tcPr>
            <w:tcW w:w="2230" w:type="dxa"/>
            <w:vAlign w:val="bottom"/>
          </w:tcPr>
          <w:p w14:paraId="6F17BE93" w14:textId="77777777" w:rsidR="00EA7FDE" w:rsidRPr="00522ABB" w:rsidRDefault="00EA7FDE" w:rsidP="00020CE6">
            <w:pPr>
              <w:rPr>
                <w:rFonts w:eastAsia="Times New Roman" w:cs="Times New Roman"/>
                <w:w w:val="99"/>
                <w:szCs w:val="24"/>
              </w:rPr>
            </w:pPr>
            <w:r w:rsidRPr="00522ABB">
              <w:rPr>
                <w:rFonts w:eastAsia="Times New Roman" w:cs="Times New Roman"/>
                <w:w w:val="99"/>
                <w:szCs w:val="24"/>
              </w:rPr>
              <w:t>4</w:t>
            </w:r>
          </w:p>
        </w:tc>
      </w:tr>
      <w:tr w:rsidR="00EA7FDE" w:rsidRPr="009F0DBB" w14:paraId="5C6A8F3C" w14:textId="77777777" w:rsidTr="00020CE6">
        <w:trPr>
          <w:trHeight w:val="416"/>
        </w:trPr>
        <w:tc>
          <w:tcPr>
            <w:tcW w:w="1670" w:type="dxa"/>
            <w:vAlign w:val="bottom"/>
          </w:tcPr>
          <w:p w14:paraId="2B5C15DF" w14:textId="77777777" w:rsidR="00EA7FDE" w:rsidRPr="00522ABB" w:rsidRDefault="00EA7FDE" w:rsidP="00020CE6">
            <w:pPr>
              <w:ind w:left="20"/>
              <w:rPr>
                <w:rFonts w:eastAsia="Times New Roman" w:cs="Times New Roman"/>
                <w:szCs w:val="24"/>
              </w:rPr>
            </w:pPr>
            <w:r w:rsidRPr="00522ABB">
              <w:rPr>
                <w:rFonts w:eastAsia="Times New Roman" w:cs="Times New Roman"/>
                <w:szCs w:val="24"/>
              </w:rPr>
              <w:t>Common</w:t>
            </w:r>
          </w:p>
        </w:tc>
        <w:tc>
          <w:tcPr>
            <w:tcW w:w="2835" w:type="dxa"/>
            <w:vAlign w:val="bottom"/>
          </w:tcPr>
          <w:p w14:paraId="06BFC4BC" w14:textId="77777777" w:rsidR="00EA7FDE" w:rsidRPr="00522ABB" w:rsidRDefault="00EA7FDE" w:rsidP="00020CE6">
            <w:pPr>
              <w:rPr>
                <w:rFonts w:eastAsia="Times New Roman" w:cs="Times New Roman"/>
                <w:szCs w:val="24"/>
              </w:rPr>
            </w:pPr>
            <w:r>
              <w:rPr>
                <w:rFonts w:eastAsia="Times New Roman" w:cs="Times New Roman"/>
                <w:szCs w:val="24"/>
              </w:rPr>
              <w:t>SJ</w:t>
            </w:r>
            <w:r w:rsidRPr="00522ABB">
              <w:rPr>
                <w:rFonts w:eastAsia="Times New Roman" w:cs="Times New Roman"/>
                <w:szCs w:val="24"/>
              </w:rPr>
              <w:t>BCM1A02 (English)</w:t>
            </w:r>
          </w:p>
        </w:tc>
        <w:tc>
          <w:tcPr>
            <w:tcW w:w="2202" w:type="dxa"/>
            <w:vAlign w:val="bottom"/>
          </w:tcPr>
          <w:p w14:paraId="05EB2708" w14:textId="77777777" w:rsidR="00EA7FDE" w:rsidRPr="00522ABB" w:rsidRDefault="00EA7FDE" w:rsidP="00020CE6">
            <w:pPr>
              <w:ind w:right="20"/>
              <w:rPr>
                <w:rFonts w:eastAsia="Times New Roman" w:cs="Times New Roman"/>
                <w:w w:val="99"/>
                <w:szCs w:val="24"/>
              </w:rPr>
            </w:pPr>
            <w:r w:rsidRPr="00522ABB">
              <w:rPr>
                <w:rFonts w:eastAsia="Times New Roman" w:cs="Times New Roman"/>
                <w:w w:val="99"/>
                <w:szCs w:val="24"/>
              </w:rPr>
              <w:t>5</w:t>
            </w:r>
          </w:p>
        </w:tc>
        <w:tc>
          <w:tcPr>
            <w:tcW w:w="2230" w:type="dxa"/>
            <w:vAlign w:val="bottom"/>
          </w:tcPr>
          <w:p w14:paraId="2945235E" w14:textId="77777777" w:rsidR="00EA7FDE" w:rsidRPr="00522ABB" w:rsidRDefault="00EA7FDE" w:rsidP="00020CE6">
            <w:pPr>
              <w:rPr>
                <w:rFonts w:eastAsia="Times New Roman" w:cs="Times New Roman"/>
                <w:w w:val="99"/>
                <w:szCs w:val="24"/>
              </w:rPr>
            </w:pPr>
            <w:r w:rsidRPr="00522ABB">
              <w:rPr>
                <w:rFonts w:eastAsia="Times New Roman" w:cs="Times New Roman"/>
                <w:w w:val="99"/>
                <w:szCs w:val="24"/>
              </w:rPr>
              <w:t>3</w:t>
            </w:r>
          </w:p>
        </w:tc>
      </w:tr>
      <w:tr w:rsidR="00EA7FDE" w:rsidRPr="009F0DBB" w14:paraId="550F7FE2" w14:textId="77777777" w:rsidTr="00020CE6">
        <w:trPr>
          <w:trHeight w:val="416"/>
        </w:trPr>
        <w:tc>
          <w:tcPr>
            <w:tcW w:w="1670" w:type="dxa"/>
            <w:vAlign w:val="bottom"/>
          </w:tcPr>
          <w:p w14:paraId="7F05D293" w14:textId="77777777" w:rsidR="00EA7FDE" w:rsidRPr="00522ABB" w:rsidRDefault="00EA7FDE" w:rsidP="00020CE6">
            <w:pPr>
              <w:ind w:left="20"/>
              <w:rPr>
                <w:rFonts w:eastAsia="Times New Roman" w:cs="Times New Roman"/>
                <w:szCs w:val="24"/>
              </w:rPr>
            </w:pPr>
            <w:r w:rsidRPr="00522ABB">
              <w:rPr>
                <w:rFonts w:eastAsia="Times New Roman" w:cs="Times New Roman"/>
                <w:szCs w:val="24"/>
              </w:rPr>
              <w:t>Common</w:t>
            </w:r>
          </w:p>
        </w:tc>
        <w:tc>
          <w:tcPr>
            <w:tcW w:w="2835" w:type="dxa"/>
            <w:vAlign w:val="bottom"/>
          </w:tcPr>
          <w:p w14:paraId="1D6C532E" w14:textId="77777777" w:rsidR="00EA7FDE" w:rsidRPr="00522ABB" w:rsidRDefault="00EA7FDE" w:rsidP="00020CE6">
            <w:pPr>
              <w:rPr>
                <w:rFonts w:eastAsia="Times New Roman" w:cs="Times New Roman"/>
                <w:szCs w:val="24"/>
              </w:rPr>
            </w:pPr>
            <w:r>
              <w:rPr>
                <w:rFonts w:eastAsia="Times New Roman" w:cs="Times New Roman"/>
                <w:szCs w:val="24"/>
              </w:rPr>
              <w:t>SJ</w:t>
            </w:r>
            <w:r w:rsidRPr="00522ABB">
              <w:rPr>
                <w:rFonts w:eastAsia="Times New Roman" w:cs="Times New Roman"/>
                <w:szCs w:val="24"/>
              </w:rPr>
              <w:t>BCM1A07 (Language)</w:t>
            </w:r>
          </w:p>
        </w:tc>
        <w:tc>
          <w:tcPr>
            <w:tcW w:w="2202" w:type="dxa"/>
            <w:vAlign w:val="bottom"/>
          </w:tcPr>
          <w:p w14:paraId="5FBFD643" w14:textId="77777777" w:rsidR="00EA7FDE" w:rsidRPr="00522ABB" w:rsidRDefault="00EA7FDE" w:rsidP="00020CE6">
            <w:pPr>
              <w:ind w:right="20"/>
              <w:rPr>
                <w:rFonts w:eastAsia="Times New Roman" w:cs="Times New Roman"/>
                <w:w w:val="99"/>
                <w:szCs w:val="24"/>
              </w:rPr>
            </w:pPr>
            <w:r w:rsidRPr="00522ABB">
              <w:rPr>
                <w:rFonts w:eastAsia="Times New Roman" w:cs="Times New Roman"/>
                <w:w w:val="99"/>
                <w:szCs w:val="24"/>
              </w:rPr>
              <w:t>5</w:t>
            </w:r>
          </w:p>
        </w:tc>
        <w:tc>
          <w:tcPr>
            <w:tcW w:w="2230" w:type="dxa"/>
            <w:vAlign w:val="bottom"/>
          </w:tcPr>
          <w:p w14:paraId="5D8BBE47" w14:textId="77777777" w:rsidR="00EA7FDE" w:rsidRPr="00522ABB" w:rsidRDefault="00EA7FDE" w:rsidP="00020CE6">
            <w:pPr>
              <w:rPr>
                <w:rFonts w:eastAsia="Times New Roman" w:cs="Times New Roman"/>
                <w:w w:val="99"/>
                <w:szCs w:val="24"/>
              </w:rPr>
            </w:pPr>
            <w:r w:rsidRPr="00522ABB">
              <w:rPr>
                <w:rFonts w:eastAsia="Times New Roman" w:cs="Times New Roman"/>
                <w:w w:val="99"/>
                <w:szCs w:val="24"/>
              </w:rPr>
              <w:t>4</w:t>
            </w:r>
          </w:p>
        </w:tc>
      </w:tr>
      <w:tr w:rsidR="00EA7FDE" w:rsidRPr="009F0DBB" w14:paraId="7786B8A8" w14:textId="77777777" w:rsidTr="00020CE6">
        <w:tc>
          <w:tcPr>
            <w:tcW w:w="1670" w:type="dxa"/>
            <w:vAlign w:val="bottom"/>
          </w:tcPr>
          <w:p w14:paraId="4EA9F5FD" w14:textId="77777777" w:rsidR="00EA7FDE" w:rsidRPr="00522ABB" w:rsidRDefault="00EA7FDE" w:rsidP="00020CE6">
            <w:pPr>
              <w:ind w:left="20"/>
              <w:rPr>
                <w:rFonts w:eastAsia="Times New Roman" w:cs="Times New Roman"/>
                <w:szCs w:val="24"/>
              </w:rPr>
            </w:pPr>
            <w:r w:rsidRPr="00522ABB">
              <w:rPr>
                <w:rFonts w:eastAsia="Times New Roman" w:cs="Times New Roman"/>
                <w:szCs w:val="24"/>
              </w:rPr>
              <w:t>Core</w:t>
            </w:r>
          </w:p>
        </w:tc>
        <w:tc>
          <w:tcPr>
            <w:tcW w:w="2835" w:type="dxa"/>
            <w:vAlign w:val="bottom"/>
          </w:tcPr>
          <w:p w14:paraId="694ED289" w14:textId="77777777" w:rsidR="00EA7FDE" w:rsidRPr="00522ABB" w:rsidRDefault="00EA7FDE" w:rsidP="00020CE6">
            <w:pPr>
              <w:rPr>
                <w:rFonts w:eastAsia="Times New Roman" w:cs="Times New Roman"/>
                <w:szCs w:val="24"/>
              </w:rPr>
            </w:pPr>
            <w:r>
              <w:rPr>
                <w:rFonts w:eastAsia="Times New Roman" w:cs="Times New Roman"/>
                <w:szCs w:val="24"/>
              </w:rPr>
              <w:t>SJ</w:t>
            </w:r>
            <w:r w:rsidRPr="00522ABB">
              <w:rPr>
                <w:rFonts w:eastAsia="Times New Roman" w:cs="Times New Roman"/>
                <w:szCs w:val="24"/>
              </w:rPr>
              <w:t>BCM1B01 Business Management</w:t>
            </w:r>
          </w:p>
        </w:tc>
        <w:tc>
          <w:tcPr>
            <w:tcW w:w="2202" w:type="dxa"/>
            <w:vAlign w:val="bottom"/>
          </w:tcPr>
          <w:p w14:paraId="0FEFB3A1" w14:textId="77777777" w:rsidR="00EA7FDE" w:rsidRPr="00522ABB" w:rsidRDefault="00EA7FDE" w:rsidP="00020CE6">
            <w:pPr>
              <w:ind w:right="380"/>
              <w:rPr>
                <w:rFonts w:eastAsia="Times New Roman" w:cs="Times New Roman"/>
                <w:szCs w:val="24"/>
              </w:rPr>
            </w:pPr>
            <w:r w:rsidRPr="00522ABB">
              <w:rPr>
                <w:rFonts w:eastAsia="Times New Roman" w:cs="Times New Roman"/>
                <w:szCs w:val="24"/>
              </w:rPr>
              <w:t>6</w:t>
            </w:r>
          </w:p>
        </w:tc>
        <w:tc>
          <w:tcPr>
            <w:tcW w:w="2230" w:type="dxa"/>
            <w:vAlign w:val="bottom"/>
          </w:tcPr>
          <w:p w14:paraId="79CAE381" w14:textId="77777777" w:rsidR="00EA7FDE" w:rsidRPr="00522ABB" w:rsidRDefault="00EA7FDE" w:rsidP="00020CE6">
            <w:pPr>
              <w:ind w:right="280"/>
              <w:rPr>
                <w:rFonts w:eastAsia="Times New Roman" w:cs="Times New Roman"/>
                <w:szCs w:val="24"/>
              </w:rPr>
            </w:pPr>
            <w:r w:rsidRPr="00522ABB">
              <w:rPr>
                <w:rFonts w:eastAsia="Times New Roman" w:cs="Times New Roman"/>
                <w:szCs w:val="24"/>
              </w:rPr>
              <w:t>4</w:t>
            </w:r>
          </w:p>
        </w:tc>
      </w:tr>
      <w:tr w:rsidR="00EA7FDE" w:rsidRPr="009F0DBB" w14:paraId="4B67FC2D" w14:textId="77777777" w:rsidTr="00020CE6">
        <w:trPr>
          <w:trHeight w:val="776"/>
        </w:trPr>
        <w:tc>
          <w:tcPr>
            <w:tcW w:w="1670" w:type="dxa"/>
            <w:vAlign w:val="bottom"/>
          </w:tcPr>
          <w:p w14:paraId="0666FB59" w14:textId="77777777" w:rsidR="00EA7FDE" w:rsidRPr="00522ABB" w:rsidRDefault="00EA7FDE" w:rsidP="00020CE6">
            <w:pPr>
              <w:ind w:left="20"/>
              <w:rPr>
                <w:rFonts w:eastAsia="Times New Roman" w:cs="Times New Roman"/>
                <w:szCs w:val="24"/>
              </w:rPr>
            </w:pPr>
            <w:r w:rsidRPr="00522ABB">
              <w:rPr>
                <w:rFonts w:eastAsia="Times New Roman" w:cs="Times New Roman"/>
                <w:szCs w:val="24"/>
              </w:rPr>
              <w:t>Compl.</w:t>
            </w:r>
          </w:p>
        </w:tc>
        <w:tc>
          <w:tcPr>
            <w:tcW w:w="2835" w:type="dxa"/>
            <w:vAlign w:val="bottom"/>
          </w:tcPr>
          <w:p w14:paraId="37C5319E" w14:textId="77777777" w:rsidR="00EA7FDE" w:rsidRPr="00522ABB" w:rsidRDefault="00EA7FDE" w:rsidP="00020CE6">
            <w:pPr>
              <w:rPr>
                <w:rFonts w:eastAsia="Times New Roman" w:cs="Times New Roman"/>
                <w:szCs w:val="24"/>
              </w:rPr>
            </w:pPr>
            <w:r>
              <w:rPr>
                <w:rFonts w:eastAsia="Times New Roman" w:cs="Times New Roman"/>
                <w:szCs w:val="24"/>
              </w:rPr>
              <w:t>SJ</w:t>
            </w:r>
            <w:r w:rsidRPr="00522ABB">
              <w:rPr>
                <w:rFonts w:eastAsia="Times New Roman" w:cs="Times New Roman"/>
                <w:szCs w:val="24"/>
              </w:rPr>
              <w:t>BCM1C01 Managerial Economics</w:t>
            </w:r>
          </w:p>
        </w:tc>
        <w:tc>
          <w:tcPr>
            <w:tcW w:w="2202" w:type="dxa"/>
            <w:vAlign w:val="bottom"/>
          </w:tcPr>
          <w:p w14:paraId="230D3B4A" w14:textId="77777777" w:rsidR="00EA7FDE" w:rsidRPr="00522ABB" w:rsidRDefault="00EA7FDE" w:rsidP="00020CE6">
            <w:pPr>
              <w:ind w:right="20"/>
              <w:rPr>
                <w:rFonts w:eastAsia="Times New Roman" w:cs="Times New Roman"/>
                <w:w w:val="99"/>
                <w:szCs w:val="24"/>
              </w:rPr>
            </w:pPr>
            <w:r w:rsidRPr="00522ABB">
              <w:rPr>
                <w:rFonts w:eastAsia="Times New Roman" w:cs="Times New Roman"/>
                <w:w w:val="99"/>
                <w:szCs w:val="24"/>
              </w:rPr>
              <w:t>5</w:t>
            </w:r>
          </w:p>
        </w:tc>
        <w:tc>
          <w:tcPr>
            <w:tcW w:w="2230" w:type="dxa"/>
            <w:vAlign w:val="bottom"/>
          </w:tcPr>
          <w:p w14:paraId="4DA844E6" w14:textId="77777777" w:rsidR="00EA7FDE" w:rsidRPr="00522ABB" w:rsidRDefault="00EA7FDE" w:rsidP="00020CE6">
            <w:pPr>
              <w:rPr>
                <w:rFonts w:eastAsia="Times New Roman" w:cs="Times New Roman"/>
                <w:w w:val="99"/>
                <w:szCs w:val="24"/>
              </w:rPr>
            </w:pPr>
            <w:r w:rsidRPr="00522ABB">
              <w:rPr>
                <w:rFonts w:eastAsia="Times New Roman" w:cs="Times New Roman"/>
                <w:w w:val="99"/>
                <w:szCs w:val="24"/>
              </w:rPr>
              <w:t>4</w:t>
            </w:r>
          </w:p>
        </w:tc>
      </w:tr>
      <w:tr w:rsidR="00EA7FDE" w:rsidRPr="009F0DBB" w14:paraId="73AFCDCB" w14:textId="77777777" w:rsidTr="00020CE6">
        <w:trPr>
          <w:trHeight w:val="596"/>
        </w:trPr>
        <w:tc>
          <w:tcPr>
            <w:tcW w:w="1670" w:type="dxa"/>
            <w:vAlign w:val="bottom"/>
          </w:tcPr>
          <w:p w14:paraId="6F423545" w14:textId="77777777" w:rsidR="00EA7FDE" w:rsidRPr="00522ABB" w:rsidRDefault="00EA7FDE" w:rsidP="00020CE6">
            <w:pPr>
              <w:rPr>
                <w:rFonts w:eastAsia="Times New Roman" w:cs="Times New Roman"/>
                <w:szCs w:val="24"/>
              </w:rPr>
            </w:pPr>
          </w:p>
        </w:tc>
        <w:tc>
          <w:tcPr>
            <w:tcW w:w="2835" w:type="dxa"/>
            <w:vAlign w:val="bottom"/>
          </w:tcPr>
          <w:p w14:paraId="5A02799F" w14:textId="77777777" w:rsidR="00EA7FDE" w:rsidRPr="00522ABB" w:rsidRDefault="00EA7FDE" w:rsidP="00020CE6">
            <w:pPr>
              <w:rPr>
                <w:rFonts w:eastAsia="Times New Roman" w:cs="Times New Roman"/>
                <w:szCs w:val="24"/>
              </w:rPr>
            </w:pPr>
            <w:r w:rsidRPr="00522ABB">
              <w:rPr>
                <w:rFonts w:eastAsia="Times New Roman" w:cs="Times New Roman"/>
                <w:szCs w:val="24"/>
              </w:rPr>
              <w:t>Total</w:t>
            </w:r>
          </w:p>
        </w:tc>
        <w:tc>
          <w:tcPr>
            <w:tcW w:w="2202" w:type="dxa"/>
            <w:vAlign w:val="bottom"/>
          </w:tcPr>
          <w:p w14:paraId="2C00B5C9" w14:textId="77777777" w:rsidR="00EA7FDE" w:rsidRPr="00522ABB" w:rsidRDefault="00EA7FDE" w:rsidP="00020CE6">
            <w:pPr>
              <w:ind w:right="320"/>
              <w:rPr>
                <w:rFonts w:eastAsia="Times New Roman" w:cs="Times New Roman"/>
                <w:szCs w:val="24"/>
              </w:rPr>
            </w:pPr>
            <w:r w:rsidRPr="00522ABB">
              <w:rPr>
                <w:rFonts w:eastAsia="Times New Roman" w:cs="Times New Roman"/>
                <w:szCs w:val="24"/>
              </w:rPr>
              <w:t>25</w:t>
            </w:r>
          </w:p>
        </w:tc>
        <w:tc>
          <w:tcPr>
            <w:tcW w:w="2230" w:type="dxa"/>
            <w:vAlign w:val="bottom"/>
          </w:tcPr>
          <w:p w14:paraId="324A9E83" w14:textId="77777777" w:rsidR="00EA7FDE" w:rsidRPr="00522ABB" w:rsidRDefault="00EA7FDE" w:rsidP="00020CE6">
            <w:pPr>
              <w:ind w:right="220"/>
              <w:rPr>
                <w:rFonts w:eastAsia="Times New Roman" w:cs="Times New Roman"/>
                <w:szCs w:val="24"/>
              </w:rPr>
            </w:pPr>
            <w:r w:rsidRPr="00522ABB">
              <w:rPr>
                <w:rFonts w:eastAsia="Times New Roman" w:cs="Times New Roman"/>
                <w:szCs w:val="24"/>
              </w:rPr>
              <w:t>19</w:t>
            </w:r>
          </w:p>
        </w:tc>
      </w:tr>
    </w:tbl>
    <w:p w14:paraId="3A76EC84" w14:textId="77777777" w:rsidR="00EA7FDE" w:rsidRPr="009F0DBB" w:rsidRDefault="00EA7FDE" w:rsidP="00EA7FDE">
      <w:pPr>
        <w:autoSpaceDE w:val="0"/>
        <w:autoSpaceDN w:val="0"/>
        <w:adjustRightInd w:val="0"/>
        <w:spacing w:before="100" w:beforeAutospacing="1" w:after="100" w:afterAutospacing="1"/>
        <w:ind w:left="720" w:right="288"/>
        <w:contextualSpacing/>
        <w:jc w:val="center"/>
        <w:rPr>
          <w:rFonts w:eastAsia="Calibri" w:cs="Times New Roman"/>
          <w:szCs w:val="24"/>
        </w:rPr>
      </w:pPr>
    </w:p>
    <w:p w14:paraId="7F5C62E2" w14:textId="77777777" w:rsidR="00EA7FDE" w:rsidRDefault="00EA7FDE" w:rsidP="00EA7FDE">
      <w:pPr>
        <w:autoSpaceDE w:val="0"/>
        <w:autoSpaceDN w:val="0"/>
        <w:adjustRightInd w:val="0"/>
        <w:spacing w:before="100" w:beforeAutospacing="1" w:after="100" w:afterAutospacing="1"/>
        <w:ind w:left="720" w:right="288"/>
        <w:contextualSpacing/>
        <w:jc w:val="center"/>
        <w:rPr>
          <w:rFonts w:eastAsia="Calibri" w:cs="Times New Roman"/>
          <w:b/>
          <w:bCs w:val="0"/>
          <w:szCs w:val="24"/>
        </w:rPr>
      </w:pPr>
    </w:p>
    <w:p w14:paraId="164A7DA0" w14:textId="77777777" w:rsidR="00EA7FDE" w:rsidRPr="009F0DBB" w:rsidRDefault="00EA7FDE" w:rsidP="00EA7FDE">
      <w:pPr>
        <w:autoSpaceDE w:val="0"/>
        <w:autoSpaceDN w:val="0"/>
        <w:adjustRightInd w:val="0"/>
        <w:spacing w:before="100" w:beforeAutospacing="1" w:after="100" w:afterAutospacing="1"/>
        <w:ind w:left="720" w:right="288"/>
        <w:contextualSpacing/>
        <w:jc w:val="center"/>
        <w:rPr>
          <w:rFonts w:eastAsia="Calibri" w:cs="Times New Roman"/>
          <w:b/>
          <w:bCs w:val="0"/>
          <w:szCs w:val="24"/>
        </w:rPr>
      </w:pPr>
      <w:r w:rsidRPr="009F0DBB">
        <w:rPr>
          <w:rFonts w:eastAsia="Calibri" w:cs="Times New Roman"/>
          <w:b/>
          <w:szCs w:val="24"/>
        </w:rPr>
        <w:t>SEMESTER II</w:t>
      </w:r>
    </w:p>
    <w:p w14:paraId="42C230FA" w14:textId="77777777" w:rsidR="00EA7FDE" w:rsidRPr="009F0DBB" w:rsidRDefault="00EA7FDE" w:rsidP="00EA7FDE">
      <w:pPr>
        <w:autoSpaceDE w:val="0"/>
        <w:autoSpaceDN w:val="0"/>
        <w:adjustRightInd w:val="0"/>
        <w:spacing w:before="100" w:beforeAutospacing="1" w:after="100" w:afterAutospacing="1"/>
        <w:ind w:left="720" w:right="288"/>
        <w:contextualSpacing/>
        <w:jc w:val="center"/>
        <w:rPr>
          <w:rFonts w:eastAsia="Calibri" w:cs="Times New Roman"/>
          <w:b/>
          <w:bCs w:val="0"/>
          <w:szCs w:val="24"/>
        </w:rPr>
      </w:pPr>
    </w:p>
    <w:tbl>
      <w:tblPr>
        <w:tblStyle w:val="TableGrid31"/>
        <w:tblW w:w="8937" w:type="dxa"/>
        <w:tblInd w:w="720" w:type="dxa"/>
        <w:tblLook w:val="04A0" w:firstRow="1" w:lastRow="0" w:firstColumn="1" w:lastColumn="0" w:noHBand="0" w:noVBand="1"/>
      </w:tblPr>
      <w:tblGrid>
        <w:gridCol w:w="1670"/>
        <w:gridCol w:w="2835"/>
        <w:gridCol w:w="2202"/>
        <w:gridCol w:w="2230"/>
      </w:tblGrid>
      <w:tr w:rsidR="00EA7FDE" w:rsidRPr="009F0DBB" w14:paraId="36EBF8A5" w14:textId="77777777" w:rsidTr="00020CE6">
        <w:tc>
          <w:tcPr>
            <w:tcW w:w="1670" w:type="dxa"/>
            <w:vAlign w:val="center"/>
          </w:tcPr>
          <w:p w14:paraId="2EDDB619" w14:textId="77777777" w:rsidR="00EA7FDE" w:rsidRPr="009F0DBB" w:rsidRDefault="00EA7FDE" w:rsidP="00020CE6">
            <w:pPr>
              <w:autoSpaceDE w:val="0"/>
              <w:autoSpaceDN w:val="0"/>
              <w:adjustRightInd w:val="0"/>
              <w:spacing w:before="100" w:beforeAutospacing="1" w:after="100" w:afterAutospacing="1"/>
              <w:ind w:right="288"/>
              <w:contextualSpacing/>
              <w:jc w:val="center"/>
              <w:rPr>
                <w:rFonts w:eastAsia="Calibri" w:cs="Times New Roman"/>
                <w:b/>
                <w:bCs w:val="0"/>
                <w:szCs w:val="24"/>
              </w:rPr>
            </w:pPr>
            <w:r w:rsidRPr="009F0DBB">
              <w:rPr>
                <w:rFonts w:eastAsia="Calibri" w:cs="Times New Roman"/>
                <w:b/>
                <w:szCs w:val="24"/>
              </w:rPr>
              <w:t>COURSE CODE</w:t>
            </w:r>
          </w:p>
        </w:tc>
        <w:tc>
          <w:tcPr>
            <w:tcW w:w="2835" w:type="dxa"/>
            <w:vAlign w:val="center"/>
          </w:tcPr>
          <w:p w14:paraId="0A9F974E" w14:textId="77777777" w:rsidR="00EA7FDE" w:rsidRPr="009F0DBB" w:rsidRDefault="00EA7FDE" w:rsidP="00020CE6">
            <w:pPr>
              <w:autoSpaceDE w:val="0"/>
              <w:autoSpaceDN w:val="0"/>
              <w:adjustRightInd w:val="0"/>
              <w:spacing w:before="100" w:beforeAutospacing="1" w:after="100" w:afterAutospacing="1"/>
              <w:ind w:right="288"/>
              <w:contextualSpacing/>
              <w:jc w:val="center"/>
              <w:rPr>
                <w:rFonts w:eastAsia="Calibri" w:cs="Times New Roman"/>
                <w:b/>
                <w:bCs w:val="0"/>
                <w:szCs w:val="24"/>
              </w:rPr>
            </w:pPr>
            <w:r w:rsidRPr="009F0DBB">
              <w:rPr>
                <w:rFonts w:eastAsia="Calibri" w:cs="Times New Roman"/>
                <w:b/>
                <w:szCs w:val="24"/>
              </w:rPr>
              <w:t>COURSE TITLE</w:t>
            </w:r>
          </w:p>
        </w:tc>
        <w:tc>
          <w:tcPr>
            <w:tcW w:w="2202" w:type="dxa"/>
            <w:vAlign w:val="center"/>
          </w:tcPr>
          <w:p w14:paraId="277C43FC" w14:textId="77777777" w:rsidR="00EA7FDE" w:rsidRPr="009F0DBB" w:rsidRDefault="00EA7FDE" w:rsidP="00020CE6">
            <w:pPr>
              <w:autoSpaceDE w:val="0"/>
              <w:autoSpaceDN w:val="0"/>
              <w:adjustRightInd w:val="0"/>
              <w:spacing w:before="100" w:beforeAutospacing="1" w:after="100" w:afterAutospacing="1"/>
              <w:ind w:right="288"/>
              <w:contextualSpacing/>
              <w:jc w:val="center"/>
              <w:rPr>
                <w:rFonts w:eastAsia="Calibri" w:cs="Times New Roman"/>
                <w:b/>
                <w:bCs w:val="0"/>
                <w:szCs w:val="24"/>
              </w:rPr>
            </w:pPr>
            <w:r w:rsidRPr="009F0DBB">
              <w:rPr>
                <w:rFonts w:eastAsia="Calibri" w:cs="Times New Roman"/>
                <w:b/>
                <w:szCs w:val="24"/>
              </w:rPr>
              <w:t>HOURS</w:t>
            </w:r>
          </w:p>
        </w:tc>
        <w:tc>
          <w:tcPr>
            <w:tcW w:w="2230" w:type="dxa"/>
            <w:vAlign w:val="center"/>
          </w:tcPr>
          <w:p w14:paraId="6548DA4F" w14:textId="77777777" w:rsidR="00EA7FDE" w:rsidRPr="009F0DBB" w:rsidRDefault="00EA7FDE" w:rsidP="00020CE6">
            <w:pPr>
              <w:autoSpaceDE w:val="0"/>
              <w:autoSpaceDN w:val="0"/>
              <w:adjustRightInd w:val="0"/>
              <w:spacing w:before="100" w:beforeAutospacing="1" w:after="100" w:afterAutospacing="1"/>
              <w:ind w:right="288"/>
              <w:contextualSpacing/>
              <w:jc w:val="center"/>
              <w:rPr>
                <w:rFonts w:eastAsia="Calibri" w:cs="Times New Roman"/>
                <w:b/>
                <w:bCs w:val="0"/>
                <w:szCs w:val="24"/>
              </w:rPr>
            </w:pPr>
            <w:r w:rsidRPr="009F0DBB">
              <w:rPr>
                <w:rFonts w:eastAsia="Calibri" w:cs="Times New Roman"/>
                <w:b/>
                <w:szCs w:val="24"/>
              </w:rPr>
              <w:t>CREDIT</w:t>
            </w:r>
          </w:p>
        </w:tc>
      </w:tr>
      <w:tr w:rsidR="00EA7FDE" w:rsidRPr="009F0DBB" w14:paraId="61BD2029" w14:textId="77777777" w:rsidTr="00020CE6">
        <w:tc>
          <w:tcPr>
            <w:tcW w:w="1670" w:type="dxa"/>
            <w:vAlign w:val="bottom"/>
          </w:tcPr>
          <w:p w14:paraId="15AE93A8" w14:textId="77777777" w:rsidR="00EA7FDE" w:rsidRPr="00522ABB" w:rsidRDefault="00EA7FDE" w:rsidP="00020CE6">
            <w:pPr>
              <w:spacing w:line="264" w:lineRule="exact"/>
              <w:rPr>
                <w:rFonts w:eastAsia="Times New Roman" w:cs="Times New Roman"/>
                <w:szCs w:val="24"/>
              </w:rPr>
            </w:pPr>
            <w:r w:rsidRPr="00522ABB">
              <w:rPr>
                <w:rFonts w:eastAsia="Times New Roman" w:cs="Times New Roman"/>
                <w:szCs w:val="24"/>
              </w:rPr>
              <w:t>Common</w:t>
            </w:r>
          </w:p>
        </w:tc>
        <w:tc>
          <w:tcPr>
            <w:tcW w:w="2835" w:type="dxa"/>
            <w:vAlign w:val="bottom"/>
          </w:tcPr>
          <w:p w14:paraId="656352F8" w14:textId="77777777" w:rsidR="00EA7FDE" w:rsidRPr="00522ABB" w:rsidRDefault="00EA7FDE" w:rsidP="00020CE6">
            <w:pPr>
              <w:spacing w:line="264" w:lineRule="exact"/>
              <w:rPr>
                <w:rFonts w:eastAsia="Times New Roman" w:cs="Times New Roman"/>
                <w:szCs w:val="24"/>
              </w:rPr>
            </w:pPr>
            <w:r>
              <w:rPr>
                <w:rFonts w:eastAsia="Times New Roman" w:cs="Times New Roman"/>
                <w:szCs w:val="24"/>
              </w:rPr>
              <w:t>SJ</w:t>
            </w:r>
            <w:r w:rsidRPr="00522ABB">
              <w:rPr>
                <w:rFonts w:eastAsia="Times New Roman" w:cs="Times New Roman"/>
                <w:szCs w:val="24"/>
              </w:rPr>
              <w:t>BCM2A03 (English)</w:t>
            </w:r>
          </w:p>
        </w:tc>
        <w:tc>
          <w:tcPr>
            <w:tcW w:w="2202" w:type="dxa"/>
            <w:vAlign w:val="bottom"/>
          </w:tcPr>
          <w:p w14:paraId="2E72E41D" w14:textId="77777777" w:rsidR="00EA7FDE" w:rsidRPr="00522ABB" w:rsidRDefault="00EA7FDE" w:rsidP="00020CE6">
            <w:pPr>
              <w:spacing w:line="264" w:lineRule="exact"/>
              <w:ind w:left="280"/>
              <w:jc w:val="center"/>
              <w:rPr>
                <w:rFonts w:eastAsia="Times New Roman" w:cs="Times New Roman"/>
                <w:w w:val="99"/>
                <w:szCs w:val="24"/>
              </w:rPr>
            </w:pPr>
            <w:r w:rsidRPr="00522ABB">
              <w:rPr>
                <w:rFonts w:eastAsia="Times New Roman" w:cs="Times New Roman"/>
                <w:w w:val="99"/>
                <w:szCs w:val="24"/>
              </w:rPr>
              <w:t>4</w:t>
            </w:r>
          </w:p>
        </w:tc>
        <w:tc>
          <w:tcPr>
            <w:tcW w:w="2230" w:type="dxa"/>
            <w:vAlign w:val="bottom"/>
          </w:tcPr>
          <w:p w14:paraId="08A5F538" w14:textId="77777777" w:rsidR="00EA7FDE" w:rsidRPr="00522ABB" w:rsidRDefault="00EA7FDE" w:rsidP="00020CE6">
            <w:pPr>
              <w:spacing w:line="0" w:lineRule="atLeast"/>
              <w:rPr>
                <w:rFonts w:eastAsia="Times New Roman" w:cs="Times New Roman"/>
                <w:szCs w:val="24"/>
              </w:rPr>
            </w:pPr>
            <w:r>
              <w:rPr>
                <w:rFonts w:eastAsia="Times New Roman" w:cs="Times New Roman"/>
                <w:szCs w:val="24"/>
              </w:rPr>
              <w:t>4</w:t>
            </w:r>
          </w:p>
        </w:tc>
      </w:tr>
      <w:tr w:rsidR="00EA7FDE" w:rsidRPr="009F0DBB" w14:paraId="1F87C441" w14:textId="77777777" w:rsidTr="00020CE6">
        <w:tc>
          <w:tcPr>
            <w:tcW w:w="1670" w:type="dxa"/>
            <w:vAlign w:val="bottom"/>
          </w:tcPr>
          <w:p w14:paraId="2F87B54A" w14:textId="77777777" w:rsidR="00EA7FDE" w:rsidRPr="00522ABB" w:rsidRDefault="00EA7FDE" w:rsidP="00020CE6">
            <w:pPr>
              <w:spacing w:line="264" w:lineRule="exact"/>
              <w:rPr>
                <w:rFonts w:eastAsia="Times New Roman" w:cs="Times New Roman"/>
                <w:szCs w:val="24"/>
              </w:rPr>
            </w:pPr>
            <w:r w:rsidRPr="00522ABB">
              <w:rPr>
                <w:rFonts w:eastAsia="Times New Roman" w:cs="Times New Roman"/>
                <w:szCs w:val="24"/>
              </w:rPr>
              <w:t>Common</w:t>
            </w:r>
          </w:p>
        </w:tc>
        <w:tc>
          <w:tcPr>
            <w:tcW w:w="2835" w:type="dxa"/>
            <w:vAlign w:val="bottom"/>
          </w:tcPr>
          <w:p w14:paraId="04429D0C" w14:textId="77777777" w:rsidR="00EA7FDE" w:rsidRPr="00522ABB" w:rsidRDefault="00EA7FDE" w:rsidP="00020CE6">
            <w:pPr>
              <w:spacing w:line="264" w:lineRule="exact"/>
              <w:rPr>
                <w:rFonts w:eastAsia="Times New Roman" w:cs="Times New Roman"/>
                <w:szCs w:val="24"/>
              </w:rPr>
            </w:pPr>
            <w:r>
              <w:rPr>
                <w:rFonts w:eastAsia="Times New Roman" w:cs="Times New Roman"/>
                <w:szCs w:val="24"/>
              </w:rPr>
              <w:t>SJ</w:t>
            </w:r>
            <w:r w:rsidRPr="00522ABB">
              <w:rPr>
                <w:rFonts w:eastAsia="Times New Roman" w:cs="Times New Roman"/>
                <w:szCs w:val="24"/>
              </w:rPr>
              <w:t>BCM2A04 (English)</w:t>
            </w:r>
          </w:p>
        </w:tc>
        <w:tc>
          <w:tcPr>
            <w:tcW w:w="2202" w:type="dxa"/>
            <w:vAlign w:val="bottom"/>
          </w:tcPr>
          <w:p w14:paraId="0A8F7B94" w14:textId="77777777" w:rsidR="00EA7FDE" w:rsidRPr="00522ABB" w:rsidRDefault="00EA7FDE" w:rsidP="00020CE6">
            <w:pPr>
              <w:spacing w:line="264" w:lineRule="exact"/>
              <w:ind w:left="280"/>
              <w:jc w:val="center"/>
              <w:rPr>
                <w:rFonts w:eastAsia="Times New Roman" w:cs="Times New Roman"/>
                <w:w w:val="99"/>
                <w:szCs w:val="24"/>
              </w:rPr>
            </w:pPr>
            <w:r w:rsidRPr="00522ABB">
              <w:rPr>
                <w:rFonts w:eastAsia="Times New Roman" w:cs="Times New Roman"/>
                <w:w w:val="99"/>
                <w:szCs w:val="24"/>
              </w:rPr>
              <w:t>5</w:t>
            </w:r>
          </w:p>
        </w:tc>
        <w:tc>
          <w:tcPr>
            <w:tcW w:w="2230" w:type="dxa"/>
            <w:vAlign w:val="bottom"/>
          </w:tcPr>
          <w:p w14:paraId="3D84824E" w14:textId="77777777" w:rsidR="00EA7FDE" w:rsidRPr="00522ABB" w:rsidRDefault="00EA7FDE" w:rsidP="00020CE6">
            <w:pPr>
              <w:spacing w:line="0" w:lineRule="atLeast"/>
              <w:rPr>
                <w:rFonts w:eastAsia="Times New Roman" w:cs="Times New Roman"/>
                <w:szCs w:val="24"/>
              </w:rPr>
            </w:pPr>
            <w:r>
              <w:rPr>
                <w:rFonts w:eastAsia="Times New Roman" w:cs="Times New Roman"/>
                <w:szCs w:val="24"/>
              </w:rPr>
              <w:t>3</w:t>
            </w:r>
          </w:p>
        </w:tc>
      </w:tr>
      <w:tr w:rsidR="00EA7FDE" w:rsidRPr="009F0DBB" w14:paraId="4E19EFF5" w14:textId="77777777" w:rsidTr="00020CE6">
        <w:tc>
          <w:tcPr>
            <w:tcW w:w="1670" w:type="dxa"/>
            <w:vAlign w:val="bottom"/>
          </w:tcPr>
          <w:p w14:paraId="3680A3E4" w14:textId="77777777" w:rsidR="00EA7FDE" w:rsidRPr="00522ABB" w:rsidRDefault="00EA7FDE" w:rsidP="00020CE6">
            <w:pPr>
              <w:spacing w:line="264" w:lineRule="exact"/>
              <w:rPr>
                <w:rFonts w:eastAsia="Times New Roman" w:cs="Times New Roman"/>
                <w:szCs w:val="24"/>
              </w:rPr>
            </w:pPr>
            <w:r w:rsidRPr="00522ABB">
              <w:rPr>
                <w:rFonts w:eastAsia="Times New Roman" w:cs="Times New Roman"/>
                <w:szCs w:val="24"/>
              </w:rPr>
              <w:t>Common</w:t>
            </w:r>
          </w:p>
        </w:tc>
        <w:tc>
          <w:tcPr>
            <w:tcW w:w="2835" w:type="dxa"/>
            <w:vAlign w:val="bottom"/>
          </w:tcPr>
          <w:p w14:paraId="001C371A" w14:textId="77777777" w:rsidR="00EA7FDE" w:rsidRPr="00522ABB" w:rsidRDefault="00EA7FDE" w:rsidP="00020CE6">
            <w:pPr>
              <w:spacing w:line="264" w:lineRule="exact"/>
              <w:rPr>
                <w:rFonts w:eastAsia="Times New Roman" w:cs="Times New Roman"/>
                <w:szCs w:val="24"/>
              </w:rPr>
            </w:pPr>
            <w:r>
              <w:rPr>
                <w:rFonts w:eastAsia="Times New Roman" w:cs="Times New Roman"/>
                <w:szCs w:val="24"/>
              </w:rPr>
              <w:t>SJ</w:t>
            </w:r>
            <w:r w:rsidRPr="00522ABB">
              <w:rPr>
                <w:rFonts w:eastAsia="Times New Roman" w:cs="Times New Roman"/>
                <w:szCs w:val="24"/>
              </w:rPr>
              <w:t>BCM2A08 (Language)</w:t>
            </w:r>
          </w:p>
        </w:tc>
        <w:tc>
          <w:tcPr>
            <w:tcW w:w="2202" w:type="dxa"/>
            <w:vAlign w:val="bottom"/>
          </w:tcPr>
          <w:p w14:paraId="557A88AE" w14:textId="77777777" w:rsidR="00EA7FDE" w:rsidRPr="00522ABB" w:rsidRDefault="00EA7FDE" w:rsidP="00020CE6">
            <w:pPr>
              <w:spacing w:line="264" w:lineRule="exact"/>
              <w:ind w:left="280"/>
              <w:jc w:val="center"/>
              <w:rPr>
                <w:rFonts w:eastAsia="Times New Roman" w:cs="Times New Roman"/>
                <w:w w:val="99"/>
                <w:szCs w:val="24"/>
              </w:rPr>
            </w:pPr>
            <w:r w:rsidRPr="00522ABB">
              <w:rPr>
                <w:rFonts w:eastAsia="Times New Roman" w:cs="Times New Roman"/>
                <w:w w:val="99"/>
                <w:szCs w:val="24"/>
              </w:rPr>
              <w:t>5</w:t>
            </w:r>
          </w:p>
        </w:tc>
        <w:tc>
          <w:tcPr>
            <w:tcW w:w="2230" w:type="dxa"/>
            <w:vAlign w:val="bottom"/>
          </w:tcPr>
          <w:p w14:paraId="58DA69CE" w14:textId="77777777" w:rsidR="00EA7FDE" w:rsidRPr="00522ABB" w:rsidRDefault="00EA7FDE" w:rsidP="00020CE6">
            <w:pPr>
              <w:spacing w:line="0" w:lineRule="atLeast"/>
              <w:rPr>
                <w:rFonts w:eastAsia="Times New Roman" w:cs="Times New Roman"/>
                <w:szCs w:val="24"/>
              </w:rPr>
            </w:pPr>
            <w:r>
              <w:rPr>
                <w:rFonts w:eastAsia="Times New Roman" w:cs="Times New Roman"/>
                <w:szCs w:val="24"/>
              </w:rPr>
              <w:t>4</w:t>
            </w:r>
          </w:p>
        </w:tc>
      </w:tr>
      <w:tr w:rsidR="00EA7FDE" w:rsidRPr="009F0DBB" w14:paraId="4426FF56" w14:textId="77777777" w:rsidTr="00020CE6">
        <w:tc>
          <w:tcPr>
            <w:tcW w:w="1670" w:type="dxa"/>
            <w:vAlign w:val="bottom"/>
          </w:tcPr>
          <w:p w14:paraId="541767F7" w14:textId="77777777" w:rsidR="00EA7FDE" w:rsidRPr="00522ABB" w:rsidRDefault="00EA7FDE" w:rsidP="00020CE6">
            <w:pPr>
              <w:spacing w:line="264" w:lineRule="exact"/>
              <w:rPr>
                <w:rFonts w:eastAsia="Times New Roman" w:cs="Times New Roman"/>
                <w:szCs w:val="24"/>
              </w:rPr>
            </w:pPr>
            <w:r w:rsidRPr="00522ABB">
              <w:rPr>
                <w:rFonts w:eastAsia="Times New Roman" w:cs="Times New Roman"/>
                <w:szCs w:val="24"/>
              </w:rPr>
              <w:t>Core</w:t>
            </w:r>
          </w:p>
        </w:tc>
        <w:tc>
          <w:tcPr>
            <w:tcW w:w="2835" w:type="dxa"/>
            <w:vAlign w:val="bottom"/>
          </w:tcPr>
          <w:p w14:paraId="20FC4008" w14:textId="77777777" w:rsidR="00EA7FDE" w:rsidRPr="00522ABB" w:rsidRDefault="00EA7FDE" w:rsidP="00020CE6">
            <w:pPr>
              <w:spacing w:line="264" w:lineRule="exact"/>
              <w:rPr>
                <w:rFonts w:eastAsia="Times New Roman" w:cs="Times New Roman"/>
                <w:szCs w:val="24"/>
              </w:rPr>
            </w:pPr>
            <w:r>
              <w:rPr>
                <w:rFonts w:eastAsia="Times New Roman" w:cs="Times New Roman"/>
                <w:szCs w:val="24"/>
              </w:rPr>
              <w:t>SJ</w:t>
            </w:r>
            <w:r w:rsidRPr="00522ABB">
              <w:rPr>
                <w:rFonts w:eastAsia="Times New Roman" w:cs="Times New Roman"/>
                <w:szCs w:val="24"/>
              </w:rPr>
              <w:t>BCM2B02 Financial Accounting</w:t>
            </w:r>
          </w:p>
        </w:tc>
        <w:tc>
          <w:tcPr>
            <w:tcW w:w="2202" w:type="dxa"/>
            <w:vAlign w:val="bottom"/>
          </w:tcPr>
          <w:p w14:paraId="08312975" w14:textId="77777777" w:rsidR="00EA7FDE" w:rsidRPr="00522ABB" w:rsidRDefault="00EA7FDE" w:rsidP="00020CE6">
            <w:pPr>
              <w:spacing w:line="264" w:lineRule="exact"/>
              <w:ind w:left="280"/>
              <w:jc w:val="center"/>
              <w:rPr>
                <w:rFonts w:eastAsia="Times New Roman" w:cs="Times New Roman"/>
                <w:w w:val="99"/>
                <w:szCs w:val="24"/>
              </w:rPr>
            </w:pPr>
            <w:r w:rsidRPr="00522ABB">
              <w:rPr>
                <w:rFonts w:eastAsia="Times New Roman" w:cs="Times New Roman"/>
                <w:w w:val="99"/>
                <w:szCs w:val="24"/>
              </w:rPr>
              <w:t>6</w:t>
            </w:r>
          </w:p>
        </w:tc>
        <w:tc>
          <w:tcPr>
            <w:tcW w:w="2230" w:type="dxa"/>
            <w:vAlign w:val="bottom"/>
          </w:tcPr>
          <w:p w14:paraId="611029F8" w14:textId="77777777" w:rsidR="00EA7FDE" w:rsidRPr="00522ABB" w:rsidRDefault="00EA7FDE" w:rsidP="00020CE6">
            <w:pPr>
              <w:spacing w:line="0" w:lineRule="atLeast"/>
              <w:rPr>
                <w:rFonts w:eastAsia="Times New Roman" w:cs="Times New Roman"/>
                <w:szCs w:val="24"/>
              </w:rPr>
            </w:pPr>
            <w:r>
              <w:rPr>
                <w:rFonts w:eastAsia="Times New Roman" w:cs="Times New Roman"/>
                <w:szCs w:val="24"/>
              </w:rPr>
              <w:t>4</w:t>
            </w:r>
          </w:p>
        </w:tc>
      </w:tr>
      <w:tr w:rsidR="00EA7FDE" w:rsidRPr="009F0DBB" w14:paraId="1953434B" w14:textId="77777777" w:rsidTr="00020CE6">
        <w:tc>
          <w:tcPr>
            <w:tcW w:w="1670" w:type="dxa"/>
            <w:vAlign w:val="bottom"/>
          </w:tcPr>
          <w:p w14:paraId="271E63D4" w14:textId="77777777" w:rsidR="00EA7FDE" w:rsidRPr="00522ABB" w:rsidRDefault="00EA7FDE" w:rsidP="00020CE6">
            <w:pPr>
              <w:spacing w:line="264" w:lineRule="exact"/>
              <w:rPr>
                <w:rFonts w:eastAsia="Times New Roman" w:cs="Times New Roman"/>
                <w:szCs w:val="24"/>
              </w:rPr>
            </w:pPr>
            <w:r w:rsidRPr="00522ABB">
              <w:rPr>
                <w:rFonts w:eastAsia="Times New Roman" w:cs="Times New Roman"/>
                <w:szCs w:val="24"/>
              </w:rPr>
              <w:t>Compl.</w:t>
            </w:r>
          </w:p>
        </w:tc>
        <w:tc>
          <w:tcPr>
            <w:tcW w:w="2835" w:type="dxa"/>
            <w:vAlign w:val="bottom"/>
          </w:tcPr>
          <w:p w14:paraId="53E890D5" w14:textId="77777777" w:rsidR="00EA7FDE" w:rsidRPr="00522ABB" w:rsidRDefault="00EA7FDE" w:rsidP="00020CE6">
            <w:pPr>
              <w:spacing w:line="264" w:lineRule="exact"/>
              <w:rPr>
                <w:rFonts w:eastAsia="Times New Roman" w:cs="Times New Roman"/>
                <w:szCs w:val="24"/>
              </w:rPr>
            </w:pPr>
            <w:r>
              <w:rPr>
                <w:rFonts w:eastAsia="Times New Roman" w:cs="Times New Roman"/>
                <w:szCs w:val="24"/>
              </w:rPr>
              <w:t>SJ</w:t>
            </w:r>
            <w:r w:rsidRPr="00522ABB">
              <w:rPr>
                <w:rFonts w:eastAsia="Times New Roman" w:cs="Times New Roman"/>
                <w:szCs w:val="24"/>
              </w:rPr>
              <w:t>BCM2C02 Marketing Management</w:t>
            </w:r>
          </w:p>
        </w:tc>
        <w:tc>
          <w:tcPr>
            <w:tcW w:w="2202" w:type="dxa"/>
            <w:vAlign w:val="bottom"/>
          </w:tcPr>
          <w:p w14:paraId="1C092CE6" w14:textId="77777777" w:rsidR="00EA7FDE" w:rsidRPr="00522ABB" w:rsidRDefault="00EA7FDE" w:rsidP="00020CE6">
            <w:pPr>
              <w:spacing w:line="264" w:lineRule="exact"/>
              <w:ind w:left="280"/>
              <w:jc w:val="center"/>
              <w:rPr>
                <w:rFonts w:eastAsia="Times New Roman" w:cs="Times New Roman"/>
                <w:w w:val="99"/>
                <w:szCs w:val="24"/>
              </w:rPr>
            </w:pPr>
            <w:r w:rsidRPr="00522ABB">
              <w:rPr>
                <w:rFonts w:eastAsia="Times New Roman" w:cs="Times New Roman"/>
                <w:w w:val="99"/>
                <w:szCs w:val="24"/>
              </w:rPr>
              <w:t>5</w:t>
            </w:r>
          </w:p>
        </w:tc>
        <w:tc>
          <w:tcPr>
            <w:tcW w:w="2230" w:type="dxa"/>
            <w:vAlign w:val="bottom"/>
          </w:tcPr>
          <w:p w14:paraId="270C2E27" w14:textId="77777777" w:rsidR="00EA7FDE" w:rsidRPr="00522ABB" w:rsidRDefault="00EA7FDE" w:rsidP="00020CE6">
            <w:pPr>
              <w:spacing w:line="0" w:lineRule="atLeast"/>
              <w:rPr>
                <w:rFonts w:eastAsia="Times New Roman" w:cs="Times New Roman"/>
                <w:szCs w:val="24"/>
              </w:rPr>
            </w:pPr>
            <w:r>
              <w:rPr>
                <w:rFonts w:eastAsia="Times New Roman" w:cs="Times New Roman"/>
                <w:szCs w:val="24"/>
              </w:rPr>
              <w:t>4</w:t>
            </w:r>
          </w:p>
        </w:tc>
      </w:tr>
      <w:tr w:rsidR="00EA7FDE" w:rsidRPr="009F0DBB" w14:paraId="2F94A6C7" w14:textId="77777777" w:rsidTr="00020CE6">
        <w:tc>
          <w:tcPr>
            <w:tcW w:w="1670" w:type="dxa"/>
            <w:vAlign w:val="bottom"/>
          </w:tcPr>
          <w:p w14:paraId="2A4965C5" w14:textId="77777777" w:rsidR="00EA7FDE" w:rsidRPr="00522ABB" w:rsidRDefault="00EA7FDE" w:rsidP="00020CE6">
            <w:pPr>
              <w:spacing w:line="0" w:lineRule="atLeast"/>
              <w:rPr>
                <w:rFonts w:eastAsia="Times New Roman" w:cs="Times New Roman"/>
                <w:szCs w:val="24"/>
              </w:rPr>
            </w:pPr>
          </w:p>
        </w:tc>
        <w:tc>
          <w:tcPr>
            <w:tcW w:w="2835" w:type="dxa"/>
            <w:vAlign w:val="bottom"/>
          </w:tcPr>
          <w:p w14:paraId="5CD20205" w14:textId="77777777" w:rsidR="00EA7FDE" w:rsidRPr="00522ABB" w:rsidRDefault="00EA7FDE" w:rsidP="00020CE6">
            <w:pPr>
              <w:spacing w:line="264" w:lineRule="exact"/>
              <w:rPr>
                <w:rFonts w:eastAsia="Times New Roman" w:cs="Times New Roman"/>
                <w:szCs w:val="24"/>
              </w:rPr>
            </w:pPr>
            <w:r w:rsidRPr="00522ABB">
              <w:rPr>
                <w:rFonts w:eastAsia="Times New Roman" w:cs="Times New Roman"/>
                <w:szCs w:val="24"/>
              </w:rPr>
              <w:t>Total</w:t>
            </w:r>
          </w:p>
        </w:tc>
        <w:tc>
          <w:tcPr>
            <w:tcW w:w="2202" w:type="dxa"/>
            <w:vAlign w:val="bottom"/>
          </w:tcPr>
          <w:p w14:paraId="7FA45048" w14:textId="77777777" w:rsidR="00EA7FDE" w:rsidRPr="00522ABB" w:rsidRDefault="00EA7FDE" w:rsidP="00020CE6">
            <w:pPr>
              <w:spacing w:line="264" w:lineRule="exact"/>
              <w:ind w:left="320"/>
              <w:jc w:val="center"/>
              <w:rPr>
                <w:rFonts w:eastAsia="Times New Roman" w:cs="Times New Roman"/>
                <w:w w:val="99"/>
                <w:szCs w:val="24"/>
              </w:rPr>
            </w:pPr>
            <w:r w:rsidRPr="00522ABB">
              <w:rPr>
                <w:rFonts w:eastAsia="Times New Roman" w:cs="Times New Roman"/>
                <w:w w:val="99"/>
                <w:szCs w:val="24"/>
              </w:rPr>
              <w:t>25</w:t>
            </w:r>
          </w:p>
        </w:tc>
        <w:tc>
          <w:tcPr>
            <w:tcW w:w="2230" w:type="dxa"/>
            <w:vAlign w:val="bottom"/>
          </w:tcPr>
          <w:p w14:paraId="5DA8CB85" w14:textId="77777777" w:rsidR="00EA7FDE" w:rsidRPr="00522ABB" w:rsidRDefault="00EA7FDE" w:rsidP="00020CE6">
            <w:pPr>
              <w:spacing w:line="0" w:lineRule="atLeast"/>
              <w:rPr>
                <w:rFonts w:eastAsia="Times New Roman" w:cs="Times New Roman"/>
                <w:szCs w:val="24"/>
              </w:rPr>
            </w:pPr>
            <w:r>
              <w:rPr>
                <w:rFonts w:eastAsia="Times New Roman" w:cs="Times New Roman"/>
                <w:szCs w:val="24"/>
              </w:rPr>
              <w:t>19</w:t>
            </w:r>
          </w:p>
        </w:tc>
      </w:tr>
    </w:tbl>
    <w:p w14:paraId="74CEE4A0" w14:textId="77777777" w:rsidR="00EA7FDE" w:rsidRPr="009F0DBB" w:rsidRDefault="00EA7FDE" w:rsidP="00EA7FDE">
      <w:pPr>
        <w:autoSpaceDE w:val="0"/>
        <w:autoSpaceDN w:val="0"/>
        <w:adjustRightInd w:val="0"/>
        <w:spacing w:before="100" w:beforeAutospacing="1" w:after="100" w:afterAutospacing="1"/>
        <w:ind w:left="720" w:right="288"/>
        <w:contextualSpacing/>
        <w:jc w:val="center"/>
        <w:rPr>
          <w:rFonts w:eastAsia="Calibri" w:cs="Times New Roman"/>
          <w:szCs w:val="24"/>
        </w:rPr>
      </w:pPr>
    </w:p>
    <w:p w14:paraId="4025C124" w14:textId="77777777" w:rsidR="00EA7FDE" w:rsidRPr="009F0DBB" w:rsidRDefault="00EA7FDE" w:rsidP="00EA7FDE">
      <w:pPr>
        <w:autoSpaceDE w:val="0"/>
        <w:autoSpaceDN w:val="0"/>
        <w:adjustRightInd w:val="0"/>
        <w:spacing w:before="100" w:beforeAutospacing="1" w:after="100" w:afterAutospacing="1"/>
        <w:ind w:left="720" w:right="288"/>
        <w:contextualSpacing/>
        <w:jc w:val="center"/>
        <w:rPr>
          <w:rFonts w:eastAsia="Calibri" w:cs="Times New Roman"/>
          <w:szCs w:val="24"/>
        </w:rPr>
      </w:pPr>
    </w:p>
    <w:p w14:paraId="036F5507" w14:textId="77777777" w:rsidR="00EA7FDE" w:rsidRDefault="00EA7FDE" w:rsidP="00EA7FDE">
      <w:pPr>
        <w:autoSpaceDE w:val="0"/>
        <w:autoSpaceDN w:val="0"/>
        <w:adjustRightInd w:val="0"/>
        <w:spacing w:before="100" w:beforeAutospacing="1" w:after="100" w:afterAutospacing="1"/>
        <w:ind w:left="720" w:right="288"/>
        <w:contextualSpacing/>
        <w:jc w:val="center"/>
        <w:rPr>
          <w:rFonts w:eastAsia="Calibri" w:cs="Times New Roman"/>
          <w:b/>
          <w:bCs w:val="0"/>
          <w:szCs w:val="24"/>
        </w:rPr>
      </w:pPr>
    </w:p>
    <w:p w14:paraId="611DA3F0" w14:textId="77777777" w:rsidR="00EA7FDE" w:rsidRDefault="00EA7FDE" w:rsidP="00EA7FDE">
      <w:pPr>
        <w:autoSpaceDE w:val="0"/>
        <w:autoSpaceDN w:val="0"/>
        <w:adjustRightInd w:val="0"/>
        <w:spacing w:before="100" w:beforeAutospacing="1" w:after="100" w:afterAutospacing="1"/>
        <w:ind w:left="720" w:right="288"/>
        <w:contextualSpacing/>
        <w:jc w:val="center"/>
        <w:rPr>
          <w:rFonts w:eastAsia="Calibri" w:cs="Times New Roman"/>
          <w:b/>
          <w:bCs w:val="0"/>
          <w:szCs w:val="24"/>
        </w:rPr>
      </w:pPr>
    </w:p>
    <w:p w14:paraId="49272972" w14:textId="77777777" w:rsidR="00EA7FDE" w:rsidRDefault="00EA7FDE" w:rsidP="00EA7FDE">
      <w:pPr>
        <w:autoSpaceDE w:val="0"/>
        <w:autoSpaceDN w:val="0"/>
        <w:adjustRightInd w:val="0"/>
        <w:spacing w:before="100" w:beforeAutospacing="1" w:after="100" w:afterAutospacing="1"/>
        <w:ind w:left="720" w:right="288"/>
        <w:contextualSpacing/>
        <w:jc w:val="center"/>
        <w:rPr>
          <w:rFonts w:eastAsia="Calibri" w:cs="Times New Roman"/>
          <w:b/>
          <w:bCs w:val="0"/>
          <w:szCs w:val="24"/>
        </w:rPr>
      </w:pPr>
    </w:p>
    <w:p w14:paraId="7E6DCC88" w14:textId="77777777" w:rsidR="00EA7FDE" w:rsidRDefault="00EA7FDE" w:rsidP="00EA7FDE">
      <w:pPr>
        <w:autoSpaceDE w:val="0"/>
        <w:autoSpaceDN w:val="0"/>
        <w:adjustRightInd w:val="0"/>
        <w:spacing w:before="100" w:beforeAutospacing="1" w:after="100" w:afterAutospacing="1"/>
        <w:ind w:left="720" w:right="288"/>
        <w:contextualSpacing/>
        <w:jc w:val="center"/>
        <w:rPr>
          <w:rFonts w:eastAsia="Calibri" w:cs="Times New Roman"/>
          <w:b/>
          <w:bCs w:val="0"/>
          <w:szCs w:val="24"/>
        </w:rPr>
      </w:pPr>
    </w:p>
    <w:p w14:paraId="554C809B" w14:textId="77777777" w:rsidR="00EA7FDE" w:rsidRDefault="00EA7FDE" w:rsidP="00EA7FDE">
      <w:pPr>
        <w:autoSpaceDE w:val="0"/>
        <w:autoSpaceDN w:val="0"/>
        <w:adjustRightInd w:val="0"/>
        <w:spacing w:before="100" w:beforeAutospacing="1" w:after="100" w:afterAutospacing="1"/>
        <w:ind w:left="720" w:right="288"/>
        <w:contextualSpacing/>
        <w:jc w:val="center"/>
        <w:rPr>
          <w:rFonts w:eastAsia="Calibri" w:cs="Times New Roman"/>
          <w:b/>
          <w:bCs w:val="0"/>
          <w:szCs w:val="24"/>
        </w:rPr>
      </w:pPr>
    </w:p>
    <w:p w14:paraId="72EE963E" w14:textId="77777777" w:rsidR="00EA7FDE" w:rsidRDefault="00EA7FDE" w:rsidP="00EA7FDE">
      <w:pPr>
        <w:autoSpaceDE w:val="0"/>
        <w:autoSpaceDN w:val="0"/>
        <w:adjustRightInd w:val="0"/>
        <w:spacing w:before="100" w:beforeAutospacing="1" w:after="100" w:afterAutospacing="1"/>
        <w:ind w:left="720" w:right="288"/>
        <w:contextualSpacing/>
        <w:jc w:val="center"/>
        <w:rPr>
          <w:rFonts w:eastAsia="Calibri" w:cs="Times New Roman"/>
          <w:b/>
          <w:bCs w:val="0"/>
          <w:szCs w:val="24"/>
        </w:rPr>
      </w:pPr>
    </w:p>
    <w:p w14:paraId="4606C3DB" w14:textId="77777777" w:rsidR="00EA7FDE" w:rsidRPr="009F0DBB" w:rsidRDefault="00EA7FDE" w:rsidP="00EA7FDE">
      <w:pPr>
        <w:autoSpaceDE w:val="0"/>
        <w:autoSpaceDN w:val="0"/>
        <w:adjustRightInd w:val="0"/>
        <w:spacing w:before="100" w:beforeAutospacing="1" w:after="100" w:afterAutospacing="1"/>
        <w:ind w:left="720" w:right="288"/>
        <w:contextualSpacing/>
        <w:jc w:val="center"/>
        <w:rPr>
          <w:rFonts w:eastAsia="Calibri" w:cs="Times New Roman"/>
          <w:b/>
          <w:bCs w:val="0"/>
          <w:szCs w:val="24"/>
        </w:rPr>
      </w:pPr>
      <w:r w:rsidRPr="009F0DBB">
        <w:rPr>
          <w:rFonts w:eastAsia="Calibri" w:cs="Times New Roman"/>
          <w:b/>
          <w:szCs w:val="24"/>
        </w:rPr>
        <w:t>SEMESTER III</w:t>
      </w:r>
    </w:p>
    <w:p w14:paraId="0C9481CD" w14:textId="77777777" w:rsidR="00EA7FDE" w:rsidRPr="009F0DBB" w:rsidRDefault="00EA7FDE" w:rsidP="00EA7FDE">
      <w:pPr>
        <w:autoSpaceDE w:val="0"/>
        <w:autoSpaceDN w:val="0"/>
        <w:adjustRightInd w:val="0"/>
        <w:spacing w:before="100" w:beforeAutospacing="1" w:after="100" w:afterAutospacing="1"/>
        <w:ind w:left="720" w:right="288"/>
        <w:contextualSpacing/>
        <w:jc w:val="center"/>
        <w:rPr>
          <w:rFonts w:eastAsia="Calibri" w:cs="Times New Roman"/>
          <w:b/>
          <w:bCs w:val="0"/>
          <w:szCs w:val="24"/>
        </w:rPr>
      </w:pPr>
    </w:p>
    <w:tbl>
      <w:tblPr>
        <w:tblStyle w:val="TableGrid31"/>
        <w:tblW w:w="8937" w:type="dxa"/>
        <w:tblInd w:w="720" w:type="dxa"/>
        <w:tblLook w:val="04A0" w:firstRow="1" w:lastRow="0" w:firstColumn="1" w:lastColumn="0" w:noHBand="0" w:noVBand="1"/>
      </w:tblPr>
      <w:tblGrid>
        <w:gridCol w:w="1670"/>
        <w:gridCol w:w="2835"/>
        <w:gridCol w:w="2202"/>
        <w:gridCol w:w="2230"/>
      </w:tblGrid>
      <w:tr w:rsidR="00EA7FDE" w:rsidRPr="009F0DBB" w14:paraId="56BD7E2F" w14:textId="77777777" w:rsidTr="00020CE6">
        <w:tc>
          <w:tcPr>
            <w:tcW w:w="1670" w:type="dxa"/>
            <w:vAlign w:val="center"/>
          </w:tcPr>
          <w:p w14:paraId="384455C3" w14:textId="77777777" w:rsidR="00EA7FDE" w:rsidRPr="009F0DBB" w:rsidRDefault="00EA7FDE" w:rsidP="00020CE6">
            <w:pPr>
              <w:autoSpaceDE w:val="0"/>
              <w:autoSpaceDN w:val="0"/>
              <w:adjustRightInd w:val="0"/>
              <w:spacing w:before="100" w:beforeAutospacing="1" w:after="100" w:afterAutospacing="1"/>
              <w:ind w:right="288"/>
              <w:contextualSpacing/>
              <w:jc w:val="center"/>
              <w:rPr>
                <w:rFonts w:eastAsia="Calibri" w:cs="Times New Roman"/>
                <w:b/>
                <w:bCs w:val="0"/>
                <w:szCs w:val="24"/>
              </w:rPr>
            </w:pPr>
            <w:r w:rsidRPr="009F0DBB">
              <w:rPr>
                <w:rFonts w:eastAsia="Calibri" w:cs="Times New Roman"/>
                <w:b/>
                <w:szCs w:val="24"/>
              </w:rPr>
              <w:t>COURSE CODE</w:t>
            </w:r>
          </w:p>
        </w:tc>
        <w:tc>
          <w:tcPr>
            <w:tcW w:w="2835" w:type="dxa"/>
            <w:vAlign w:val="center"/>
          </w:tcPr>
          <w:p w14:paraId="309AEDD6" w14:textId="77777777" w:rsidR="00EA7FDE" w:rsidRPr="009F0DBB" w:rsidRDefault="00EA7FDE" w:rsidP="00020CE6">
            <w:pPr>
              <w:autoSpaceDE w:val="0"/>
              <w:autoSpaceDN w:val="0"/>
              <w:adjustRightInd w:val="0"/>
              <w:spacing w:before="100" w:beforeAutospacing="1" w:after="100" w:afterAutospacing="1"/>
              <w:ind w:right="288"/>
              <w:contextualSpacing/>
              <w:jc w:val="center"/>
              <w:rPr>
                <w:rFonts w:eastAsia="Calibri" w:cs="Times New Roman"/>
                <w:b/>
                <w:bCs w:val="0"/>
                <w:szCs w:val="24"/>
              </w:rPr>
            </w:pPr>
            <w:r w:rsidRPr="009F0DBB">
              <w:rPr>
                <w:rFonts w:eastAsia="Calibri" w:cs="Times New Roman"/>
                <w:b/>
                <w:szCs w:val="24"/>
              </w:rPr>
              <w:t>COURSE TITLE</w:t>
            </w:r>
          </w:p>
        </w:tc>
        <w:tc>
          <w:tcPr>
            <w:tcW w:w="2202" w:type="dxa"/>
            <w:vAlign w:val="center"/>
          </w:tcPr>
          <w:p w14:paraId="42A2F5F8" w14:textId="77777777" w:rsidR="00EA7FDE" w:rsidRPr="009F0DBB" w:rsidRDefault="00EA7FDE" w:rsidP="00020CE6">
            <w:pPr>
              <w:autoSpaceDE w:val="0"/>
              <w:autoSpaceDN w:val="0"/>
              <w:adjustRightInd w:val="0"/>
              <w:spacing w:before="100" w:beforeAutospacing="1" w:after="100" w:afterAutospacing="1"/>
              <w:ind w:right="288"/>
              <w:contextualSpacing/>
              <w:jc w:val="center"/>
              <w:rPr>
                <w:rFonts w:eastAsia="Calibri" w:cs="Times New Roman"/>
                <w:b/>
                <w:bCs w:val="0"/>
                <w:szCs w:val="24"/>
              </w:rPr>
            </w:pPr>
            <w:r w:rsidRPr="009F0DBB">
              <w:rPr>
                <w:rFonts w:eastAsia="Calibri" w:cs="Times New Roman"/>
                <w:b/>
                <w:szCs w:val="24"/>
              </w:rPr>
              <w:t>HOURS</w:t>
            </w:r>
          </w:p>
        </w:tc>
        <w:tc>
          <w:tcPr>
            <w:tcW w:w="2230" w:type="dxa"/>
            <w:vAlign w:val="center"/>
          </w:tcPr>
          <w:p w14:paraId="00C31306" w14:textId="77777777" w:rsidR="00EA7FDE" w:rsidRPr="009F0DBB" w:rsidRDefault="00EA7FDE" w:rsidP="00020CE6">
            <w:pPr>
              <w:autoSpaceDE w:val="0"/>
              <w:autoSpaceDN w:val="0"/>
              <w:adjustRightInd w:val="0"/>
              <w:spacing w:before="100" w:beforeAutospacing="1" w:after="100" w:afterAutospacing="1"/>
              <w:ind w:right="288"/>
              <w:contextualSpacing/>
              <w:jc w:val="center"/>
              <w:rPr>
                <w:rFonts w:eastAsia="Calibri" w:cs="Times New Roman"/>
                <w:b/>
                <w:bCs w:val="0"/>
                <w:szCs w:val="24"/>
              </w:rPr>
            </w:pPr>
            <w:r w:rsidRPr="009F0DBB">
              <w:rPr>
                <w:rFonts w:eastAsia="Calibri" w:cs="Times New Roman"/>
                <w:b/>
                <w:szCs w:val="24"/>
              </w:rPr>
              <w:t>CREDIT</w:t>
            </w:r>
          </w:p>
        </w:tc>
      </w:tr>
      <w:tr w:rsidR="00EA7FDE" w:rsidRPr="009F0DBB" w14:paraId="12E4BFA6" w14:textId="77777777" w:rsidTr="00020CE6">
        <w:tc>
          <w:tcPr>
            <w:tcW w:w="1670" w:type="dxa"/>
            <w:vAlign w:val="bottom"/>
          </w:tcPr>
          <w:p w14:paraId="3E9EA2F9" w14:textId="77777777" w:rsidR="00EA7FDE" w:rsidRPr="00522ABB" w:rsidRDefault="00EA7FDE" w:rsidP="00020CE6">
            <w:pPr>
              <w:spacing w:line="0" w:lineRule="atLeast"/>
              <w:rPr>
                <w:rFonts w:eastAsia="Times New Roman" w:cs="Times New Roman"/>
                <w:szCs w:val="24"/>
              </w:rPr>
            </w:pPr>
            <w:r w:rsidRPr="00522ABB">
              <w:rPr>
                <w:rFonts w:eastAsia="Times New Roman" w:cs="Times New Roman"/>
                <w:szCs w:val="24"/>
              </w:rPr>
              <w:t>Common</w:t>
            </w:r>
          </w:p>
        </w:tc>
        <w:tc>
          <w:tcPr>
            <w:tcW w:w="2835" w:type="dxa"/>
            <w:vAlign w:val="bottom"/>
          </w:tcPr>
          <w:p w14:paraId="66DEFDDA" w14:textId="77777777" w:rsidR="00EA7FDE" w:rsidRPr="00522ABB" w:rsidRDefault="00EA7FDE" w:rsidP="00020CE6">
            <w:pPr>
              <w:spacing w:line="0" w:lineRule="atLeast"/>
              <w:rPr>
                <w:rFonts w:eastAsia="Times New Roman" w:cs="Times New Roman"/>
                <w:szCs w:val="24"/>
              </w:rPr>
            </w:pPr>
            <w:r>
              <w:rPr>
                <w:rFonts w:eastAsia="Times New Roman" w:cs="Times New Roman"/>
                <w:szCs w:val="24"/>
              </w:rPr>
              <w:t>SJ</w:t>
            </w:r>
            <w:r w:rsidRPr="00522ABB">
              <w:rPr>
                <w:rFonts w:eastAsia="Times New Roman" w:cs="Times New Roman"/>
                <w:szCs w:val="24"/>
              </w:rPr>
              <w:t>BCM3A11Basic Numerical Methods</w:t>
            </w:r>
          </w:p>
        </w:tc>
        <w:tc>
          <w:tcPr>
            <w:tcW w:w="2202" w:type="dxa"/>
            <w:vAlign w:val="bottom"/>
          </w:tcPr>
          <w:p w14:paraId="13BD7468" w14:textId="77777777" w:rsidR="00EA7FDE" w:rsidRPr="00522ABB" w:rsidRDefault="00EA7FDE" w:rsidP="00020CE6">
            <w:pPr>
              <w:spacing w:line="0" w:lineRule="atLeast"/>
              <w:ind w:right="140"/>
              <w:jc w:val="center"/>
              <w:rPr>
                <w:rFonts w:eastAsia="Times New Roman" w:cs="Times New Roman"/>
                <w:w w:val="99"/>
                <w:szCs w:val="24"/>
              </w:rPr>
            </w:pPr>
            <w:r w:rsidRPr="00522ABB">
              <w:rPr>
                <w:rFonts w:eastAsia="Times New Roman" w:cs="Times New Roman"/>
                <w:w w:val="99"/>
                <w:szCs w:val="24"/>
              </w:rPr>
              <w:t>5</w:t>
            </w:r>
          </w:p>
        </w:tc>
        <w:tc>
          <w:tcPr>
            <w:tcW w:w="2230" w:type="dxa"/>
            <w:vAlign w:val="bottom"/>
          </w:tcPr>
          <w:p w14:paraId="662775F2" w14:textId="77777777" w:rsidR="00EA7FDE" w:rsidRPr="00522ABB" w:rsidRDefault="00EA7FDE" w:rsidP="00020CE6">
            <w:pPr>
              <w:spacing w:line="0" w:lineRule="atLeast"/>
              <w:jc w:val="center"/>
              <w:rPr>
                <w:rFonts w:eastAsia="Times New Roman" w:cs="Times New Roman"/>
                <w:szCs w:val="24"/>
              </w:rPr>
            </w:pPr>
            <w:r w:rsidRPr="00522ABB">
              <w:rPr>
                <w:rFonts w:eastAsia="Times New Roman" w:cs="Times New Roman"/>
                <w:w w:val="99"/>
                <w:szCs w:val="24"/>
              </w:rPr>
              <w:t>4</w:t>
            </w:r>
          </w:p>
        </w:tc>
      </w:tr>
      <w:tr w:rsidR="00EA7FDE" w:rsidRPr="009F0DBB" w14:paraId="4F23659B" w14:textId="77777777" w:rsidTr="00020CE6">
        <w:tc>
          <w:tcPr>
            <w:tcW w:w="1670" w:type="dxa"/>
            <w:vAlign w:val="bottom"/>
          </w:tcPr>
          <w:p w14:paraId="6C990B02" w14:textId="77777777" w:rsidR="00EA7FDE" w:rsidRPr="00522ABB" w:rsidRDefault="00EA7FDE" w:rsidP="00020CE6">
            <w:pPr>
              <w:spacing w:line="0" w:lineRule="atLeast"/>
              <w:rPr>
                <w:rFonts w:eastAsia="Times New Roman" w:cs="Times New Roman"/>
                <w:szCs w:val="24"/>
              </w:rPr>
            </w:pPr>
            <w:r w:rsidRPr="00522ABB">
              <w:rPr>
                <w:rFonts w:eastAsia="Times New Roman" w:cs="Times New Roman"/>
                <w:szCs w:val="24"/>
              </w:rPr>
              <w:t>Common</w:t>
            </w:r>
          </w:p>
        </w:tc>
        <w:tc>
          <w:tcPr>
            <w:tcW w:w="2835" w:type="dxa"/>
            <w:vAlign w:val="bottom"/>
          </w:tcPr>
          <w:p w14:paraId="46484569" w14:textId="77777777" w:rsidR="00EA7FDE" w:rsidRPr="00522ABB" w:rsidRDefault="00EA7FDE" w:rsidP="00020CE6">
            <w:pPr>
              <w:spacing w:line="0" w:lineRule="atLeast"/>
              <w:rPr>
                <w:rFonts w:eastAsia="Times New Roman" w:cs="Times New Roman"/>
                <w:szCs w:val="24"/>
              </w:rPr>
            </w:pPr>
            <w:r w:rsidRPr="00522ABB">
              <w:rPr>
                <w:rFonts w:eastAsia="Times New Roman" w:cs="Times New Roman"/>
                <w:szCs w:val="24"/>
              </w:rPr>
              <w:t>BCM3A12Professional Business Skills</w:t>
            </w:r>
          </w:p>
        </w:tc>
        <w:tc>
          <w:tcPr>
            <w:tcW w:w="2202" w:type="dxa"/>
            <w:vAlign w:val="bottom"/>
          </w:tcPr>
          <w:p w14:paraId="5D9BA662" w14:textId="77777777" w:rsidR="00EA7FDE" w:rsidRPr="00522ABB" w:rsidRDefault="00EA7FDE" w:rsidP="00020CE6">
            <w:pPr>
              <w:spacing w:line="0" w:lineRule="atLeast"/>
              <w:ind w:right="140"/>
              <w:jc w:val="center"/>
              <w:rPr>
                <w:rFonts w:eastAsia="Times New Roman" w:cs="Times New Roman"/>
                <w:w w:val="99"/>
                <w:szCs w:val="24"/>
              </w:rPr>
            </w:pPr>
            <w:r w:rsidRPr="00522ABB">
              <w:rPr>
                <w:rFonts w:eastAsia="Times New Roman" w:cs="Times New Roman"/>
                <w:w w:val="99"/>
                <w:szCs w:val="24"/>
              </w:rPr>
              <w:t>5</w:t>
            </w:r>
          </w:p>
        </w:tc>
        <w:tc>
          <w:tcPr>
            <w:tcW w:w="2230" w:type="dxa"/>
            <w:vAlign w:val="bottom"/>
          </w:tcPr>
          <w:p w14:paraId="374AE441" w14:textId="77777777" w:rsidR="00EA7FDE" w:rsidRPr="00522ABB" w:rsidRDefault="00EA7FDE" w:rsidP="00020CE6">
            <w:pPr>
              <w:spacing w:line="0" w:lineRule="atLeast"/>
              <w:jc w:val="center"/>
              <w:rPr>
                <w:rFonts w:eastAsia="Times New Roman" w:cs="Times New Roman"/>
                <w:szCs w:val="24"/>
              </w:rPr>
            </w:pPr>
            <w:r w:rsidRPr="00522ABB">
              <w:rPr>
                <w:rFonts w:eastAsia="Times New Roman" w:cs="Times New Roman"/>
                <w:w w:val="99"/>
                <w:szCs w:val="24"/>
              </w:rPr>
              <w:t>4</w:t>
            </w:r>
          </w:p>
        </w:tc>
      </w:tr>
      <w:tr w:rsidR="00EA7FDE" w:rsidRPr="009F0DBB" w14:paraId="11C4FC70" w14:textId="77777777" w:rsidTr="00020CE6">
        <w:tc>
          <w:tcPr>
            <w:tcW w:w="1670" w:type="dxa"/>
            <w:vAlign w:val="bottom"/>
          </w:tcPr>
          <w:p w14:paraId="1BFDDCE7" w14:textId="77777777" w:rsidR="00EA7FDE" w:rsidRPr="00522ABB" w:rsidRDefault="00EA7FDE" w:rsidP="00020CE6">
            <w:pPr>
              <w:spacing w:line="264" w:lineRule="exact"/>
              <w:rPr>
                <w:rFonts w:eastAsia="Times New Roman" w:cs="Times New Roman"/>
                <w:szCs w:val="24"/>
              </w:rPr>
            </w:pPr>
            <w:r w:rsidRPr="00522ABB">
              <w:rPr>
                <w:rFonts w:eastAsia="Times New Roman" w:cs="Times New Roman"/>
                <w:szCs w:val="24"/>
              </w:rPr>
              <w:t>Core</w:t>
            </w:r>
          </w:p>
        </w:tc>
        <w:tc>
          <w:tcPr>
            <w:tcW w:w="2835" w:type="dxa"/>
            <w:vAlign w:val="bottom"/>
          </w:tcPr>
          <w:p w14:paraId="75104B7A" w14:textId="77777777" w:rsidR="00EA7FDE" w:rsidRPr="00522ABB" w:rsidRDefault="00EA7FDE" w:rsidP="00020CE6">
            <w:pPr>
              <w:spacing w:line="264" w:lineRule="exact"/>
              <w:rPr>
                <w:rFonts w:eastAsia="Times New Roman" w:cs="Times New Roman"/>
                <w:szCs w:val="24"/>
              </w:rPr>
            </w:pPr>
            <w:r>
              <w:rPr>
                <w:rFonts w:eastAsia="Times New Roman" w:cs="Times New Roman"/>
                <w:szCs w:val="24"/>
              </w:rPr>
              <w:t>SJ</w:t>
            </w:r>
            <w:r w:rsidRPr="00522ABB">
              <w:rPr>
                <w:rFonts w:eastAsia="Times New Roman" w:cs="Times New Roman"/>
                <w:szCs w:val="24"/>
              </w:rPr>
              <w:t>BCM3B03 Business Regulations</w:t>
            </w:r>
          </w:p>
        </w:tc>
        <w:tc>
          <w:tcPr>
            <w:tcW w:w="2202" w:type="dxa"/>
            <w:vAlign w:val="bottom"/>
          </w:tcPr>
          <w:p w14:paraId="0D2C850E" w14:textId="77777777" w:rsidR="00EA7FDE" w:rsidRPr="00522ABB" w:rsidRDefault="00EA7FDE" w:rsidP="00020CE6">
            <w:pPr>
              <w:spacing w:line="264" w:lineRule="exact"/>
              <w:ind w:right="140"/>
              <w:jc w:val="center"/>
              <w:rPr>
                <w:rFonts w:eastAsia="Times New Roman" w:cs="Times New Roman"/>
                <w:w w:val="99"/>
                <w:szCs w:val="24"/>
              </w:rPr>
            </w:pPr>
            <w:r w:rsidRPr="00522ABB">
              <w:rPr>
                <w:rFonts w:eastAsia="Times New Roman" w:cs="Times New Roman"/>
                <w:w w:val="99"/>
                <w:szCs w:val="24"/>
              </w:rPr>
              <w:t>4</w:t>
            </w:r>
          </w:p>
        </w:tc>
        <w:tc>
          <w:tcPr>
            <w:tcW w:w="2230" w:type="dxa"/>
            <w:vAlign w:val="bottom"/>
          </w:tcPr>
          <w:p w14:paraId="7FF915C4" w14:textId="77777777" w:rsidR="00EA7FDE" w:rsidRPr="00522ABB" w:rsidRDefault="00EA7FDE" w:rsidP="00020CE6">
            <w:pPr>
              <w:spacing w:line="0" w:lineRule="atLeast"/>
              <w:jc w:val="center"/>
              <w:rPr>
                <w:rFonts w:eastAsia="Times New Roman" w:cs="Times New Roman"/>
                <w:szCs w:val="24"/>
              </w:rPr>
            </w:pPr>
            <w:r w:rsidRPr="00522ABB">
              <w:rPr>
                <w:rFonts w:eastAsia="Times New Roman" w:cs="Times New Roman"/>
                <w:w w:val="99"/>
                <w:szCs w:val="24"/>
              </w:rPr>
              <w:t>4</w:t>
            </w:r>
          </w:p>
        </w:tc>
      </w:tr>
      <w:tr w:rsidR="00EA7FDE" w:rsidRPr="009F0DBB" w14:paraId="3BCF89FC" w14:textId="77777777" w:rsidTr="00020CE6">
        <w:tc>
          <w:tcPr>
            <w:tcW w:w="1670" w:type="dxa"/>
            <w:vAlign w:val="bottom"/>
          </w:tcPr>
          <w:p w14:paraId="4D150E75" w14:textId="77777777" w:rsidR="00EA7FDE" w:rsidRPr="00522ABB" w:rsidRDefault="00EA7FDE" w:rsidP="00020CE6">
            <w:pPr>
              <w:spacing w:line="273" w:lineRule="exact"/>
              <w:ind w:left="20"/>
              <w:rPr>
                <w:rFonts w:eastAsia="Times New Roman" w:cs="Times New Roman"/>
                <w:szCs w:val="24"/>
              </w:rPr>
            </w:pPr>
            <w:r w:rsidRPr="00522ABB">
              <w:rPr>
                <w:rFonts w:eastAsia="Times New Roman" w:cs="Times New Roman"/>
                <w:szCs w:val="24"/>
              </w:rPr>
              <w:t>Core</w:t>
            </w:r>
          </w:p>
        </w:tc>
        <w:tc>
          <w:tcPr>
            <w:tcW w:w="2835" w:type="dxa"/>
            <w:vAlign w:val="bottom"/>
          </w:tcPr>
          <w:p w14:paraId="3BD87A11" w14:textId="77777777" w:rsidR="00EA7FDE" w:rsidRPr="00522ABB" w:rsidRDefault="00EA7FDE" w:rsidP="00020CE6">
            <w:pPr>
              <w:spacing w:line="273" w:lineRule="exact"/>
              <w:rPr>
                <w:rFonts w:eastAsia="Times New Roman" w:cs="Times New Roman"/>
                <w:szCs w:val="24"/>
              </w:rPr>
            </w:pPr>
            <w:r>
              <w:rPr>
                <w:rFonts w:eastAsia="Times New Roman" w:cs="Times New Roman"/>
                <w:szCs w:val="24"/>
              </w:rPr>
              <w:t>SJ</w:t>
            </w:r>
            <w:r w:rsidRPr="00522ABB">
              <w:rPr>
                <w:rFonts w:eastAsia="Times New Roman" w:cs="Times New Roman"/>
                <w:szCs w:val="24"/>
              </w:rPr>
              <w:t>BCM3B04Corporate Accounting</w:t>
            </w:r>
          </w:p>
        </w:tc>
        <w:tc>
          <w:tcPr>
            <w:tcW w:w="2202" w:type="dxa"/>
            <w:vAlign w:val="bottom"/>
          </w:tcPr>
          <w:p w14:paraId="7ACFB6AA" w14:textId="77777777" w:rsidR="00EA7FDE" w:rsidRPr="00522ABB" w:rsidRDefault="00EA7FDE" w:rsidP="00020CE6">
            <w:pPr>
              <w:spacing w:line="273" w:lineRule="exact"/>
              <w:jc w:val="center"/>
              <w:rPr>
                <w:rFonts w:eastAsia="Times New Roman" w:cs="Times New Roman"/>
                <w:w w:val="99"/>
                <w:szCs w:val="24"/>
              </w:rPr>
            </w:pPr>
            <w:r w:rsidRPr="00522ABB">
              <w:rPr>
                <w:rFonts w:eastAsia="Times New Roman" w:cs="Times New Roman"/>
                <w:w w:val="99"/>
                <w:szCs w:val="24"/>
              </w:rPr>
              <w:t>6</w:t>
            </w:r>
          </w:p>
        </w:tc>
        <w:tc>
          <w:tcPr>
            <w:tcW w:w="2230" w:type="dxa"/>
            <w:vAlign w:val="bottom"/>
          </w:tcPr>
          <w:p w14:paraId="0D9F8575" w14:textId="77777777" w:rsidR="00EA7FDE" w:rsidRPr="00522ABB" w:rsidRDefault="00EA7FDE" w:rsidP="00020CE6">
            <w:pPr>
              <w:spacing w:line="273" w:lineRule="exact"/>
              <w:jc w:val="center"/>
              <w:rPr>
                <w:rFonts w:eastAsia="Times New Roman" w:cs="Times New Roman"/>
                <w:w w:val="99"/>
                <w:szCs w:val="24"/>
              </w:rPr>
            </w:pPr>
            <w:r w:rsidRPr="00522ABB">
              <w:rPr>
                <w:rFonts w:eastAsia="Times New Roman" w:cs="Times New Roman"/>
                <w:w w:val="99"/>
                <w:szCs w:val="24"/>
              </w:rPr>
              <w:t>4</w:t>
            </w:r>
          </w:p>
        </w:tc>
      </w:tr>
      <w:tr w:rsidR="00EA7FDE" w:rsidRPr="009F0DBB" w14:paraId="65A9591E" w14:textId="77777777" w:rsidTr="00020CE6">
        <w:tc>
          <w:tcPr>
            <w:tcW w:w="1670" w:type="dxa"/>
            <w:vAlign w:val="bottom"/>
          </w:tcPr>
          <w:p w14:paraId="23ED5008" w14:textId="77777777" w:rsidR="00EA7FDE" w:rsidRPr="00522ABB" w:rsidRDefault="00EA7FDE" w:rsidP="00020CE6">
            <w:pPr>
              <w:spacing w:line="274" w:lineRule="exact"/>
              <w:ind w:left="20"/>
              <w:rPr>
                <w:rFonts w:eastAsia="Times New Roman" w:cs="Times New Roman"/>
                <w:szCs w:val="24"/>
              </w:rPr>
            </w:pPr>
            <w:r w:rsidRPr="00522ABB">
              <w:rPr>
                <w:rFonts w:eastAsia="Times New Roman" w:cs="Times New Roman"/>
                <w:szCs w:val="24"/>
              </w:rPr>
              <w:t>Compl.</w:t>
            </w:r>
          </w:p>
        </w:tc>
        <w:tc>
          <w:tcPr>
            <w:tcW w:w="2835" w:type="dxa"/>
            <w:vAlign w:val="bottom"/>
          </w:tcPr>
          <w:p w14:paraId="62240152" w14:textId="77777777" w:rsidR="00EA7FDE" w:rsidRPr="00522ABB" w:rsidRDefault="00EA7FDE" w:rsidP="00020CE6">
            <w:pPr>
              <w:spacing w:line="274" w:lineRule="exact"/>
              <w:rPr>
                <w:rFonts w:eastAsia="Times New Roman" w:cs="Times New Roman"/>
                <w:szCs w:val="24"/>
              </w:rPr>
            </w:pPr>
            <w:r>
              <w:rPr>
                <w:rFonts w:eastAsia="Times New Roman" w:cs="Times New Roman"/>
                <w:szCs w:val="24"/>
              </w:rPr>
              <w:t>SJ</w:t>
            </w:r>
            <w:r w:rsidRPr="00522ABB">
              <w:rPr>
                <w:rFonts w:eastAsia="Times New Roman" w:cs="Times New Roman"/>
                <w:szCs w:val="24"/>
              </w:rPr>
              <w:t>BCM3C03Human Resources Management</w:t>
            </w:r>
          </w:p>
        </w:tc>
        <w:tc>
          <w:tcPr>
            <w:tcW w:w="2202" w:type="dxa"/>
            <w:vAlign w:val="bottom"/>
          </w:tcPr>
          <w:p w14:paraId="1A538C65" w14:textId="77777777" w:rsidR="00EA7FDE" w:rsidRPr="00522ABB" w:rsidRDefault="00EA7FDE" w:rsidP="00020CE6">
            <w:pPr>
              <w:spacing w:line="274" w:lineRule="exact"/>
              <w:jc w:val="center"/>
              <w:rPr>
                <w:rFonts w:eastAsia="Times New Roman" w:cs="Times New Roman"/>
                <w:w w:val="99"/>
                <w:szCs w:val="24"/>
              </w:rPr>
            </w:pPr>
            <w:r w:rsidRPr="00522ABB">
              <w:rPr>
                <w:rFonts w:eastAsia="Times New Roman" w:cs="Times New Roman"/>
                <w:w w:val="99"/>
                <w:szCs w:val="24"/>
              </w:rPr>
              <w:t>5</w:t>
            </w:r>
          </w:p>
        </w:tc>
        <w:tc>
          <w:tcPr>
            <w:tcW w:w="2230" w:type="dxa"/>
            <w:vAlign w:val="bottom"/>
          </w:tcPr>
          <w:p w14:paraId="123DBDDC" w14:textId="77777777" w:rsidR="00EA7FDE" w:rsidRPr="00522ABB" w:rsidRDefault="00EA7FDE" w:rsidP="00020CE6">
            <w:pPr>
              <w:spacing w:line="274" w:lineRule="exact"/>
              <w:jc w:val="center"/>
              <w:rPr>
                <w:rFonts w:eastAsia="Times New Roman" w:cs="Times New Roman"/>
                <w:w w:val="99"/>
                <w:szCs w:val="24"/>
              </w:rPr>
            </w:pPr>
            <w:r w:rsidRPr="00522ABB">
              <w:rPr>
                <w:rFonts w:eastAsia="Times New Roman" w:cs="Times New Roman"/>
                <w:w w:val="99"/>
                <w:szCs w:val="24"/>
              </w:rPr>
              <w:t>4</w:t>
            </w:r>
          </w:p>
        </w:tc>
      </w:tr>
      <w:tr w:rsidR="00EA7FDE" w:rsidRPr="009F0DBB" w14:paraId="6998768A" w14:textId="77777777" w:rsidTr="00020CE6">
        <w:tc>
          <w:tcPr>
            <w:tcW w:w="1670" w:type="dxa"/>
          </w:tcPr>
          <w:p w14:paraId="2CCCB695" w14:textId="77777777" w:rsidR="00EA7FDE" w:rsidRPr="009F0DBB" w:rsidRDefault="00EA7FDE" w:rsidP="00020CE6">
            <w:pPr>
              <w:autoSpaceDE w:val="0"/>
              <w:autoSpaceDN w:val="0"/>
              <w:adjustRightInd w:val="0"/>
              <w:spacing w:before="100" w:beforeAutospacing="1" w:after="100" w:afterAutospacing="1"/>
              <w:ind w:right="288"/>
              <w:contextualSpacing/>
              <w:jc w:val="center"/>
              <w:rPr>
                <w:rFonts w:eastAsia="Calibri" w:cs="Times New Roman"/>
                <w:szCs w:val="24"/>
              </w:rPr>
            </w:pPr>
          </w:p>
        </w:tc>
        <w:tc>
          <w:tcPr>
            <w:tcW w:w="2835" w:type="dxa"/>
          </w:tcPr>
          <w:p w14:paraId="44852E12" w14:textId="77777777" w:rsidR="00EA7FDE" w:rsidRPr="009F0DBB" w:rsidRDefault="00EA7FDE" w:rsidP="00020CE6">
            <w:pPr>
              <w:autoSpaceDE w:val="0"/>
              <w:autoSpaceDN w:val="0"/>
              <w:adjustRightInd w:val="0"/>
              <w:spacing w:before="100" w:beforeAutospacing="1" w:after="100" w:afterAutospacing="1"/>
              <w:ind w:right="288"/>
              <w:contextualSpacing/>
              <w:jc w:val="center"/>
              <w:rPr>
                <w:rFonts w:eastAsia="Calibri" w:cs="Times New Roman"/>
                <w:szCs w:val="24"/>
              </w:rPr>
            </w:pPr>
            <w:r>
              <w:rPr>
                <w:rFonts w:eastAsia="Calibri" w:cs="Times New Roman"/>
                <w:szCs w:val="24"/>
              </w:rPr>
              <w:t>TOTAL</w:t>
            </w:r>
          </w:p>
        </w:tc>
        <w:tc>
          <w:tcPr>
            <w:tcW w:w="2202" w:type="dxa"/>
            <w:vAlign w:val="bottom"/>
          </w:tcPr>
          <w:p w14:paraId="44454E5E" w14:textId="77777777" w:rsidR="00EA7FDE" w:rsidRPr="00522ABB" w:rsidRDefault="00EA7FDE" w:rsidP="00020CE6">
            <w:pPr>
              <w:spacing w:line="264" w:lineRule="exact"/>
              <w:jc w:val="center"/>
              <w:rPr>
                <w:rFonts w:eastAsia="Times New Roman" w:cs="Times New Roman"/>
                <w:w w:val="99"/>
                <w:szCs w:val="24"/>
              </w:rPr>
            </w:pPr>
            <w:r w:rsidRPr="00522ABB">
              <w:rPr>
                <w:rFonts w:eastAsia="Times New Roman" w:cs="Times New Roman"/>
                <w:w w:val="99"/>
                <w:szCs w:val="24"/>
              </w:rPr>
              <w:t>25</w:t>
            </w:r>
          </w:p>
        </w:tc>
        <w:tc>
          <w:tcPr>
            <w:tcW w:w="2230" w:type="dxa"/>
            <w:vAlign w:val="bottom"/>
          </w:tcPr>
          <w:p w14:paraId="31DC4038" w14:textId="77777777" w:rsidR="00EA7FDE" w:rsidRPr="00522ABB" w:rsidRDefault="00EA7FDE" w:rsidP="00020CE6">
            <w:pPr>
              <w:spacing w:line="264" w:lineRule="exact"/>
              <w:jc w:val="center"/>
              <w:rPr>
                <w:rFonts w:eastAsia="Times New Roman" w:cs="Times New Roman"/>
                <w:w w:val="99"/>
                <w:szCs w:val="24"/>
              </w:rPr>
            </w:pPr>
            <w:r w:rsidRPr="00522ABB">
              <w:rPr>
                <w:rFonts w:eastAsia="Times New Roman" w:cs="Times New Roman"/>
                <w:w w:val="99"/>
                <w:szCs w:val="24"/>
              </w:rPr>
              <w:t>20</w:t>
            </w:r>
          </w:p>
        </w:tc>
      </w:tr>
    </w:tbl>
    <w:p w14:paraId="19086FF1" w14:textId="77777777" w:rsidR="00EA7FDE" w:rsidRPr="009F0DBB" w:rsidRDefault="00EA7FDE" w:rsidP="00EA7FDE">
      <w:pPr>
        <w:autoSpaceDE w:val="0"/>
        <w:autoSpaceDN w:val="0"/>
        <w:adjustRightInd w:val="0"/>
        <w:spacing w:before="100" w:beforeAutospacing="1" w:after="100" w:afterAutospacing="1"/>
        <w:ind w:left="720" w:right="288"/>
        <w:contextualSpacing/>
        <w:jc w:val="center"/>
        <w:rPr>
          <w:rFonts w:eastAsia="Calibri" w:cs="Times New Roman"/>
          <w:szCs w:val="24"/>
        </w:rPr>
      </w:pPr>
    </w:p>
    <w:p w14:paraId="73BB21ED" w14:textId="77777777" w:rsidR="00EA7FDE" w:rsidRPr="009F0DBB" w:rsidRDefault="00EA7FDE" w:rsidP="00EA7FDE">
      <w:pPr>
        <w:autoSpaceDE w:val="0"/>
        <w:autoSpaceDN w:val="0"/>
        <w:adjustRightInd w:val="0"/>
        <w:spacing w:before="100" w:beforeAutospacing="1" w:after="100" w:afterAutospacing="1"/>
        <w:ind w:left="720" w:right="288"/>
        <w:contextualSpacing/>
        <w:jc w:val="center"/>
        <w:rPr>
          <w:rFonts w:eastAsia="Calibri" w:cs="Times New Roman"/>
          <w:b/>
          <w:bCs w:val="0"/>
          <w:szCs w:val="24"/>
        </w:rPr>
      </w:pPr>
      <w:r w:rsidRPr="009F0DBB">
        <w:rPr>
          <w:rFonts w:eastAsia="Calibri" w:cs="Times New Roman"/>
          <w:b/>
          <w:szCs w:val="24"/>
        </w:rPr>
        <w:t>SEMESTER IV</w:t>
      </w:r>
    </w:p>
    <w:p w14:paraId="6D1175D5" w14:textId="77777777" w:rsidR="00EA7FDE" w:rsidRPr="009F0DBB" w:rsidRDefault="00EA7FDE" w:rsidP="00EA7FDE">
      <w:pPr>
        <w:autoSpaceDE w:val="0"/>
        <w:autoSpaceDN w:val="0"/>
        <w:adjustRightInd w:val="0"/>
        <w:spacing w:before="100" w:beforeAutospacing="1" w:after="100" w:afterAutospacing="1"/>
        <w:ind w:left="720" w:right="288"/>
        <w:contextualSpacing/>
        <w:jc w:val="center"/>
        <w:rPr>
          <w:rFonts w:eastAsia="Calibri" w:cs="Times New Roman"/>
          <w:b/>
          <w:bCs w:val="0"/>
          <w:szCs w:val="24"/>
        </w:rPr>
      </w:pPr>
    </w:p>
    <w:tbl>
      <w:tblPr>
        <w:tblStyle w:val="TableGrid31"/>
        <w:tblW w:w="8937" w:type="dxa"/>
        <w:tblInd w:w="720" w:type="dxa"/>
        <w:tblLook w:val="04A0" w:firstRow="1" w:lastRow="0" w:firstColumn="1" w:lastColumn="0" w:noHBand="0" w:noVBand="1"/>
      </w:tblPr>
      <w:tblGrid>
        <w:gridCol w:w="1670"/>
        <w:gridCol w:w="2835"/>
        <w:gridCol w:w="2202"/>
        <w:gridCol w:w="2230"/>
      </w:tblGrid>
      <w:tr w:rsidR="00EA7FDE" w:rsidRPr="009F0DBB" w14:paraId="6C50F749" w14:textId="77777777" w:rsidTr="00020CE6">
        <w:tc>
          <w:tcPr>
            <w:tcW w:w="1670" w:type="dxa"/>
            <w:vAlign w:val="center"/>
          </w:tcPr>
          <w:p w14:paraId="51E26C95" w14:textId="77777777" w:rsidR="00EA7FDE" w:rsidRPr="009F0DBB" w:rsidRDefault="00EA7FDE" w:rsidP="00020CE6">
            <w:pPr>
              <w:autoSpaceDE w:val="0"/>
              <w:autoSpaceDN w:val="0"/>
              <w:adjustRightInd w:val="0"/>
              <w:spacing w:before="100" w:beforeAutospacing="1" w:after="100" w:afterAutospacing="1"/>
              <w:ind w:right="288"/>
              <w:contextualSpacing/>
              <w:jc w:val="center"/>
              <w:rPr>
                <w:rFonts w:eastAsia="Calibri" w:cs="Times New Roman"/>
                <w:b/>
                <w:bCs w:val="0"/>
                <w:szCs w:val="24"/>
              </w:rPr>
            </w:pPr>
            <w:r w:rsidRPr="009F0DBB">
              <w:rPr>
                <w:rFonts w:eastAsia="Calibri" w:cs="Times New Roman"/>
                <w:b/>
                <w:szCs w:val="24"/>
              </w:rPr>
              <w:t>COURSE CODE</w:t>
            </w:r>
          </w:p>
        </w:tc>
        <w:tc>
          <w:tcPr>
            <w:tcW w:w="2835" w:type="dxa"/>
            <w:vAlign w:val="center"/>
          </w:tcPr>
          <w:p w14:paraId="766C61DF" w14:textId="77777777" w:rsidR="00EA7FDE" w:rsidRPr="009F0DBB" w:rsidRDefault="00EA7FDE" w:rsidP="00020CE6">
            <w:pPr>
              <w:autoSpaceDE w:val="0"/>
              <w:autoSpaceDN w:val="0"/>
              <w:adjustRightInd w:val="0"/>
              <w:spacing w:before="100" w:beforeAutospacing="1" w:after="100" w:afterAutospacing="1"/>
              <w:ind w:right="288"/>
              <w:contextualSpacing/>
              <w:jc w:val="center"/>
              <w:rPr>
                <w:rFonts w:eastAsia="Calibri" w:cs="Times New Roman"/>
                <w:b/>
                <w:bCs w:val="0"/>
                <w:szCs w:val="24"/>
              </w:rPr>
            </w:pPr>
            <w:r w:rsidRPr="009F0DBB">
              <w:rPr>
                <w:rFonts w:eastAsia="Calibri" w:cs="Times New Roman"/>
                <w:b/>
                <w:szCs w:val="24"/>
              </w:rPr>
              <w:t>COURSE TITLE</w:t>
            </w:r>
          </w:p>
        </w:tc>
        <w:tc>
          <w:tcPr>
            <w:tcW w:w="2202" w:type="dxa"/>
            <w:vAlign w:val="center"/>
          </w:tcPr>
          <w:p w14:paraId="36F3AEBC" w14:textId="77777777" w:rsidR="00EA7FDE" w:rsidRPr="009F0DBB" w:rsidRDefault="00EA7FDE" w:rsidP="00020CE6">
            <w:pPr>
              <w:autoSpaceDE w:val="0"/>
              <w:autoSpaceDN w:val="0"/>
              <w:adjustRightInd w:val="0"/>
              <w:spacing w:before="100" w:beforeAutospacing="1" w:after="100" w:afterAutospacing="1"/>
              <w:ind w:right="288"/>
              <w:contextualSpacing/>
              <w:jc w:val="center"/>
              <w:rPr>
                <w:rFonts w:eastAsia="Calibri" w:cs="Times New Roman"/>
                <w:b/>
                <w:bCs w:val="0"/>
                <w:szCs w:val="24"/>
              </w:rPr>
            </w:pPr>
            <w:r w:rsidRPr="009F0DBB">
              <w:rPr>
                <w:rFonts w:eastAsia="Calibri" w:cs="Times New Roman"/>
                <w:b/>
                <w:szCs w:val="24"/>
              </w:rPr>
              <w:t>HOURS</w:t>
            </w:r>
          </w:p>
        </w:tc>
        <w:tc>
          <w:tcPr>
            <w:tcW w:w="2230" w:type="dxa"/>
            <w:vAlign w:val="center"/>
          </w:tcPr>
          <w:p w14:paraId="3D832C8D" w14:textId="77777777" w:rsidR="00EA7FDE" w:rsidRPr="009F0DBB" w:rsidRDefault="00EA7FDE" w:rsidP="00020CE6">
            <w:pPr>
              <w:autoSpaceDE w:val="0"/>
              <w:autoSpaceDN w:val="0"/>
              <w:adjustRightInd w:val="0"/>
              <w:spacing w:before="100" w:beforeAutospacing="1" w:after="100" w:afterAutospacing="1"/>
              <w:ind w:right="288"/>
              <w:contextualSpacing/>
              <w:jc w:val="center"/>
              <w:rPr>
                <w:rFonts w:eastAsia="Calibri" w:cs="Times New Roman"/>
                <w:b/>
                <w:bCs w:val="0"/>
                <w:szCs w:val="24"/>
              </w:rPr>
            </w:pPr>
            <w:r w:rsidRPr="009F0DBB">
              <w:rPr>
                <w:rFonts w:eastAsia="Calibri" w:cs="Times New Roman"/>
                <w:b/>
                <w:szCs w:val="24"/>
              </w:rPr>
              <w:t>CREDIT</w:t>
            </w:r>
          </w:p>
        </w:tc>
      </w:tr>
      <w:tr w:rsidR="00EA7FDE" w:rsidRPr="009F0DBB" w14:paraId="010882C4" w14:textId="77777777" w:rsidTr="00020CE6">
        <w:trPr>
          <w:trHeight w:val="838"/>
        </w:trPr>
        <w:tc>
          <w:tcPr>
            <w:tcW w:w="1670" w:type="dxa"/>
            <w:vAlign w:val="bottom"/>
          </w:tcPr>
          <w:p w14:paraId="792B9218" w14:textId="77777777" w:rsidR="00EA7FDE" w:rsidRPr="00522ABB" w:rsidRDefault="00EA7FDE" w:rsidP="00020CE6">
            <w:pPr>
              <w:spacing w:line="0" w:lineRule="atLeast"/>
              <w:rPr>
                <w:rFonts w:eastAsia="Times New Roman" w:cs="Times New Roman"/>
                <w:szCs w:val="24"/>
              </w:rPr>
            </w:pPr>
            <w:r w:rsidRPr="00522ABB">
              <w:rPr>
                <w:rFonts w:eastAsia="Times New Roman" w:cs="Times New Roman"/>
                <w:szCs w:val="24"/>
              </w:rPr>
              <w:t>Common</w:t>
            </w:r>
          </w:p>
        </w:tc>
        <w:tc>
          <w:tcPr>
            <w:tcW w:w="2835" w:type="dxa"/>
            <w:vAlign w:val="bottom"/>
          </w:tcPr>
          <w:p w14:paraId="17909630" w14:textId="77777777" w:rsidR="00EA7FDE" w:rsidRPr="00522ABB" w:rsidRDefault="00EA7FDE" w:rsidP="00020CE6">
            <w:pPr>
              <w:spacing w:line="263" w:lineRule="exact"/>
              <w:rPr>
                <w:rFonts w:eastAsia="Times New Roman" w:cs="Times New Roman"/>
                <w:szCs w:val="24"/>
              </w:rPr>
            </w:pPr>
            <w:r>
              <w:rPr>
                <w:rFonts w:eastAsia="Times New Roman" w:cs="Times New Roman"/>
                <w:szCs w:val="24"/>
              </w:rPr>
              <w:t>SJ</w:t>
            </w:r>
            <w:r w:rsidRPr="00522ABB">
              <w:rPr>
                <w:rFonts w:eastAsia="Times New Roman" w:cs="Times New Roman"/>
                <w:szCs w:val="24"/>
              </w:rPr>
              <w:t>BCM4A13</w:t>
            </w:r>
          </w:p>
          <w:p w14:paraId="20DE5F78" w14:textId="77777777" w:rsidR="00EA7FDE" w:rsidRPr="00522ABB" w:rsidRDefault="00EA7FDE" w:rsidP="00020CE6">
            <w:pPr>
              <w:spacing w:line="0" w:lineRule="atLeast"/>
              <w:rPr>
                <w:rFonts w:eastAsia="Times New Roman" w:cs="Times New Roman"/>
                <w:szCs w:val="24"/>
              </w:rPr>
            </w:pPr>
            <w:r w:rsidRPr="00522ABB">
              <w:rPr>
                <w:rFonts w:eastAsia="Times New Roman" w:cs="Times New Roman"/>
                <w:szCs w:val="24"/>
              </w:rPr>
              <w:t>Entrepreneurship Development</w:t>
            </w:r>
          </w:p>
        </w:tc>
        <w:tc>
          <w:tcPr>
            <w:tcW w:w="2202" w:type="dxa"/>
            <w:vAlign w:val="bottom"/>
          </w:tcPr>
          <w:p w14:paraId="0E0142A2" w14:textId="77777777" w:rsidR="00EA7FDE" w:rsidRPr="00522ABB" w:rsidRDefault="00EA7FDE" w:rsidP="00020CE6">
            <w:pPr>
              <w:spacing w:line="0" w:lineRule="atLeast"/>
              <w:rPr>
                <w:rFonts w:eastAsia="Times New Roman" w:cs="Times New Roman"/>
                <w:szCs w:val="24"/>
              </w:rPr>
            </w:pPr>
            <w:r>
              <w:rPr>
                <w:rFonts w:eastAsia="Times New Roman" w:cs="Times New Roman"/>
                <w:szCs w:val="24"/>
              </w:rPr>
              <w:t>5</w:t>
            </w:r>
          </w:p>
        </w:tc>
        <w:tc>
          <w:tcPr>
            <w:tcW w:w="2230" w:type="dxa"/>
          </w:tcPr>
          <w:p w14:paraId="6165F1A1" w14:textId="77777777" w:rsidR="00EA7FDE" w:rsidRDefault="00EA7FDE" w:rsidP="00020CE6">
            <w:pPr>
              <w:autoSpaceDE w:val="0"/>
              <w:autoSpaceDN w:val="0"/>
              <w:adjustRightInd w:val="0"/>
              <w:spacing w:before="100" w:beforeAutospacing="1" w:after="100" w:afterAutospacing="1"/>
              <w:ind w:right="288"/>
              <w:contextualSpacing/>
              <w:rPr>
                <w:rFonts w:eastAsia="Calibri" w:cs="Times New Roman"/>
                <w:szCs w:val="24"/>
              </w:rPr>
            </w:pPr>
          </w:p>
          <w:p w14:paraId="1EF390D8" w14:textId="77777777" w:rsidR="00EA7FDE" w:rsidRPr="009F0DBB" w:rsidRDefault="00EA7FDE" w:rsidP="00020CE6">
            <w:pPr>
              <w:autoSpaceDE w:val="0"/>
              <w:autoSpaceDN w:val="0"/>
              <w:adjustRightInd w:val="0"/>
              <w:spacing w:before="100" w:beforeAutospacing="1" w:after="100" w:afterAutospacing="1"/>
              <w:ind w:right="288"/>
              <w:contextualSpacing/>
              <w:rPr>
                <w:rFonts w:eastAsia="Calibri" w:cs="Times New Roman"/>
                <w:szCs w:val="24"/>
              </w:rPr>
            </w:pPr>
            <w:r>
              <w:rPr>
                <w:rFonts w:eastAsia="Calibri" w:cs="Times New Roman"/>
                <w:szCs w:val="24"/>
              </w:rPr>
              <w:t>4</w:t>
            </w:r>
          </w:p>
        </w:tc>
      </w:tr>
      <w:tr w:rsidR="00EA7FDE" w:rsidRPr="009F0DBB" w14:paraId="51F4CF18" w14:textId="77777777" w:rsidTr="00020CE6">
        <w:trPr>
          <w:trHeight w:val="1262"/>
        </w:trPr>
        <w:tc>
          <w:tcPr>
            <w:tcW w:w="1670" w:type="dxa"/>
            <w:vAlign w:val="bottom"/>
          </w:tcPr>
          <w:p w14:paraId="3E8D59F1" w14:textId="77777777" w:rsidR="00EA7FDE" w:rsidRPr="00522ABB" w:rsidRDefault="00EA7FDE" w:rsidP="00020CE6">
            <w:pPr>
              <w:spacing w:line="0" w:lineRule="atLeast"/>
              <w:rPr>
                <w:rFonts w:eastAsia="Times New Roman" w:cs="Times New Roman"/>
                <w:szCs w:val="24"/>
              </w:rPr>
            </w:pPr>
            <w:r w:rsidRPr="00522ABB">
              <w:rPr>
                <w:rFonts w:eastAsia="Times New Roman" w:cs="Times New Roman"/>
                <w:szCs w:val="24"/>
              </w:rPr>
              <w:t>Common</w:t>
            </w:r>
          </w:p>
          <w:p w14:paraId="4FC049FE" w14:textId="77777777" w:rsidR="00EA7FDE" w:rsidRPr="00522ABB" w:rsidRDefault="00EA7FDE" w:rsidP="00020CE6">
            <w:pPr>
              <w:spacing w:line="0" w:lineRule="atLeast"/>
              <w:rPr>
                <w:rFonts w:eastAsia="Times New Roman" w:cs="Times New Roman"/>
                <w:szCs w:val="24"/>
              </w:rPr>
            </w:pPr>
          </w:p>
        </w:tc>
        <w:tc>
          <w:tcPr>
            <w:tcW w:w="2835" w:type="dxa"/>
            <w:vAlign w:val="bottom"/>
          </w:tcPr>
          <w:p w14:paraId="1EE3799B" w14:textId="77777777" w:rsidR="00EA7FDE" w:rsidRPr="00522ABB" w:rsidRDefault="00EA7FDE" w:rsidP="00020CE6">
            <w:pPr>
              <w:spacing w:line="259" w:lineRule="exact"/>
              <w:rPr>
                <w:rFonts w:eastAsia="Times New Roman" w:cs="Times New Roman"/>
                <w:szCs w:val="24"/>
              </w:rPr>
            </w:pPr>
            <w:r>
              <w:rPr>
                <w:rFonts w:eastAsia="Times New Roman" w:cs="Times New Roman"/>
                <w:szCs w:val="24"/>
              </w:rPr>
              <w:t>SJ</w:t>
            </w:r>
            <w:r w:rsidRPr="00522ABB">
              <w:rPr>
                <w:rFonts w:eastAsia="Times New Roman" w:cs="Times New Roman"/>
                <w:szCs w:val="24"/>
              </w:rPr>
              <w:t>BCM4A14</w:t>
            </w:r>
          </w:p>
          <w:p w14:paraId="17BCEB1B" w14:textId="77777777" w:rsidR="00EA7FDE" w:rsidRPr="00522ABB" w:rsidRDefault="00EA7FDE" w:rsidP="00020CE6">
            <w:pPr>
              <w:spacing w:line="0" w:lineRule="atLeast"/>
              <w:rPr>
                <w:rFonts w:eastAsia="Times New Roman" w:cs="Times New Roman"/>
                <w:szCs w:val="24"/>
              </w:rPr>
            </w:pPr>
            <w:r w:rsidRPr="00522ABB">
              <w:rPr>
                <w:rFonts w:eastAsia="Times New Roman" w:cs="Times New Roman"/>
                <w:szCs w:val="24"/>
              </w:rPr>
              <w:t>Banking and Insurance</w:t>
            </w:r>
          </w:p>
          <w:p w14:paraId="45941C56" w14:textId="77777777" w:rsidR="00EA7FDE" w:rsidRPr="00522ABB" w:rsidRDefault="00EA7FDE" w:rsidP="00020CE6">
            <w:pPr>
              <w:spacing w:line="259" w:lineRule="exact"/>
              <w:rPr>
                <w:rFonts w:eastAsia="Times New Roman" w:cs="Times New Roman"/>
                <w:szCs w:val="24"/>
              </w:rPr>
            </w:pPr>
          </w:p>
        </w:tc>
        <w:tc>
          <w:tcPr>
            <w:tcW w:w="2202" w:type="dxa"/>
            <w:vAlign w:val="bottom"/>
          </w:tcPr>
          <w:p w14:paraId="5E0FEB8D" w14:textId="77777777" w:rsidR="00EA7FDE" w:rsidRPr="00522ABB" w:rsidRDefault="00EA7FDE" w:rsidP="00020CE6">
            <w:pPr>
              <w:spacing w:line="0" w:lineRule="atLeast"/>
              <w:rPr>
                <w:rFonts w:eastAsia="Times New Roman" w:cs="Times New Roman"/>
                <w:szCs w:val="24"/>
              </w:rPr>
            </w:pPr>
            <w:r>
              <w:rPr>
                <w:rFonts w:eastAsia="Times New Roman" w:cs="Times New Roman"/>
                <w:szCs w:val="24"/>
              </w:rPr>
              <w:t>5</w:t>
            </w:r>
          </w:p>
        </w:tc>
        <w:tc>
          <w:tcPr>
            <w:tcW w:w="2230" w:type="dxa"/>
          </w:tcPr>
          <w:p w14:paraId="23CC7809" w14:textId="77777777" w:rsidR="00EA7FDE" w:rsidRDefault="00EA7FDE" w:rsidP="00020CE6">
            <w:pPr>
              <w:autoSpaceDE w:val="0"/>
              <w:autoSpaceDN w:val="0"/>
              <w:adjustRightInd w:val="0"/>
              <w:spacing w:before="100" w:beforeAutospacing="1" w:after="100" w:afterAutospacing="1"/>
              <w:ind w:right="288"/>
              <w:contextualSpacing/>
              <w:rPr>
                <w:rFonts w:eastAsia="Calibri" w:cs="Times New Roman"/>
                <w:szCs w:val="24"/>
              </w:rPr>
            </w:pPr>
          </w:p>
          <w:p w14:paraId="7625B5C0" w14:textId="77777777" w:rsidR="00EA7FDE" w:rsidRDefault="00EA7FDE" w:rsidP="00020CE6">
            <w:pPr>
              <w:autoSpaceDE w:val="0"/>
              <w:autoSpaceDN w:val="0"/>
              <w:adjustRightInd w:val="0"/>
              <w:spacing w:before="100" w:beforeAutospacing="1" w:after="100" w:afterAutospacing="1"/>
              <w:ind w:right="288"/>
              <w:contextualSpacing/>
              <w:rPr>
                <w:rFonts w:eastAsia="Calibri" w:cs="Times New Roman"/>
                <w:szCs w:val="24"/>
              </w:rPr>
            </w:pPr>
          </w:p>
          <w:p w14:paraId="1FBA87B4" w14:textId="77777777" w:rsidR="00EA7FDE" w:rsidRPr="009F0DBB" w:rsidRDefault="00EA7FDE" w:rsidP="00020CE6">
            <w:pPr>
              <w:autoSpaceDE w:val="0"/>
              <w:autoSpaceDN w:val="0"/>
              <w:adjustRightInd w:val="0"/>
              <w:spacing w:before="100" w:beforeAutospacing="1" w:after="100" w:afterAutospacing="1"/>
              <w:ind w:right="288"/>
              <w:contextualSpacing/>
              <w:rPr>
                <w:rFonts w:eastAsia="Calibri" w:cs="Times New Roman"/>
                <w:szCs w:val="24"/>
              </w:rPr>
            </w:pPr>
            <w:r>
              <w:rPr>
                <w:rFonts w:eastAsia="Calibri" w:cs="Times New Roman"/>
                <w:szCs w:val="24"/>
              </w:rPr>
              <w:t>4</w:t>
            </w:r>
          </w:p>
        </w:tc>
      </w:tr>
      <w:tr w:rsidR="00EA7FDE" w:rsidRPr="009F0DBB" w14:paraId="42C4DC50" w14:textId="77777777" w:rsidTr="00020CE6">
        <w:trPr>
          <w:trHeight w:val="838"/>
        </w:trPr>
        <w:tc>
          <w:tcPr>
            <w:tcW w:w="1670" w:type="dxa"/>
            <w:vAlign w:val="bottom"/>
          </w:tcPr>
          <w:p w14:paraId="37B9A93B" w14:textId="77777777" w:rsidR="00EA7FDE" w:rsidRPr="00522ABB" w:rsidRDefault="00EA7FDE" w:rsidP="00020CE6">
            <w:pPr>
              <w:spacing w:line="0" w:lineRule="atLeast"/>
              <w:rPr>
                <w:rFonts w:eastAsia="Times New Roman" w:cs="Times New Roman"/>
                <w:szCs w:val="24"/>
              </w:rPr>
            </w:pPr>
            <w:r w:rsidRPr="00522ABB">
              <w:rPr>
                <w:rFonts w:eastAsia="Times New Roman" w:cs="Times New Roman"/>
                <w:szCs w:val="24"/>
              </w:rPr>
              <w:t>Core</w:t>
            </w:r>
          </w:p>
        </w:tc>
        <w:tc>
          <w:tcPr>
            <w:tcW w:w="2835" w:type="dxa"/>
            <w:vAlign w:val="bottom"/>
          </w:tcPr>
          <w:p w14:paraId="689E0A48" w14:textId="77777777" w:rsidR="00EA7FDE" w:rsidRPr="00522ABB" w:rsidRDefault="00EA7FDE" w:rsidP="00020CE6">
            <w:pPr>
              <w:spacing w:line="0" w:lineRule="atLeast"/>
              <w:rPr>
                <w:rFonts w:eastAsia="Times New Roman" w:cs="Times New Roman"/>
                <w:szCs w:val="24"/>
              </w:rPr>
            </w:pPr>
            <w:r>
              <w:rPr>
                <w:rFonts w:eastAsia="Times New Roman" w:cs="Times New Roman"/>
                <w:szCs w:val="24"/>
              </w:rPr>
              <w:t xml:space="preserve">SJBCM4B05 </w:t>
            </w:r>
            <w:r w:rsidRPr="00522ABB">
              <w:rPr>
                <w:rFonts w:eastAsia="Times New Roman" w:cs="Times New Roman"/>
                <w:szCs w:val="24"/>
              </w:rPr>
              <w:t>Cost Accounting</w:t>
            </w:r>
          </w:p>
          <w:p w14:paraId="11FD61CC" w14:textId="77777777" w:rsidR="00EA7FDE" w:rsidRPr="00522ABB" w:rsidRDefault="00EA7FDE" w:rsidP="00020CE6">
            <w:pPr>
              <w:spacing w:line="259" w:lineRule="exact"/>
              <w:rPr>
                <w:rFonts w:eastAsia="Times New Roman" w:cs="Times New Roman"/>
                <w:szCs w:val="24"/>
              </w:rPr>
            </w:pPr>
          </w:p>
        </w:tc>
        <w:tc>
          <w:tcPr>
            <w:tcW w:w="2202" w:type="dxa"/>
          </w:tcPr>
          <w:p w14:paraId="409D8954" w14:textId="77777777" w:rsidR="00EA7FDE" w:rsidRDefault="00EA7FDE" w:rsidP="00020CE6">
            <w:pPr>
              <w:autoSpaceDE w:val="0"/>
              <w:autoSpaceDN w:val="0"/>
              <w:adjustRightInd w:val="0"/>
              <w:spacing w:before="100" w:beforeAutospacing="1" w:after="100" w:afterAutospacing="1"/>
              <w:ind w:right="288"/>
              <w:contextualSpacing/>
              <w:rPr>
                <w:rFonts w:eastAsia="Calibri" w:cs="Times New Roman"/>
                <w:szCs w:val="24"/>
              </w:rPr>
            </w:pPr>
          </w:p>
          <w:p w14:paraId="76AA3A86" w14:textId="77777777" w:rsidR="00EA7FDE" w:rsidRPr="009F0DBB" w:rsidRDefault="00EA7FDE" w:rsidP="00020CE6">
            <w:pPr>
              <w:autoSpaceDE w:val="0"/>
              <w:autoSpaceDN w:val="0"/>
              <w:adjustRightInd w:val="0"/>
              <w:spacing w:before="100" w:beforeAutospacing="1" w:after="100" w:afterAutospacing="1"/>
              <w:ind w:right="288"/>
              <w:contextualSpacing/>
              <w:rPr>
                <w:rFonts w:eastAsia="Calibri" w:cs="Times New Roman"/>
                <w:szCs w:val="24"/>
              </w:rPr>
            </w:pPr>
            <w:r>
              <w:rPr>
                <w:rFonts w:eastAsia="Calibri" w:cs="Times New Roman"/>
                <w:szCs w:val="24"/>
              </w:rPr>
              <w:t>6</w:t>
            </w:r>
          </w:p>
        </w:tc>
        <w:tc>
          <w:tcPr>
            <w:tcW w:w="2230" w:type="dxa"/>
          </w:tcPr>
          <w:p w14:paraId="7B940CCE" w14:textId="77777777" w:rsidR="00EA7FDE" w:rsidRDefault="00EA7FDE" w:rsidP="00020CE6">
            <w:pPr>
              <w:autoSpaceDE w:val="0"/>
              <w:autoSpaceDN w:val="0"/>
              <w:adjustRightInd w:val="0"/>
              <w:spacing w:before="100" w:beforeAutospacing="1" w:after="100" w:afterAutospacing="1"/>
              <w:ind w:right="288"/>
              <w:contextualSpacing/>
              <w:rPr>
                <w:rFonts w:eastAsia="Calibri" w:cs="Times New Roman"/>
                <w:szCs w:val="24"/>
              </w:rPr>
            </w:pPr>
          </w:p>
          <w:p w14:paraId="79BC2ADA" w14:textId="77777777" w:rsidR="00EA7FDE" w:rsidRPr="009F0DBB" w:rsidRDefault="00EA7FDE" w:rsidP="00020CE6">
            <w:pPr>
              <w:autoSpaceDE w:val="0"/>
              <w:autoSpaceDN w:val="0"/>
              <w:adjustRightInd w:val="0"/>
              <w:spacing w:before="100" w:beforeAutospacing="1" w:after="100" w:afterAutospacing="1"/>
              <w:ind w:right="288"/>
              <w:contextualSpacing/>
              <w:rPr>
                <w:rFonts w:eastAsia="Calibri" w:cs="Times New Roman"/>
                <w:szCs w:val="24"/>
              </w:rPr>
            </w:pPr>
            <w:r>
              <w:rPr>
                <w:rFonts w:eastAsia="Calibri" w:cs="Times New Roman"/>
                <w:szCs w:val="24"/>
              </w:rPr>
              <w:t>4</w:t>
            </w:r>
          </w:p>
        </w:tc>
      </w:tr>
      <w:tr w:rsidR="00EA7FDE" w:rsidRPr="009F0DBB" w14:paraId="53BA78C1" w14:textId="77777777" w:rsidTr="00020CE6">
        <w:trPr>
          <w:trHeight w:val="1020"/>
        </w:trPr>
        <w:tc>
          <w:tcPr>
            <w:tcW w:w="1670" w:type="dxa"/>
            <w:vAlign w:val="bottom"/>
          </w:tcPr>
          <w:p w14:paraId="1544D14A" w14:textId="77777777" w:rsidR="00EA7FDE" w:rsidRPr="00522ABB" w:rsidRDefault="00EA7FDE" w:rsidP="00020CE6">
            <w:pPr>
              <w:spacing w:line="0" w:lineRule="atLeast"/>
              <w:rPr>
                <w:rFonts w:eastAsia="Times New Roman" w:cs="Times New Roman"/>
                <w:szCs w:val="24"/>
              </w:rPr>
            </w:pPr>
            <w:r>
              <w:rPr>
                <w:rFonts w:eastAsia="Times New Roman" w:cs="Times New Roman"/>
                <w:szCs w:val="24"/>
              </w:rPr>
              <w:t>Core</w:t>
            </w:r>
          </w:p>
        </w:tc>
        <w:tc>
          <w:tcPr>
            <w:tcW w:w="2835" w:type="dxa"/>
            <w:vAlign w:val="bottom"/>
          </w:tcPr>
          <w:p w14:paraId="0C1DD0C3" w14:textId="77777777" w:rsidR="00EA7FDE" w:rsidRDefault="00EA7FDE" w:rsidP="00020CE6">
            <w:pPr>
              <w:spacing w:line="0" w:lineRule="atLeast"/>
              <w:rPr>
                <w:rFonts w:eastAsia="Times New Roman" w:cs="Times New Roman"/>
                <w:szCs w:val="24"/>
              </w:rPr>
            </w:pPr>
            <w:r>
              <w:rPr>
                <w:rFonts w:eastAsia="Times New Roman" w:cs="Times New Roman"/>
                <w:szCs w:val="24"/>
              </w:rPr>
              <w:t xml:space="preserve">SJBCM4B06 </w:t>
            </w:r>
          </w:p>
          <w:p w14:paraId="6EDE8A40" w14:textId="77777777" w:rsidR="00EA7FDE" w:rsidRPr="00522ABB" w:rsidRDefault="00EA7FDE" w:rsidP="00020CE6">
            <w:pPr>
              <w:spacing w:line="0" w:lineRule="atLeast"/>
              <w:rPr>
                <w:rFonts w:eastAsia="Times New Roman" w:cs="Times New Roman"/>
                <w:szCs w:val="24"/>
              </w:rPr>
            </w:pPr>
            <w:r w:rsidRPr="00522ABB">
              <w:rPr>
                <w:rFonts w:eastAsia="Times New Roman" w:cs="Times New Roman"/>
                <w:szCs w:val="24"/>
              </w:rPr>
              <w:t>Corporate Regulations</w:t>
            </w:r>
          </w:p>
          <w:p w14:paraId="6A6AA90A" w14:textId="77777777" w:rsidR="00EA7FDE" w:rsidRPr="00522ABB" w:rsidRDefault="00EA7FDE" w:rsidP="00020CE6">
            <w:pPr>
              <w:spacing w:line="259" w:lineRule="exact"/>
              <w:rPr>
                <w:rFonts w:eastAsia="Times New Roman" w:cs="Times New Roman"/>
                <w:szCs w:val="24"/>
              </w:rPr>
            </w:pPr>
          </w:p>
        </w:tc>
        <w:tc>
          <w:tcPr>
            <w:tcW w:w="2202" w:type="dxa"/>
          </w:tcPr>
          <w:p w14:paraId="18E3E523" w14:textId="77777777" w:rsidR="00EA7FDE" w:rsidRDefault="00EA7FDE" w:rsidP="00020CE6">
            <w:pPr>
              <w:autoSpaceDE w:val="0"/>
              <w:autoSpaceDN w:val="0"/>
              <w:adjustRightInd w:val="0"/>
              <w:spacing w:before="100" w:beforeAutospacing="1" w:after="100" w:afterAutospacing="1"/>
              <w:ind w:right="288"/>
              <w:contextualSpacing/>
              <w:rPr>
                <w:rFonts w:eastAsia="Calibri" w:cs="Times New Roman"/>
                <w:szCs w:val="24"/>
              </w:rPr>
            </w:pPr>
          </w:p>
          <w:p w14:paraId="79DA36E5" w14:textId="77777777" w:rsidR="00EA7FDE" w:rsidRPr="009F0DBB" w:rsidRDefault="00EA7FDE" w:rsidP="00020CE6">
            <w:pPr>
              <w:autoSpaceDE w:val="0"/>
              <w:autoSpaceDN w:val="0"/>
              <w:adjustRightInd w:val="0"/>
              <w:spacing w:before="100" w:beforeAutospacing="1" w:after="100" w:afterAutospacing="1"/>
              <w:ind w:right="288"/>
              <w:contextualSpacing/>
              <w:rPr>
                <w:rFonts w:eastAsia="Calibri" w:cs="Times New Roman"/>
                <w:szCs w:val="24"/>
              </w:rPr>
            </w:pPr>
            <w:r>
              <w:rPr>
                <w:rFonts w:eastAsia="Calibri" w:cs="Times New Roman"/>
                <w:szCs w:val="24"/>
              </w:rPr>
              <w:t>4</w:t>
            </w:r>
          </w:p>
        </w:tc>
        <w:tc>
          <w:tcPr>
            <w:tcW w:w="2230" w:type="dxa"/>
          </w:tcPr>
          <w:p w14:paraId="4378DE76" w14:textId="77777777" w:rsidR="00EA7FDE" w:rsidRDefault="00EA7FDE" w:rsidP="00020CE6">
            <w:pPr>
              <w:autoSpaceDE w:val="0"/>
              <w:autoSpaceDN w:val="0"/>
              <w:adjustRightInd w:val="0"/>
              <w:spacing w:before="100" w:beforeAutospacing="1" w:after="100" w:afterAutospacing="1"/>
              <w:ind w:right="288"/>
              <w:contextualSpacing/>
              <w:rPr>
                <w:rFonts w:eastAsia="Calibri" w:cs="Times New Roman"/>
                <w:szCs w:val="24"/>
              </w:rPr>
            </w:pPr>
          </w:p>
          <w:p w14:paraId="0EFB24AB" w14:textId="77777777" w:rsidR="00EA7FDE" w:rsidRPr="009F0DBB" w:rsidRDefault="00EA7FDE" w:rsidP="00020CE6">
            <w:pPr>
              <w:autoSpaceDE w:val="0"/>
              <w:autoSpaceDN w:val="0"/>
              <w:adjustRightInd w:val="0"/>
              <w:spacing w:before="100" w:beforeAutospacing="1" w:after="100" w:afterAutospacing="1"/>
              <w:ind w:right="288"/>
              <w:contextualSpacing/>
              <w:rPr>
                <w:rFonts w:eastAsia="Calibri" w:cs="Times New Roman"/>
                <w:szCs w:val="24"/>
              </w:rPr>
            </w:pPr>
            <w:r>
              <w:rPr>
                <w:rFonts w:eastAsia="Calibri" w:cs="Times New Roman"/>
                <w:szCs w:val="24"/>
              </w:rPr>
              <w:t>4</w:t>
            </w:r>
          </w:p>
        </w:tc>
      </w:tr>
      <w:tr w:rsidR="00EA7FDE" w:rsidRPr="009F0DBB" w14:paraId="25405990" w14:textId="77777777" w:rsidTr="00020CE6">
        <w:trPr>
          <w:trHeight w:val="1155"/>
        </w:trPr>
        <w:tc>
          <w:tcPr>
            <w:tcW w:w="1670" w:type="dxa"/>
            <w:vAlign w:val="bottom"/>
          </w:tcPr>
          <w:p w14:paraId="33B76CA4" w14:textId="77777777" w:rsidR="00EA7FDE" w:rsidRPr="00522ABB" w:rsidRDefault="00EA7FDE" w:rsidP="00020CE6">
            <w:pPr>
              <w:spacing w:line="0" w:lineRule="atLeast"/>
              <w:rPr>
                <w:rFonts w:eastAsia="Times New Roman" w:cs="Times New Roman"/>
                <w:szCs w:val="24"/>
              </w:rPr>
            </w:pPr>
            <w:r w:rsidRPr="00522ABB">
              <w:rPr>
                <w:rFonts w:eastAsia="Times New Roman" w:cs="Times New Roman"/>
                <w:szCs w:val="24"/>
              </w:rPr>
              <w:t>Compl.</w:t>
            </w:r>
          </w:p>
        </w:tc>
        <w:tc>
          <w:tcPr>
            <w:tcW w:w="2835" w:type="dxa"/>
            <w:vAlign w:val="bottom"/>
          </w:tcPr>
          <w:p w14:paraId="1ECF91F8" w14:textId="77777777" w:rsidR="00EA7FDE" w:rsidRDefault="00EA7FDE" w:rsidP="00020CE6">
            <w:pPr>
              <w:spacing w:line="0" w:lineRule="atLeast"/>
              <w:rPr>
                <w:rFonts w:eastAsia="Times New Roman" w:cs="Times New Roman"/>
                <w:szCs w:val="24"/>
              </w:rPr>
            </w:pPr>
            <w:r>
              <w:rPr>
                <w:rFonts w:eastAsia="Times New Roman" w:cs="Times New Roman"/>
                <w:szCs w:val="24"/>
              </w:rPr>
              <w:t xml:space="preserve">SJBCM4C04 </w:t>
            </w:r>
          </w:p>
          <w:p w14:paraId="1C1F8806" w14:textId="77777777" w:rsidR="00EA7FDE" w:rsidRPr="00522ABB" w:rsidRDefault="00EA7FDE" w:rsidP="00020CE6">
            <w:pPr>
              <w:spacing w:line="0" w:lineRule="atLeast"/>
              <w:rPr>
                <w:rFonts w:eastAsia="Times New Roman" w:cs="Times New Roman"/>
                <w:szCs w:val="24"/>
              </w:rPr>
            </w:pPr>
            <w:r w:rsidRPr="00522ABB">
              <w:rPr>
                <w:rFonts w:eastAsia="Times New Roman" w:cs="Times New Roman"/>
                <w:szCs w:val="24"/>
              </w:rPr>
              <w:t>Quantitative</w:t>
            </w:r>
            <w:r>
              <w:rPr>
                <w:rFonts w:eastAsia="Times New Roman" w:cs="Times New Roman"/>
                <w:szCs w:val="24"/>
              </w:rPr>
              <w:t xml:space="preserve"> techniques for business</w:t>
            </w:r>
          </w:p>
        </w:tc>
        <w:tc>
          <w:tcPr>
            <w:tcW w:w="2202" w:type="dxa"/>
            <w:vAlign w:val="bottom"/>
          </w:tcPr>
          <w:p w14:paraId="00B2191D" w14:textId="77777777" w:rsidR="00EA7FDE" w:rsidRPr="00522ABB" w:rsidRDefault="00EA7FDE" w:rsidP="00020CE6">
            <w:pPr>
              <w:spacing w:line="0" w:lineRule="atLeast"/>
              <w:ind w:right="480"/>
              <w:rPr>
                <w:rFonts w:eastAsia="Times New Roman" w:cs="Times New Roman"/>
                <w:szCs w:val="24"/>
              </w:rPr>
            </w:pPr>
            <w:r>
              <w:rPr>
                <w:rFonts w:eastAsia="Times New Roman" w:cs="Times New Roman"/>
                <w:szCs w:val="24"/>
              </w:rPr>
              <w:t>5</w:t>
            </w:r>
          </w:p>
        </w:tc>
        <w:tc>
          <w:tcPr>
            <w:tcW w:w="2230" w:type="dxa"/>
            <w:vAlign w:val="bottom"/>
          </w:tcPr>
          <w:p w14:paraId="4B7A1339" w14:textId="77777777" w:rsidR="00EA7FDE" w:rsidRPr="00522ABB" w:rsidRDefault="00EA7FDE" w:rsidP="00020CE6">
            <w:pPr>
              <w:spacing w:line="0" w:lineRule="atLeast"/>
              <w:rPr>
                <w:rFonts w:eastAsia="Times New Roman" w:cs="Times New Roman"/>
                <w:szCs w:val="24"/>
              </w:rPr>
            </w:pPr>
            <w:r>
              <w:rPr>
                <w:rFonts w:eastAsia="Times New Roman" w:cs="Times New Roman"/>
                <w:szCs w:val="24"/>
              </w:rPr>
              <w:t>4</w:t>
            </w:r>
          </w:p>
        </w:tc>
      </w:tr>
      <w:tr w:rsidR="00EA7FDE" w:rsidRPr="009F0DBB" w14:paraId="0981625C" w14:textId="77777777" w:rsidTr="00020CE6">
        <w:tc>
          <w:tcPr>
            <w:tcW w:w="1670" w:type="dxa"/>
            <w:vAlign w:val="bottom"/>
          </w:tcPr>
          <w:p w14:paraId="30B89ED0" w14:textId="77777777" w:rsidR="00EA7FDE" w:rsidRPr="00522ABB" w:rsidRDefault="00EA7FDE" w:rsidP="00020CE6">
            <w:pPr>
              <w:spacing w:line="0" w:lineRule="atLeast"/>
              <w:rPr>
                <w:rFonts w:eastAsia="Times New Roman" w:cs="Times New Roman"/>
                <w:szCs w:val="24"/>
              </w:rPr>
            </w:pPr>
          </w:p>
        </w:tc>
        <w:tc>
          <w:tcPr>
            <w:tcW w:w="2835" w:type="dxa"/>
            <w:vAlign w:val="bottom"/>
          </w:tcPr>
          <w:p w14:paraId="35B15F90" w14:textId="77777777" w:rsidR="00EA7FDE" w:rsidRPr="00522ABB" w:rsidRDefault="00EA7FDE" w:rsidP="00020CE6">
            <w:pPr>
              <w:spacing w:line="0" w:lineRule="atLeast"/>
              <w:rPr>
                <w:rFonts w:eastAsia="Times New Roman" w:cs="Times New Roman"/>
                <w:szCs w:val="24"/>
              </w:rPr>
            </w:pPr>
            <w:r>
              <w:rPr>
                <w:rFonts w:eastAsia="Times New Roman" w:cs="Times New Roman"/>
                <w:szCs w:val="24"/>
              </w:rPr>
              <w:t xml:space="preserve">Total </w:t>
            </w:r>
          </w:p>
        </w:tc>
        <w:tc>
          <w:tcPr>
            <w:tcW w:w="2202" w:type="dxa"/>
            <w:vAlign w:val="bottom"/>
          </w:tcPr>
          <w:p w14:paraId="70ABF485" w14:textId="77777777" w:rsidR="00EA7FDE" w:rsidRPr="00522ABB" w:rsidRDefault="00EA7FDE" w:rsidP="00020CE6">
            <w:pPr>
              <w:spacing w:line="0" w:lineRule="atLeast"/>
              <w:rPr>
                <w:rFonts w:eastAsia="Times New Roman" w:cs="Times New Roman"/>
                <w:szCs w:val="24"/>
              </w:rPr>
            </w:pPr>
            <w:r>
              <w:rPr>
                <w:rFonts w:eastAsia="Times New Roman" w:cs="Times New Roman"/>
                <w:szCs w:val="24"/>
              </w:rPr>
              <w:t>25</w:t>
            </w:r>
          </w:p>
        </w:tc>
        <w:tc>
          <w:tcPr>
            <w:tcW w:w="2230" w:type="dxa"/>
          </w:tcPr>
          <w:p w14:paraId="0FD09106" w14:textId="77777777" w:rsidR="00EA7FDE" w:rsidRDefault="00EA7FDE" w:rsidP="00020CE6">
            <w:pPr>
              <w:autoSpaceDE w:val="0"/>
              <w:autoSpaceDN w:val="0"/>
              <w:adjustRightInd w:val="0"/>
              <w:spacing w:before="100" w:beforeAutospacing="1" w:after="100" w:afterAutospacing="1"/>
              <w:ind w:right="288"/>
              <w:contextualSpacing/>
              <w:rPr>
                <w:rFonts w:eastAsia="Calibri" w:cs="Times New Roman"/>
                <w:szCs w:val="24"/>
              </w:rPr>
            </w:pPr>
          </w:p>
          <w:p w14:paraId="4F584CA6" w14:textId="77777777" w:rsidR="00EA7FDE" w:rsidRPr="009F0DBB" w:rsidRDefault="00EA7FDE" w:rsidP="00020CE6">
            <w:pPr>
              <w:autoSpaceDE w:val="0"/>
              <w:autoSpaceDN w:val="0"/>
              <w:adjustRightInd w:val="0"/>
              <w:spacing w:before="100" w:beforeAutospacing="1" w:after="100" w:afterAutospacing="1"/>
              <w:ind w:right="288"/>
              <w:contextualSpacing/>
              <w:rPr>
                <w:rFonts w:eastAsia="Calibri" w:cs="Times New Roman"/>
                <w:szCs w:val="24"/>
              </w:rPr>
            </w:pPr>
            <w:r>
              <w:rPr>
                <w:rFonts w:eastAsia="Calibri" w:cs="Times New Roman"/>
                <w:szCs w:val="24"/>
              </w:rPr>
              <w:t>20</w:t>
            </w:r>
          </w:p>
        </w:tc>
      </w:tr>
    </w:tbl>
    <w:p w14:paraId="43A72609" w14:textId="77777777" w:rsidR="00EA7FDE" w:rsidRPr="009F0DBB" w:rsidRDefault="00EA7FDE" w:rsidP="00EA7FDE">
      <w:pPr>
        <w:autoSpaceDE w:val="0"/>
        <w:autoSpaceDN w:val="0"/>
        <w:adjustRightInd w:val="0"/>
        <w:spacing w:before="100" w:beforeAutospacing="1" w:after="100" w:afterAutospacing="1"/>
        <w:ind w:left="720" w:right="288"/>
        <w:contextualSpacing/>
        <w:jc w:val="center"/>
        <w:rPr>
          <w:rFonts w:eastAsia="Calibri" w:cs="Times New Roman"/>
          <w:szCs w:val="24"/>
        </w:rPr>
      </w:pPr>
    </w:p>
    <w:p w14:paraId="7E6AED19" w14:textId="77777777" w:rsidR="00EA7FDE" w:rsidRDefault="00EA7FDE" w:rsidP="00EA7FDE">
      <w:pPr>
        <w:autoSpaceDE w:val="0"/>
        <w:autoSpaceDN w:val="0"/>
        <w:adjustRightInd w:val="0"/>
        <w:spacing w:before="100" w:beforeAutospacing="1" w:after="100" w:afterAutospacing="1"/>
        <w:ind w:left="720" w:right="288"/>
        <w:contextualSpacing/>
        <w:jc w:val="center"/>
        <w:rPr>
          <w:rFonts w:eastAsia="Calibri" w:cs="Times New Roman"/>
          <w:b/>
          <w:bCs w:val="0"/>
          <w:szCs w:val="24"/>
        </w:rPr>
      </w:pPr>
    </w:p>
    <w:p w14:paraId="6716E35F" w14:textId="77777777" w:rsidR="00EA7FDE" w:rsidRDefault="00EA7FDE" w:rsidP="00EA7FDE">
      <w:pPr>
        <w:autoSpaceDE w:val="0"/>
        <w:autoSpaceDN w:val="0"/>
        <w:adjustRightInd w:val="0"/>
        <w:spacing w:before="100" w:beforeAutospacing="1" w:after="100" w:afterAutospacing="1"/>
        <w:ind w:left="720" w:right="288"/>
        <w:contextualSpacing/>
        <w:jc w:val="center"/>
        <w:rPr>
          <w:rFonts w:eastAsia="Calibri" w:cs="Times New Roman"/>
          <w:b/>
          <w:bCs w:val="0"/>
          <w:szCs w:val="24"/>
        </w:rPr>
      </w:pPr>
    </w:p>
    <w:p w14:paraId="741DA720" w14:textId="77777777" w:rsidR="00EA7FDE" w:rsidRDefault="00EA7FDE" w:rsidP="00EA7FDE">
      <w:pPr>
        <w:autoSpaceDE w:val="0"/>
        <w:autoSpaceDN w:val="0"/>
        <w:adjustRightInd w:val="0"/>
        <w:spacing w:before="100" w:beforeAutospacing="1" w:after="100" w:afterAutospacing="1"/>
        <w:ind w:left="720" w:right="288"/>
        <w:contextualSpacing/>
        <w:jc w:val="center"/>
        <w:rPr>
          <w:rFonts w:eastAsia="Calibri" w:cs="Times New Roman"/>
          <w:b/>
          <w:bCs w:val="0"/>
          <w:szCs w:val="24"/>
        </w:rPr>
      </w:pPr>
    </w:p>
    <w:p w14:paraId="30A15AE1" w14:textId="77777777" w:rsidR="00EA7FDE" w:rsidRDefault="00EA7FDE" w:rsidP="00EA7FDE">
      <w:pPr>
        <w:autoSpaceDE w:val="0"/>
        <w:autoSpaceDN w:val="0"/>
        <w:adjustRightInd w:val="0"/>
        <w:spacing w:before="100" w:beforeAutospacing="1" w:after="100" w:afterAutospacing="1"/>
        <w:ind w:left="720" w:right="288"/>
        <w:contextualSpacing/>
        <w:jc w:val="center"/>
        <w:rPr>
          <w:rFonts w:eastAsia="Calibri" w:cs="Times New Roman"/>
          <w:b/>
          <w:bCs w:val="0"/>
          <w:szCs w:val="24"/>
        </w:rPr>
      </w:pPr>
    </w:p>
    <w:p w14:paraId="39284514" w14:textId="77777777" w:rsidR="00EA7FDE" w:rsidRPr="009F0DBB" w:rsidRDefault="00EA7FDE" w:rsidP="00EA7FDE">
      <w:pPr>
        <w:autoSpaceDE w:val="0"/>
        <w:autoSpaceDN w:val="0"/>
        <w:adjustRightInd w:val="0"/>
        <w:spacing w:before="100" w:beforeAutospacing="1" w:after="100" w:afterAutospacing="1"/>
        <w:ind w:left="720" w:right="288"/>
        <w:contextualSpacing/>
        <w:jc w:val="center"/>
        <w:rPr>
          <w:rFonts w:eastAsia="Calibri" w:cs="Times New Roman"/>
          <w:b/>
          <w:bCs w:val="0"/>
          <w:szCs w:val="24"/>
        </w:rPr>
      </w:pPr>
      <w:r w:rsidRPr="009F0DBB">
        <w:rPr>
          <w:rFonts w:eastAsia="Calibri" w:cs="Times New Roman"/>
          <w:b/>
          <w:szCs w:val="24"/>
        </w:rPr>
        <w:t>SEMESTER V</w:t>
      </w:r>
    </w:p>
    <w:p w14:paraId="58EED3DA" w14:textId="77777777" w:rsidR="00EA7FDE" w:rsidRPr="009F0DBB" w:rsidRDefault="00EA7FDE" w:rsidP="00EA7FDE">
      <w:pPr>
        <w:autoSpaceDE w:val="0"/>
        <w:autoSpaceDN w:val="0"/>
        <w:adjustRightInd w:val="0"/>
        <w:spacing w:before="100" w:beforeAutospacing="1" w:after="100" w:afterAutospacing="1"/>
        <w:ind w:left="720" w:right="288"/>
        <w:contextualSpacing/>
        <w:jc w:val="center"/>
        <w:rPr>
          <w:rFonts w:eastAsia="Calibri" w:cs="Times New Roman"/>
          <w:b/>
          <w:bCs w:val="0"/>
          <w:szCs w:val="24"/>
        </w:rPr>
      </w:pPr>
    </w:p>
    <w:tbl>
      <w:tblPr>
        <w:tblStyle w:val="TableGrid31"/>
        <w:tblW w:w="8937" w:type="dxa"/>
        <w:tblInd w:w="720" w:type="dxa"/>
        <w:tblLook w:val="04A0" w:firstRow="1" w:lastRow="0" w:firstColumn="1" w:lastColumn="0" w:noHBand="0" w:noVBand="1"/>
      </w:tblPr>
      <w:tblGrid>
        <w:gridCol w:w="1670"/>
        <w:gridCol w:w="2835"/>
        <w:gridCol w:w="2202"/>
        <w:gridCol w:w="2230"/>
      </w:tblGrid>
      <w:tr w:rsidR="00EA7FDE" w:rsidRPr="009F0DBB" w14:paraId="212CE4CA" w14:textId="77777777" w:rsidTr="00020CE6">
        <w:tc>
          <w:tcPr>
            <w:tcW w:w="1670" w:type="dxa"/>
            <w:vAlign w:val="center"/>
          </w:tcPr>
          <w:p w14:paraId="5D4225E4" w14:textId="77777777" w:rsidR="00EA7FDE" w:rsidRPr="009F0DBB" w:rsidRDefault="00EA7FDE" w:rsidP="00020CE6">
            <w:pPr>
              <w:autoSpaceDE w:val="0"/>
              <w:autoSpaceDN w:val="0"/>
              <w:adjustRightInd w:val="0"/>
              <w:spacing w:before="100" w:beforeAutospacing="1" w:after="100" w:afterAutospacing="1"/>
              <w:ind w:right="288"/>
              <w:contextualSpacing/>
              <w:jc w:val="center"/>
              <w:rPr>
                <w:rFonts w:eastAsia="Calibri" w:cs="Times New Roman"/>
                <w:b/>
                <w:bCs w:val="0"/>
                <w:szCs w:val="24"/>
              </w:rPr>
            </w:pPr>
            <w:r w:rsidRPr="009F0DBB">
              <w:rPr>
                <w:rFonts w:eastAsia="Calibri" w:cs="Times New Roman"/>
                <w:b/>
                <w:szCs w:val="24"/>
              </w:rPr>
              <w:t>COURSE CODE</w:t>
            </w:r>
          </w:p>
        </w:tc>
        <w:tc>
          <w:tcPr>
            <w:tcW w:w="2835" w:type="dxa"/>
            <w:vAlign w:val="center"/>
          </w:tcPr>
          <w:p w14:paraId="4DB4718C" w14:textId="77777777" w:rsidR="00EA7FDE" w:rsidRPr="009F0DBB" w:rsidRDefault="00EA7FDE" w:rsidP="00020CE6">
            <w:pPr>
              <w:autoSpaceDE w:val="0"/>
              <w:autoSpaceDN w:val="0"/>
              <w:adjustRightInd w:val="0"/>
              <w:spacing w:before="100" w:beforeAutospacing="1" w:after="100" w:afterAutospacing="1"/>
              <w:ind w:right="288"/>
              <w:contextualSpacing/>
              <w:jc w:val="center"/>
              <w:rPr>
                <w:rFonts w:eastAsia="Calibri" w:cs="Times New Roman"/>
                <w:b/>
                <w:bCs w:val="0"/>
                <w:szCs w:val="24"/>
              </w:rPr>
            </w:pPr>
            <w:r w:rsidRPr="009F0DBB">
              <w:rPr>
                <w:rFonts w:eastAsia="Calibri" w:cs="Times New Roman"/>
                <w:b/>
                <w:szCs w:val="24"/>
              </w:rPr>
              <w:t>COURSE TITLE</w:t>
            </w:r>
          </w:p>
        </w:tc>
        <w:tc>
          <w:tcPr>
            <w:tcW w:w="2202" w:type="dxa"/>
            <w:vAlign w:val="center"/>
          </w:tcPr>
          <w:p w14:paraId="1E74D9E9" w14:textId="77777777" w:rsidR="00EA7FDE" w:rsidRPr="009F0DBB" w:rsidRDefault="00EA7FDE" w:rsidP="00020CE6">
            <w:pPr>
              <w:autoSpaceDE w:val="0"/>
              <w:autoSpaceDN w:val="0"/>
              <w:adjustRightInd w:val="0"/>
              <w:spacing w:before="100" w:beforeAutospacing="1" w:after="100" w:afterAutospacing="1"/>
              <w:ind w:right="288"/>
              <w:contextualSpacing/>
              <w:jc w:val="center"/>
              <w:rPr>
                <w:rFonts w:eastAsia="Calibri" w:cs="Times New Roman"/>
                <w:b/>
                <w:bCs w:val="0"/>
                <w:szCs w:val="24"/>
              </w:rPr>
            </w:pPr>
            <w:r w:rsidRPr="009F0DBB">
              <w:rPr>
                <w:rFonts w:eastAsia="Calibri" w:cs="Times New Roman"/>
                <w:b/>
                <w:szCs w:val="24"/>
              </w:rPr>
              <w:t>HOURS</w:t>
            </w:r>
          </w:p>
        </w:tc>
        <w:tc>
          <w:tcPr>
            <w:tcW w:w="2230" w:type="dxa"/>
            <w:vAlign w:val="center"/>
          </w:tcPr>
          <w:p w14:paraId="03D86F27" w14:textId="77777777" w:rsidR="00EA7FDE" w:rsidRPr="009F0DBB" w:rsidRDefault="00EA7FDE" w:rsidP="00020CE6">
            <w:pPr>
              <w:autoSpaceDE w:val="0"/>
              <w:autoSpaceDN w:val="0"/>
              <w:adjustRightInd w:val="0"/>
              <w:spacing w:before="100" w:beforeAutospacing="1" w:after="100" w:afterAutospacing="1"/>
              <w:ind w:right="288"/>
              <w:contextualSpacing/>
              <w:jc w:val="center"/>
              <w:rPr>
                <w:rFonts w:eastAsia="Calibri" w:cs="Times New Roman"/>
                <w:b/>
                <w:bCs w:val="0"/>
                <w:szCs w:val="24"/>
              </w:rPr>
            </w:pPr>
            <w:r w:rsidRPr="009F0DBB">
              <w:rPr>
                <w:rFonts w:eastAsia="Calibri" w:cs="Times New Roman"/>
                <w:b/>
                <w:szCs w:val="24"/>
              </w:rPr>
              <w:t>CREDIT</w:t>
            </w:r>
          </w:p>
        </w:tc>
      </w:tr>
      <w:tr w:rsidR="00EA7FDE" w:rsidRPr="009F0DBB" w14:paraId="35D8D6A4" w14:textId="77777777" w:rsidTr="00020CE6">
        <w:tc>
          <w:tcPr>
            <w:tcW w:w="1670" w:type="dxa"/>
            <w:vAlign w:val="bottom"/>
          </w:tcPr>
          <w:p w14:paraId="5251E702" w14:textId="77777777" w:rsidR="00EA7FDE" w:rsidRPr="00522ABB" w:rsidRDefault="00EA7FDE" w:rsidP="00020CE6">
            <w:pPr>
              <w:spacing w:line="259" w:lineRule="exact"/>
              <w:rPr>
                <w:rFonts w:eastAsia="Times New Roman" w:cs="Times New Roman"/>
                <w:szCs w:val="24"/>
              </w:rPr>
            </w:pPr>
            <w:r w:rsidRPr="00522ABB">
              <w:rPr>
                <w:rFonts w:eastAsia="Times New Roman" w:cs="Times New Roman"/>
                <w:szCs w:val="24"/>
              </w:rPr>
              <w:t>Core</w:t>
            </w:r>
          </w:p>
        </w:tc>
        <w:tc>
          <w:tcPr>
            <w:tcW w:w="2835" w:type="dxa"/>
            <w:vAlign w:val="bottom"/>
          </w:tcPr>
          <w:p w14:paraId="2B181876" w14:textId="77777777" w:rsidR="00EA7FDE" w:rsidRDefault="00EA7FDE" w:rsidP="00020CE6">
            <w:pPr>
              <w:spacing w:line="259" w:lineRule="exact"/>
              <w:rPr>
                <w:rFonts w:eastAsia="Times New Roman" w:cs="Times New Roman"/>
                <w:szCs w:val="24"/>
              </w:rPr>
            </w:pPr>
            <w:r>
              <w:rPr>
                <w:rFonts w:eastAsia="Times New Roman" w:cs="Times New Roman"/>
                <w:szCs w:val="24"/>
              </w:rPr>
              <w:t>SJ</w:t>
            </w:r>
            <w:r w:rsidRPr="00522ABB">
              <w:rPr>
                <w:rFonts w:eastAsia="Times New Roman" w:cs="Times New Roman"/>
                <w:szCs w:val="24"/>
              </w:rPr>
              <w:t xml:space="preserve">BCM5B07 </w:t>
            </w:r>
          </w:p>
          <w:p w14:paraId="566F2D73" w14:textId="77777777" w:rsidR="00EA7FDE" w:rsidRPr="00522ABB" w:rsidRDefault="00EA7FDE" w:rsidP="00020CE6">
            <w:pPr>
              <w:spacing w:line="259" w:lineRule="exact"/>
              <w:rPr>
                <w:rFonts w:eastAsia="Times New Roman" w:cs="Times New Roman"/>
                <w:szCs w:val="24"/>
              </w:rPr>
            </w:pPr>
            <w:r w:rsidRPr="00522ABB">
              <w:rPr>
                <w:rFonts w:eastAsia="Times New Roman" w:cs="Times New Roman"/>
                <w:szCs w:val="24"/>
              </w:rPr>
              <w:t>Accounting for Management</w:t>
            </w:r>
          </w:p>
        </w:tc>
        <w:tc>
          <w:tcPr>
            <w:tcW w:w="2202" w:type="dxa"/>
            <w:vAlign w:val="bottom"/>
          </w:tcPr>
          <w:p w14:paraId="022F72AB" w14:textId="77777777" w:rsidR="00EA7FDE" w:rsidRPr="00522ABB" w:rsidRDefault="00EA7FDE" w:rsidP="00020CE6">
            <w:pPr>
              <w:spacing w:line="259" w:lineRule="exact"/>
              <w:rPr>
                <w:rFonts w:eastAsia="Times New Roman" w:cs="Times New Roman"/>
                <w:szCs w:val="24"/>
              </w:rPr>
            </w:pPr>
            <w:r>
              <w:rPr>
                <w:rFonts w:eastAsia="Times New Roman" w:cs="Times New Roman"/>
                <w:szCs w:val="24"/>
              </w:rPr>
              <w:t>5</w:t>
            </w:r>
          </w:p>
        </w:tc>
        <w:tc>
          <w:tcPr>
            <w:tcW w:w="2230" w:type="dxa"/>
          </w:tcPr>
          <w:p w14:paraId="714EAE16" w14:textId="77777777" w:rsidR="00EA7FDE" w:rsidRDefault="00EA7FDE" w:rsidP="00020CE6">
            <w:pPr>
              <w:tabs>
                <w:tab w:val="left" w:pos="360"/>
              </w:tabs>
              <w:autoSpaceDE w:val="0"/>
              <w:autoSpaceDN w:val="0"/>
              <w:adjustRightInd w:val="0"/>
              <w:spacing w:before="100" w:beforeAutospacing="1" w:after="100" w:afterAutospacing="1"/>
              <w:ind w:right="288"/>
              <w:contextualSpacing/>
              <w:rPr>
                <w:rFonts w:eastAsia="Calibri" w:cs="Times New Roman"/>
                <w:szCs w:val="24"/>
              </w:rPr>
            </w:pPr>
            <w:r>
              <w:rPr>
                <w:rFonts w:eastAsia="Calibri" w:cs="Times New Roman"/>
                <w:szCs w:val="24"/>
              </w:rPr>
              <w:t>4</w:t>
            </w:r>
            <w:r>
              <w:rPr>
                <w:rFonts w:eastAsia="Calibri" w:cs="Times New Roman"/>
                <w:szCs w:val="24"/>
              </w:rPr>
              <w:tab/>
            </w:r>
          </w:p>
          <w:p w14:paraId="72796306" w14:textId="77777777" w:rsidR="00EA7FDE" w:rsidRPr="009F0DBB" w:rsidRDefault="00EA7FDE" w:rsidP="00020CE6">
            <w:pPr>
              <w:tabs>
                <w:tab w:val="left" w:pos="360"/>
              </w:tabs>
              <w:autoSpaceDE w:val="0"/>
              <w:autoSpaceDN w:val="0"/>
              <w:adjustRightInd w:val="0"/>
              <w:spacing w:before="100" w:beforeAutospacing="1" w:after="100" w:afterAutospacing="1"/>
              <w:ind w:right="288"/>
              <w:contextualSpacing/>
              <w:rPr>
                <w:rFonts w:eastAsia="Calibri" w:cs="Times New Roman"/>
                <w:szCs w:val="24"/>
              </w:rPr>
            </w:pPr>
          </w:p>
        </w:tc>
      </w:tr>
      <w:tr w:rsidR="00EA7FDE" w:rsidRPr="009F0DBB" w14:paraId="40E4FBD2" w14:textId="77777777" w:rsidTr="00020CE6">
        <w:tc>
          <w:tcPr>
            <w:tcW w:w="1670" w:type="dxa"/>
            <w:vAlign w:val="bottom"/>
          </w:tcPr>
          <w:p w14:paraId="5AAF15FD" w14:textId="77777777" w:rsidR="00EA7FDE" w:rsidRPr="00522ABB" w:rsidRDefault="00EA7FDE" w:rsidP="00020CE6">
            <w:pPr>
              <w:spacing w:line="264" w:lineRule="exact"/>
              <w:rPr>
                <w:rFonts w:eastAsia="Times New Roman" w:cs="Times New Roman"/>
                <w:szCs w:val="24"/>
              </w:rPr>
            </w:pPr>
            <w:r w:rsidRPr="00522ABB">
              <w:rPr>
                <w:rFonts w:eastAsia="Times New Roman" w:cs="Times New Roman"/>
                <w:szCs w:val="24"/>
              </w:rPr>
              <w:t>Core</w:t>
            </w:r>
          </w:p>
        </w:tc>
        <w:tc>
          <w:tcPr>
            <w:tcW w:w="2835" w:type="dxa"/>
            <w:vAlign w:val="bottom"/>
          </w:tcPr>
          <w:p w14:paraId="09EB5E89" w14:textId="77777777" w:rsidR="00EA7FDE" w:rsidRDefault="00EA7FDE" w:rsidP="00020CE6">
            <w:pPr>
              <w:spacing w:line="264" w:lineRule="exact"/>
              <w:rPr>
                <w:rFonts w:eastAsia="Times New Roman" w:cs="Times New Roman"/>
                <w:szCs w:val="24"/>
              </w:rPr>
            </w:pPr>
            <w:r>
              <w:rPr>
                <w:rFonts w:eastAsia="Times New Roman" w:cs="Times New Roman"/>
                <w:szCs w:val="24"/>
              </w:rPr>
              <w:t>SJ</w:t>
            </w:r>
            <w:r w:rsidRPr="00522ABB">
              <w:rPr>
                <w:rFonts w:eastAsia="Times New Roman" w:cs="Times New Roman"/>
                <w:szCs w:val="24"/>
              </w:rPr>
              <w:t xml:space="preserve">BCM5B08 </w:t>
            </w:r>
          </w:p>
          <w:p w14:paraId="25965628" w14:textId="77777777" w:rsidR="00EA7FDE" w:rsidRPr="00522ABB" w:rsidRDefault="00EA7FDE" w:rsidP="00020CE6">
            <w:pPr>
              <w:spacing w:line="264" w:lineRule="exact"/>
              <w:rPr>
                <w:rFonts w:eastAsia="Times New Roman" w:cs="Times New Roman"/>
                <w:szCs w:val="24"/>
              </w:rPr>
            </w:pPr>
            <w:r w:rsidRPr="00522ABB">
              <w:rPr>
                <w:rFonts w:eastAsia="Times New Roman" w:cs="Times New Roman"/>
                <w:szCs w:val="24"/>
              </w:rPr>
              <w:t>Business Research Methods</w:t>
            </w:r>
          </w:p>
        </w:tc>
        <w:tc>
          <w:tcPr>
            <w:tcW w:w="2202" w:type="dxa"/>
            <w:vAlign w:val="bottom"/>
          </w:tcPr>
          <w:p w14:paraId="137412B4" w14:textId="77777777" w:rsidR="00EA7FDE" w:rsidRPr="00522ABB" w:rsidRDefault="00EA7FDE" w:rsidP="00020CE6">
            <w:pPr>
              <w:spacing w:line="264" w:lineRule="exact"/>
              <w:rPr>
                <w:rFonts w:eastAsia="Times New Roman" w:cs="Times New Roman"/>
                <w:szCs w:val="24"/>
              </w:rPr>
            </w:pPr>
            <w:r>
              <w:rPr>
                <w:rFonts w:eastAsia="Times New Roman" w:cs="Times New Roman"/>
                <w:szCs w:val="24"/>
              </w:rPr>
              <w:t>4</w:t>
            </w:r>
          </w:p>
        </w:tc>
        <w:tc>
          <w:tcPr>
            <w:tcW w:w="2230" w:type="dxa"/>
          </w:tcPr>
          <w:p w14:paraId="66FE3285" w14:textId="77777777" w:rsidR="00EA7FDE" w:rsidRPr="009F0DBB" w:rsidRDefault="00EA7FDE" w:rsidP="00020CE6">
            <w:pPr>
              <w:autoSpaceDE w:val="0"/>
              <w:autoSpaceDN w:val="0"/>
              <w:adjustRightInd w:val="0"/>
              <w:spacing w:before="100" w:beforeAutospacing="1" w:after="100" w:afterAutospacing="1"/>
              <w:ind w:right="288"/>
              <w:contextualSpacing/>
              <w:jc w:val="center"/>
              <w:rPr>
                <w:rFonts w:eastAsia="Calibri" w:cs="Times New Roman"/>
                <w:szCs w:val="24"/>
              </w:rPr>
            </w:pPr>
            <w:r>
              <w:rPr>
                <w:rFonts w:eastAsia="Calibri" w:cs="Times New Roman"/>
                <w:szCs w:val="24"/>
              </w:rPr>
              <w:t>4</w:t>
            </w:r>
          </w:p>
        </w:tc>
      </w:tr>
      <w:tr w:rsidR="00EA7FDE" w:rsidRPr="009F0DBB" w14:paraId="3B2C0214" w14:textId="77777777" w:rsidTr="00020CE6">
        <w:tc>
          <w:tcPr>
            <w:tcW w:w="1670" w:type="dxa"/>
            <w:vAlign w:val="bottom"/>
          </w:tcPr>
          <w:p w14:paraId="2B9D8986" w14:textId="77777777" w:rsidR="00EA7FDE" w:rsidRPr="00522ABB" w:rsidRDefault="00EA7FDE" w:rsidP="00020CE6">
            <w:pPr>
              <w:spacing w:line="264" w:lineRule="exact"/>
              <w:rPr>
                <w:rFonts w:eastAsia="Times New Roman" w:cs="Times New Roman"/>
                <w:szCs w:val="24"/>
              </w:rPr>
            </w:pPr>
            <w:r w:rsidRPr="00522ABB">
              <w:rPr>
                <w:rFonts w:eastAsia="Times New Roman" w:cs="Times New Roman"/>
                <w:szCs w:val="24"/>
              </w:rPr>
              <w:t>Core</w:t>
            </w:r>
          </w:p>
        </w:tc>
        <w:tc>
          <w:tcPr>
            <w:tcW w:w="2835" w:type="dxa"/>
            <w:vAlign w:val="bottom"/>
          </w:tcPr>
          <w:p w14:paraId="55B1922D" w14:textId="77777777" w:rsidR="00EA7FDE" w:rsidRDefault="00EA7FDE" w:rsidP="00020CE6">
            <w:pPr>
              <w:spacing w:line="264" w:lineRule="exact"/>
              <w:rPr>
                <w:rFonts w:eastAsia="Times New Roman" w:cs="Times New Roman"/>
                <w:szCs w:val="24"/>
              </w:rPr>
            </w:pPr>
            <w:r>
              <w:rPr>
                <w:rFonts w:eastAsia="Times New Roman" w:cs="Times New Roman"/>
                <w:szCs w:val="24"/>
              </w:rPr>
              <w:t>SJ</w:t>
            </w:r>
            <w:r w:rsidRPr="00522ABB">
              <w:rPr>
                <w:rFonts w:eastAsia="Times New Roman" w:cs="Times New Roman"/>
                <w:szCs w:val="24"/>
              </w:rPr>
              <w:t xml:space="preserve">BCM5B09 </w:t>
            </w:r>
          </w:p>
          <w:p w14:paraId="1841A08A" w14:textId="77777777" w:rsidR="00EA7FDE" w:rsidRPr="00522ABB" w:rsidRDefault="00EA7FDE" w:rsidP="00020CE6">
            <w:pPr>
              <w:spacing w:line="264" w:lineRule="exact"/>
              <w:rPr>
                <w:rFonts w:eastAsia="Times New Roman" w:cs="Times New Roman"/>
                <w:szCs w:val="24"/>
              </w:rPr>
            </w:pPr>
            <w:r w:rsidRPr="00522ABB">
              <w:rPr>
                <w:rFonts w:eastAsia="Times New Roman" w:cs="Times New Roman"/>
                <w:szCs w:val="24"/>
              </w:rPr>
              <w:t>Income Tax Law and Accounts</w:t>
            </w:r>
          </w:p>
        </w:tc>
        <w:tc>
          <w:tcPr>
            <w:tcW w:w="2202" w:type="dxa"/>
            <w:vAlign w:val="bottom"/>
          </w:tcPr>
          <w:p w14:paraId="28B89FF5" w14:textId="77777777" w:rsidR="00EA7FDE" w:rsidRPr="00522ABB" w:rsidRDefault="00EA7FDE" w:rsidP="00020CE6">
            <w:pPr>
              <w:spacing w:line="264" w:lineRule="exact"/>
              <w:rPr>
                <w:rFonts w:eastAsia="Times New Roman" w:cs="Times New Roman"/>
                <w:szCs w:val="24"/>
              </w:rPr>
            </w:pPr>
            <w:r>
              <w:rPr>
                <w:rFonts w:eastAsia="Times New Roman" w:cs="Times New Roman"/>
                <w:szCs w:val="24"/>
              </w:rPr>
              <w:t>5</w:t>
            </w:r>
          </w:p>
        </w:tc>
        <w:tc>
          <w:tcPr>
            <w:tcW w:w="2230" w:type="dxa"/>
          </w:tcPr>
          <w:p w14:paraId="4DDD3AF7" w14:textId="77777777" w:rsidR="00EA7FDE" w:rsidRPr="009F0DBB" w:rsidRDefault="00EA7FDE" w:rsidP="00020CE6">
            <w:pPr>
              <w:autoSpaceDE w:val="0"/>
              <w:autoSpaceDN w:val="0"/>
              <w:adjustRightInd w:val="0"/>
              <w:spacing w:before="100" w:beforeAutospacing="1" w:after="100" w:afterAutospacing="1"/>
              <w:ind w:right="288"/>
              <w:contextualSpacing/>
              <w:jc w:val="center"/>
              <w:rPr>
                <w:rFonts w:eastAsia="Calibri" w:cs="Times New Roman"/>
                <w:szCs w:val="24"/>
              </w:rPr>
            </w:pPr>
            <w:r>
              <w:rPr>
                <w:rFonts w:eastAsia="Calibri" w:cs="Times New Roman"/>
                <w:szCs w:val="24"/>
              </w:rPr>
              <w:t>4</w:t>
            </w:r>
          </w:p>
        </w:tc>
      </w:tr>
      <w:tr w:rsidR="00EA7FDE" w:rsidRPr="009F0DBB" w14:paraId="35A373BB" w14:textId="77777777" w:rsidTr="00020CE6">
        <w:tc>
          <w:tcPr>
            <w:tcW w:w="1670" w:type="dxa"/>
            <w:vAlign w:val="bottom"/>
          </w:tcPr>
          <w:p w14:paraId="225885C5" w14:textId="77777777" w:rsidR="00EA7FDE" w:rsidRPr="00522ABB" w:rsidRDefault="00EA7FDE" w:rsidP="00020CE6">
            <w:pPr>
              <w:spacing w:line="264" w:lineRule="exact"/>
              <w:rPr>
                <w:rFonts w:eastAsia="Times New Roman" w:cs="Times New Roman"/>
                <w:szCs w:val="24"/>
              </w:rPr>
            </w:pPr>
            <w:r w:rsidRPr="00522ABB">
              <w:rPr>
                <w:rFonts w:eastAsia="Times New Roman" w:cs="Times New Roman"/>
                <w:szCs w:val="24"/>
              </w:rPr>
              <w:t>Core</w:t>
            </w:r>
          </w:p>
        </w:tc>
        <w:tc>
          <w:tcPr>
            <w:tcW w:w="2835" w:type="dxa"/>
            <w:vAlign w:val="bottom"/>
          </w:tcPr>
          <w:p w14:paraId="39109B80" w14:textId="77777777" w:rsidR="00EA7FDE" w:rsidRDefault="00EA7FDE" w:rsidP="00020CE6">
            <w:pPr>
              <w:spacing w:line="264" w:lineRule="exact"/>
              <w:rPr>
                <w:rFonts w:eastAsia="Times New Roman" w:cs="Times New Roman"/>
                <w:szCs w:val="24"/>
              </w:rPr>
            </w:pPr>
            <w:r>
              <w:rPr>
                <w:rFonts w:eastAsia="Times New Roman" w:cs="Times New Roman"/>
                <w:szCs w:val="24"/>
              </w:rPr>
              <w:t>SJ</w:t>
            </w:r>
            <w:r w:rsidRPr="00522ABB">
              <w:rPr>
                <w:rFonts w:eastAsia="Times New Roman" w:cs="Times New Roman"/>
                <w:szCs w:val="24"/>
              </w:rPr>
              <w:t xml:space="preserve">BCM5B10 </w:t>
            </w:r>
          </w:p>
          <w:p w14:paraId="4D2A5B89" w14:textId="77777777" w:rsidR="00EA7FDE" w:rsidRPr="00522ABB" w:rsidRDefault="00EA7FDE" w:rsidP="00020CE6">
            <w:pPr>
              <w:spacing w:line="264" w:lineRule="exact"/>
              <w:rPr>
                <w:rFonts w:eastAsia="Times New Roman" w:cs="Times New Roman"/>
                <w:szCs w:val="24"/>
              </w:rPr>
            </w:pPr>
            <w:r>
              <w:rPr>
                <w:rFonts w:eastAsia="Times New Roman" w:cs="Times New Roman"/>
                <w:szCs w:val="24"/>
              </w:rPr>
              <w:t>Course in specialisation</w:t>
            </w:r>
          </w:p>
        </w:tc>
        <w:tc>
          <w:tcPr>
            <w:tcW w:w="2202" w:type="dxa"/>
            <w:vAlign w:val="bottom"/>
          </w:tcPr>
          <w:p w14:paraId="6D066F08" w14:textId="77777777" w:rsidR="00EA7FDE" w:rsidRPr="00522ABB" w:rsidRDefault="00EA7FDE" w:rsidP="00020CE6">
            <w:pPr>
              <w:spacing w:line="264" w:lineRule="exact"/>
              <w:rPr>
                <w:rFonts w:eastAsia="Times New Roman" w:cs="Times New Roman"/>
                <w:szCs w:val="24"/>
              </w:rPr>
            </w:pPr>
            <w:r>
              <w:rPr>
                <w:rFonts w:eastAsia="Times New Roman" w:cs="Times New Roman"/>
                <w:szCs w:val="24"/>
              </w:rPr>
              <w:t>4</w:t>
            </w:r>
          </w:p>
        </w:tc>
        <w:tc>
          <w:tcPr>
            <w:tcW w:w="2230" w:type="dxa"/>
          </w:tcPr>
          <w:p w14:paraId="2ADE8510" w14:textId="77777777" w:rsidR="00EA7FDE" w:rsidRPr="009F0DBB" w:rsidRDefault="00EA7FDE" w:rsidP="00020CE6">
            <w:pPr>
              <w:autoSpaceDE w:val="0"/>
              <w:autoSpaceDN w:val="0"/>
              <w:adjustRightInd w:val="0"/>
              <w:spacing w:before="100" w:beforeAutospacing="1" w:after="100" w:afterAutospacing="1"/>
              <w:ind w:right="288"/>
              <w:contextualSpacing/>
              <w:jc w:val="center"/>
              <w:rPr>
                <w:rFonts w:eastAsia="Calibri" w:cs="Times New Roman"/>
                <w:szCs w:val="24"/>
              </w:rPr>
            </w:pPr>
            <w:r>
              <w:rPr>
                <w:rFonts w:eastAsia="Calibri" w:cs="Times New Roman"/>
                <w:szCs w:val="24"/>
              </w:rPr>
              <w:t>4</w:t>
            </w:r>
          </w:p>
        </w:tc>
      </w:tr>
      <w:tr w:rsidR="00EA7FDE" w:rsidRPr="009F0DBB" w14:paraId="73CD1CEE" w14:textId="77777777" w:rsidTr="00020CE6">
        <w:tc>
          <w:tcPr>
            <w:tcW w:w="1670" w:type="dxa"/>
            <w:vAlign w:val="bottom"/>
          </w:tcPr>
          <w:p w14:paraId="5A9B9A42" w14:textId="77777777" w:rsidR="00EA7FDE" w:rsidRPr="00522ABB" w:rsidRDefault="00EA7FDE" w:rsidP="00020CE6">
            <w:pPr>
              <w:spacing w:line="264" w:lineRule="exact"/>
              <w:rPr>
                <w:rFonts w:eastAsia="Times New Roman" w:cs="Times New Roman"/>
                <w:szCs w:val="24"/>
              </w:rPr>
            </w:pPr>
            <w:r w:rsidRPr="00522ABB">
              <w:rPr>
                <w:rFonts w:eastAsia="Times New Roman" w:cs="Times New Roman"/>
                <w:szCs w:val="24"/>
              </w:rPr>
              <w:t>Core</w:t>
            </w:r>
          </w:p>
        </w:tc>
        <w:tc>
          <w:tcPr>
            <w:tcW w:w="2835" w:type="dxa"/>
            <w:vAlign w:val="bottom"/>
          </w:tcPr>
          <w:p w14:paraId="1E79C134" w14:textId="77777777" w:rsidR="00EA7FDE" w:rsidRDefault="00EA7FDE" w:rsidP="00020CE6">
            <w:pPr>
              <w:spacing w:line="264" w:lineRule="exact"/>
              <w:rPr>
                <w:rFonts w:eastAsia="Times New Roman" w:cs="Times New Roman"/>
                <w:szCs w:val="24"/>
              </w:rPr>
            </w:pPr>
            <w:r>
              <w:rPr>
                <w:rFonts w:eastAsia="Times New Roman" w:cs="Times New Roman"/>
                <w:szCs w:val="24"/>
              </w:rPr>
              <w:t>SJ</w:t>
            </w:r>
            <w:r w:rsidRPr="00522ABB">
              <w:rPr>
                <w:rFonts w:eastAsia="Times New Roman" w:cs="Times New Roman"/>
                <w:szCs w:val="24"/>
              </w:rPr>
              <w:t xml:space="preserve">BCM5B11 </w:t>
            </w:r>
          </w:p>
          <w:p w14:paraId="3FF59898" w14:textId="77777777" w:rsidR="00EA7FDE" w:rsidRPr="00522ABB" w:rsidRDefault="00EA7FDE" w:rsidP="00020CE6">
            <w:pPr>
              <w:spacing w:line="264" w:lineRule="exact"/>
              <w:rPr>
                <w:rFonts w:eastAsia="Times New Roman" w:cs="Times New Roman"/>
                <w:szCs w:val="24"/>
              </w:rPr>
            </w:pPr>
            <w:r>
              <w:rPr>
                <w:rFonts w:eastAsia="Times New Roman" w:cs="Times New Roman"/>
                <w:szCs w:val="24"/>
              </w:rPr>
              <w:t>Course in specialisation</w:t>
            </w:r>
          </w:p>
        </w:tc>
        <w:tc>
          <w:tcPr>
            <w:tcW w:w="2202" w:type="dxa"/>
            <w:vAlign w:val="bottom"/>
          </w:tcPr>
          <w:p w14:paraId="4BEBDB9B" w14:textId="77777777" w:rsidR="00EA7FDE" w:rsidRPr="00522ABB" w:rsidRDefault="00EA7FDE" w:rsidP="00020CE6">
            <w:pPr>
              <w:spacing w:line="264" w:lineRule="exact"/>
              <w:rPr>
                <w:rFonts w:eastAsia="Times New Roman" w:cs="Times New Roman"/>
                <w:szCs w:val="24"/>
              </w:rPr>
            </w:pPr>
            <w:r>
              <w:rPr>
                <w:rFonts w:eastAsia="Times New Roman" w:cs="Times New Roman"/>
                <w:szCs w:val="24"/>
              </w:rPr>
              <w:t>4</w:t>
            </w:r>
          </w:p>
        </w:tc>
        <w:tc>
          <w:tcPr>
            <w:tcW w:w="2230" w:type="dxa"/>
          </w:tcPr>
          <w:p w14:paraId="3254A1BA" w14:textId="77777777" w:rsidR="00EA7FDE" w:rsidRPr="009F0DBB" w:rsidRDefault="00EA7FDE" w:rsidP="00020CE6">
            <w:pPr>
              <w:autoSpaceDE w:val="0"/>
              <w:autoSpaceDN w:val="0"/>
              <w:adjustRightInd w:val="0"/>
              <w:spacing w:before="100" w:beforeAutospacing="1" w:after="100" w:afterAutospacing="1"/>
              <w:ind w:right="288"/>
              <w:contextualSpacing/>
              <w:jc w:val="center"/>
              <w:rPr>
                <w:rFonts w:eastAsia="Calibri" w:cs="Times New Roman"/>
                <w:szCs w:val="24"/>
              </w:rPr>
            </w:pPr>
            <w:r>
              <w:rPr>
                <w:rFonts w:eastAsia="Calibri" w:cs="Times New Roman"/>
                <w:szCs w:val="24"/>
              </w:rPr>
              <w:t>4</w:t>
            </w:r>
          </w:p>
        </w:tc>
      </w:tr>
      <w:tr w:rsidR="00EA7FDE" w:rsidRPr="009F0DBB" w14:paraId="19DEF682" w14:textId="77777777" w:rsidTr="00020CE6">
        <w:trPr>
          <w:trHeight w:val="838"/>
        </w:trPr>
        <w:tc>
          <w:tcPr>
            <w:tcW w:w="1670" w:type="dxa"/>
            <w:vAlign w:val="bottom"/>
          </w:tcPr>
          <w:p w14:paraId="1EDBD7CA" w14:textId="77777777" w:rsidR="00EA7FDE" w:rsidRPr="00522ABB" w:rsidRDefault="00EA7FDE" w:rsidP="00020CE6">
            <w:pPr>
              <w:spacing w:line="273" w:lineRule="exact"/>
              <w:rPr>
                <w:rFonts w:eastAsia="Times New Roman" w:cs="Times New Roman"/>
                <w:szCs w:val="24"/>
              </w:rPr>
            </w:pPr>
            <w:r w:rsidRPr="00522ABB">
              <w:rPr>
                <w:rFonts w:eastAsia="Times New Roman" w:cs="Times New Roman"/>
                <w:szCs w:val="24"/>
              </w:rPr>
              <w:t>Open</w:t>
            </w:r>
          </w:p>
        </w:tc>
        <w:tc>
          <w:tcPr>
            <w:tcW w:w="2835" w:type="dxa"/>
            <w:vAlign w:val="bottom"/>
          </w:tcPr>
          <w:p w14:paraId="72F227A3" w14:textId="77777777" w:rsidR="00EA7FDE" w:rsidRPr="00522ABB" w:rsidRDefault="00EA7FDE" w:rsidP="00020CE6">
            <w:pPr>
              <w:spacing w:line="264" w:lineRule="exact"/>
              <w:rPr>
                <w:rFonts w:eastAsia="Times New Roman" w:cs="Times New Roman"/>
                <w:szCs w:val="24"/>
              </w:rPr>
            </w:pPr>
            <w:r>
              <w:rPr>
                <w:rFonts w:eastAsia="Times New Roman" w:cs="Times New Roman"/>
                <w:szCs w:val="24"/>
              </w:rPr>
              <w:t>SJ</w:t>
            </w:r>
            <w:r w:rsidRPr="00522ABB">
              <w:rPr>
                <w:rFonts w:eastAsia="Times New Roman" w:cs="Times New Roman"/>
                <w:szCs w:val="24"/>
              </w:rPr>
              <w:t>BCM5D01  Open  Course  (For  students</w:t>
            </w:r>
          </w:p>
          <w:p w14:paraId="4EE78E73" w14:textId="77777777" w:rsidR="00EA7FDE" w:rsidRPr="00522ABB" w:rsidRDefault="00EA7FDE" w:rsidP="00020CE6">
            <w:pPr>
              <w:spacing w:line="273" w:lineRule="exact"/>
              <w:rPr>
                <w:rFonts w:eastAsia="Times New Roman" w:cs="Times New Roman"/>
                <w:szCs w:val="24"/>
              </w:rPr>
            </w:pPr>
            <w:r w:rsidRPr="00522ABB">
              <w:rPr>
                <w:rFonts w:eastAsia="Times New Roman" w:cs="Times New Roman"/>
                <w:szCs w:val="24"/>
              </w:rPr>
              <w:t>from other Departments)</w:t>
            </w:r>
          </w:p>
        </w:tc>
        <w:tc>
          <w:tcPr>
            <w:tcW w:w="2202" w:type="dxa"/>
            <w:vAlign w:val="bottom"/>
          </w:tcPr>
          <w:p w14:paraId="2450C3E5" w14:textId="77777777" w:rsidR="00EA7FDE" w:rsidRPr="00522ABB" w:rsidRDefault="00EA7FDE" w:rsidP="00020CE6">
            <w:pPr>
              <w:spacing w:line="264" w:lineRule="exact"/>
              <w:rPr>
                <w:rFonts w:eastAsia="Times New Roman" w:cs="Times New Roman"/>
                <w:szCs w:val="24"/>
              </w:rPr>
            </w:pPr>
            <w:r>
              <w:rPr>
                <w:rFonts w:eastAsia="Times New Roman" w:cs="Times New Roman"/>
                <w:szCs w:val="24"/>
              </w:rPr>
              <w:t>3</w:t>
            </w:r>
          </w:p>
        </w:tc>
        <w:tc>
          <w:tcPr>
            <w:tcW w:w="2230" w:type="dxa"/>
          </w:tcPr>
          <w:p w14:paraId="4977F42B" w14:textId="77777777" w:rsidR="00EA7FDE" w:rsidRPr="009F0DBB" w:rsidRDefault="00EA7FDE" w:rsidP="00020CE6">
            <w:pPr>
              <w:autoSpaceDE w:val="0"/>
              <w:autoSpaceDN w:val="0"/>
              <w:adjustRightInd w:val="0"/>
              <w:spacing w:before="100" w:beforeAutospacing="1" w:after="100" w:afterAutospacing="1"/>
              <w:ind w:right="288"/>
              <w:contextualSpacing/>
              <w:jc w:val="center"/>
              <w:rPr>
                <w:rFonts w:eastAsia="Calibri" w:cs="Times New Roman"/>
                <w:szCs w:val="24"/>
              </w:rPr>
            </w:pPr>
            <w:r>
              <w:rPr>
                <w:rFonts w:eastAsia="Calibri" w:cs="Times New Roman"/>
                <w:szCs w:val="24"/>
              </w:rPr>
              <w:t>3</w:t>
            </w:r>
          </w:p>
        </w:tc>
      </w:tr>
      <w:tr w:rsidR="00EA7FDE" w:rsidRPr="009F0DBB" w14:paraId="565ADE74" w14:textId="77777777" w:rsidTr="00020CE6">
        <w:tc>
          <w:tcPr>
            <w:tcW w:w="1670" w:type="dxa"/>
            <w:vAlign w:val="bottom"/>
          </w:tcPr>
          <w:p w14:paraId="19A38763" w14:textId="77777777" w:rsidR="00EA7FDE" w:rsidRPr="00522ABB" w:rsidRDefault="00EA7FDE" w:rsidP="00020CE6">
            <w:pPr>
              <w:spacing w:line="0" w:lineRule="atLeast"/>
              <w:rPr>
                <w:rFonts w:eastAsia="Times New Roman" w:cs="Times New Roman"/>
                <w:szCs w:val="24"/>
              </w:rPr>
            </w:pPr>
          </w:p>
        </w:tc>
        <w:tc>
          <w:tcPr>
            <w:tcW w:w="2835" w:type="dxa"/>
            <w:vAlign w:val="bottom"/>
          </w:tcPr>
          <w:p w14:paraId="318D903F" w14:textId="77777777" w:rsidR="00EA7FDE" w:rsidRPr="00522ABB" w:rsidRDefault="00EA7FDE" w:rsidP="00020CE6">
            <w:pPr>
              <w:spacing w:line="264" w:lineRule="exact"/>
              <w:rPr>
                <w:rFonts w:eastAsia="Times New Roman" w:cs="Times New Roman"/>
                <w:szCs w:val="24"/>
              </w:rPr>
            </w:pPr>
            <w:r w:rsidRPr="00522ABB">
              <w:rPr>
                <w:rFonts w:eastAsia="Times New Roman" w:cs="Times New Roman"/>
                <w:szCs w:val="24"/>
              </w:rPr>
              <w:t>Total</w:t>
            </w:r>
          </w:p>
        </w:tc>
        <w:tc>
          <w:tcPr>
            <w:tcW w:w="2202" w:type="dxa"/>
            <w:vAlign w:val="bottom"/>
          </w:tcPr>
          <w:p w14:paraId="1EE38BF8" w14:textId="77777777" w:rsidR="00EA7FDE" w:rsidRPr="00522ABB" w:rsidRDefault="00EA7FDE" w:rsidP="00020CE6">
            <w:pPr>
              <w:spacing w:line="264" w:lineRule="exact"/>
              <w:rPr>
                <w:rFonts w:eastAsia="Times New Roman" w:cs="Times New Roman"/>
                <w:szCs w:val="24"/>
              </w:rPr>
            </w:pPr>
            <w:r>
              <w:rPr>
                <w:rFonts w:eastAsia="Times New Roman" w:cs="Times New Roman"/>
                <w:szCs w:val="24"/>
              </w:rPr>
              <w:t>25</w:t>
            </w:r>
          </w:p>
        </w:tc>
        <w:tc>
          <w:tcPr>
            <w:tcW w:w="2230" w:type="dxa"/>
            <w:vAlign w:val="bottom"/>
          </w:tcPr>
          <w:p w14:paraId="1A7D5CB9" w14:textId="77777777" w:rsidR="00EA7FDE" w:rsidRPr="00522ABB" w:rsidRDefault="00EA7FDE" w:rsidP="00020CE6">
            <w:pPr>
              <w:spacing w:line="0" w:lineRule="atLeast"/>
              <w:rPr>
                <w:rFonts w:eastAsia="Times New Roman" w:cs="Times New Roman"/>
                <w:szCs w:val="24"/>
              </w:rPr>
            </w:pPr>
            <w:r>
              <w:rPr>
                <w:rFonts w:eastAsia="Times New Roman" w:cs="Times New Roman"/>
                <w:szCs w:val="24"/>
              </w:rPr>
              <w:t>23</w:t>
            </w:r>
          </w:p>
        </w:tc>
      </w:tr>
    </w:tbl>
    <w:p w14:paraId="7714D949" w14:textId="77777777" w:rsidR="00EA7FDE" w:rsidRPr="009F0DBB" w:rsidRDefault="00EA7FDE" w:rsidP="00EA7FDE">
      <w:pPr>
        <w:autoSpaceDE w:val="0"/>
        <w:autoSpaceDN w:val="0"/>
        <w:adjustRightInd w:val="0"/>
        <w:spacing w:before="100" w:beforeAutospacing="1" w:after="100" w:afterAutospacing="1"/>
        <w:ind w:left="720" w:right="288"/>
        <w:contextualSpacing/>
        <w:jc w:val="center"/>
        <w:rPr>
          <w:rFonts w:eastAsia="Calibri" w:cs="Times New Roman"/>
          <w:szCs w:val="24"/>
        </w:rPr>
      </w:pPr>
    </w:p>
    <w:p w14:paraId="75E0BADB" w14:textId="77777777" w:rsidR="00EA7FDE" w:rsidRPr="009F0DBB" w:rsidRDefault="00EA7FDE" w:rsidP="00EA7FDE">
      <w:pPr>
        <w:autoSpaceDE w:val="0"/>
        <w:autoSpaceDN w:val="0"/>
        <w:adjustRightInd w:val="0"/>
        <w:spacing w:before="100" w:beforeAutospacing="1" w:after="100" w:afterAutospacing="1"/>
        <w:ind w:left="720" w:right="288"/>
        <w:contextualSpacing/>
        <w:jc w:val="center"/>
        <w:rPr>
          <w:rFonts w:eastAsia="Calibri" w:cs="Times New Roman"/>
          <w:b/>
          <w:bCs w:val="0"/>
          <w:szCs w:val="24"/>
        </w:rPr>
      </w:pPr>
      <w:r w:rsidRPr="009F0DBB">
        <w:rPr>
          <w:rFonts w:eastAsia="Calibri" w:cs="Times New Roman"/>
          <w:b/>
          <w:szCs w:val="24"/>
        </w:rPr>
        <w:t>SEMESTER VI</w:t>
      </w:r>
    </w:p>
    <w:p w14:paraId="496D4EC8" w14:textId="77777777" w:rsidR="00EA7FDE" w:rsidRPr="009F0DBB" w:rsidRDefault="00EA7FDE" w:rsidP="00EA7FDE">
      <w:pPr>
        <w:autoSpaceDE w:val="0"/>
        <w:autoSpaceDN w:val="0"/>
        <w:adjustRightInd w:val="0"/>
        <w:spacing w:before="100" w:beforeAutospacing="1" w:after="100" w:afterAutospacing="1"/>
        <w:ind w:left="720" w:right="288"/>
        <w:contextualSpacing/>
        <w:jc w:val="center"/>
        <w:rPr>
          <w:rFonts w:eastAsia="Calibri" w:cs="Times New Roman"/>
          <w:b/>
          <w:bCs w:val="0"/>
          <w:szCs w:val="24"/>
        </w:rPr>
      </w:pPr>
    </w:p>
    <w:tbl>
      <w:tblPr>
        <w:tblStyle w:val="TableGrid31"/>
        <w:tblW w:w="8937" w:type="dxa"/>
        <w:tblInd w:w="720" w:type="dxa"/>
        <w:tblLook w:val="04A0" w:firstRow="1" w:lastRow="0" w:firstColumn="1" w:lastColumn="0" w:noHBand="0" w:noVBand="1"/>
      </w:tblPr>
      <w:tblGrid>
        <w:gridCol w:w="1670"/>
        <w:gridCol w:w="2835"/>
        <w:gridCol w:w="2202"/>
        <w:gridCol w:w="2230"/>
      </w:tblGrid>
      <w:tr w:rsidR="00EA7FDE" w:rsidRPr="009F0DBB" w14:paraId="56EDFA62" w14:textId="77777777" w:rsidTr="00020CE6">
        <w:tc>
          <w:tcPr>
            <w:tcW w:w="1670" w:type="dxa"/>
            <w:vAlign w:val="center"/>
          </w:tcPr>
          <w:p w14:paraId="017425CD" w14:textId="77777777" w:rsidR="00EA7FDE" w:rsidRPr="009F0DBB" w:rsidRDefault="00EA7FDE" w:rsidP="00020CE6">
            <w:pPr>
              <w:autoSpaceDE w:val="0"/>
              <w:autoSpaceDN w:val="0"/>
              <w:adjustRightInd w:val="0"/>
              <w:spacing w:before="100" w:beforeAutospacing="1" w:after="100" w:afterAutospacing="1"/>
              <w:ind w:right="288"/>
              <w:contextualSpacing/>
              <w:jc w:val="center"/>
              <w:rPr>
                <w:rFonts w:eastAsia="Calibri" w:cs="Times New Roman"/>
                <w:b/>
                <w:bCs w:val="0"/>
                <w:szCs w:val="24"/>
              </w:rPr>
            </w:pPr>
            <w:r w:rsidRPr="009F0DBB">
              <w:rPr>
                <w:rFonts w:eastAsia="Calibri" w:cs="Times New Roman"/>
                <w:b/>
                <w:szCs w:val="24"/>
              </w:rPr>
              <w:t>COURSE CODE</w:t>
            </w:r>
          </w:p>
        </w:tc>
        <w:tc>
          <w:tcPr>
            <w:tcW w:w="2835" w:type="dxa"/>
            <w:vAlign w:val="center"/>
          </w:tcPr>
          <w:p w14:paraId="5FDAE676" w14:textId="77777777" w:rsidR="00EA7FDE" w:rsidRPr="009F0DBB" w:rsidRDefault="00EA7FDE" w:rsidP="00020CE6">
            <w:pPr>
              <w:autoSpaceDE w:val="0"/>
              <w:autoSpaceDN w:val="0"/>
              <w:adjustRightInd w:val="0"/>
              <w:spacing w:before="100" w:beforeAutospacing="1" w:after="100" w:afterAutospacing="1"/>
              <w:ind w:right="288"/>
              <w:contextualSpacing/>
              <w:jc w:val="center"/>
              <w:rPr>
                <w:rFonts w:eastAsia="Calibri" w:cs="Times New Roman"/>
                <w:b/>
                <w:bCs w:val="0"/>
                <w:szCs w:val="24"/>
              </w:rPr>
            </w:pPr>
            <w:r w:rsidRPr="009F0DBB">
              <w:rPr>
                <w:rFonts w:eastAsia="Calibri" w:cs="Times New Roman"/>
                <w:b/>
                <w:szCs w:val="24"/>
              </w:rPr>
              <w:t>COURSE TITLE</w:t>
            </w:r>
          </w:p>
        </w:tc>
        <w:tc>
          <w:tcPr>
            <w:tcW w:w="2202" w:type="dxa"/>
            <w:vAlign w:val="center"/>
          </w:tcPr>
          <w:p w14:paraId="6BC83786" w14:textId="77777777" w:rsidR="00EA7FDE" w:rsidRPr="009F0DBB" w:rsidRDefault="00EA7FDE" w:rsidP="00020CE6">
            <w:pPr>
              <w:autoSpaceDE w:val="0"/>
              <w:autoSpaceDN w:val="0"/>
              <w:adjustRightInd w:val="0"/>
              <w:spacing w:before="100" w:beforeAutospacing="1" w:after="100" w:afterAutospacing="1"/>
              <w:ind w:right="288"/>
              <w:contextualSpacing/>
              <w:jc w:val="center"/>
              <w:rPr>
                <w:rFonts w:eastAsia="Calibri" w:cs="Times New Roman"/>
                <w:b/>
                <w:bCs w:val="0"/>
                <w:szCs w:val="24"/>
              </w:rPr>
            </w:pPr>
            <w:r w:rsidRPr="009F0DBB">
              <w:rPr>
                <w:rFonts w:eastAsia="Calibri" w:cs="Times New Roman"/>
                <w:b/>
                <w:szCs w:val="24"/>
              </w:rPr>
              <w:t>HOURS</w:t>
            </w:r>
          </w:p>
        </w:tc>
        <w:tc>
          <w:tcPr>
            <w:tcW w:w="2230" w:type="dxa"/>
            <w:vAlign w:val="center"/>
          </w:tcPr>
          <w:p w14:paraId="7B07023E" w14:textId="77777777" w:rsidR="00EA7FDE" w:rsidRPr="009F0DBB" w:rsidRDefault="00EA7FDE" w:rsidP="00020CE6">
            <w:pPr>
              <w:autoSpaceDE w:val="0"/>
              <w:autoSpaceDN w:val="0"/>
              <w:adjustRightInd w:val="0"/>
              <w:spacing w:before="100" w:beforeAutospacing="1" w:after="100" w:afterAutospacing="1"/>
              <w:ind w:right="288"/>
              <w:contextualSpacing/>
              <w:jc w:val="center"/>
              <w:rPr>
                <w:rFonts w:eastAsia="Calibri" w:cs="Times New Roman"/>
                <w:b/>
                <w:bCs w:val="0"/>
                <w:szCs w:val="24"/>
              </w:rPr>
            </w:pPr>
            <w:r w:rsidRPr="009F0DBB">
              <w:rPr>
                <w:rFonts w:eastAsia="Calibri" w:cs="Times New Roman"/>
                <w:b/>
                <w:szCs w:val="24"/>
              </w:rPr>
              <w:t>CREDIT</w:t>
            </w:r>
          </w:p>
        </w:tc>
      </w:tr>
      <w:tr w:rsidR="00EA7FDE" w:rsidRPr="009F0DBB" w14:paraId="5968673F" w14:textId="77777777" w:rsidTr="00020CE6">
        <w:tc>
          <w:tcPr>
            <w:tcW w:w="1670" w:type="dxa"/>
            <w:vAlign w:val="bottom"/>
          </w:tcPr>
          <w:p w14:paraId="02AB772B" w14:textId="77777777" w:rsidR="00EA7FDE" w:rsidRPr="00522ABB" w:rsidRDefault="00EA7FDE" w:rsidP="00020CE6">
            <w:pPr>
              <w:spacing w:line="264" w:lineRule="exact"/>
              <w:rPr>
                <w:rFonts w:eastAsia="Times New Roman" w:cs="Times New Roman"/>
                <w:szCs w:val="24"/>
              </w:rPr>
            </w:pPr>
            <w:r w:rsidRPr="00522ABB">
              <w:rPr>
                <w:rFonts w:eastAsia="Times New Roman" w:cs="Times New Roman"/>
                <w:szCs w:val="24"/>
              </w:rPr>
              <w:t>Core</w:t>
            </w:r>
          </w:p>
        </w:tc>
        <w:tc>
          <w:tcPr>
            <w:tcW w:w="2835" w:type="dxa"/>
            <w:vAlign w:val="bottom"/>
          </w:tcPr>
          <w:p w14:paraId="07075FE0" w14:textId="77777777" w:rsidR="00EA7FDE" w:rsidRDefault="00EA7FDE" w:rsidP="00020CE6">
            <w:pPr>
              <w:spacing w:line="0" w:lineRule="atLeast"/>
              <w:rPr>
                <w:rFonts w:eastAsia="Times New Roman" w:cs="Times New Roman"/>
                <w:szCs w:val="24"/>
              </w:rPr>
            </w:pPr>
            <w:r>
              <w:rPr>
                <w:rFonts w:eastAsia="Times New Roman" w:cs="Times New Roman"/>
                <w:szCs w:val="24"/>
              </w:rPr>
              <w:t>SJ</w:t>
            </w:r>
            <w:r w:rsidRPr="00522ABB">
              <w:rPr>
                <w:rFonts w:eastAsia="Times New Roman" w:cs="Times New Roman"/>
                <w:szCs w:val="24"/>
              </w:rPr>
              <w:t>BCM6B12</w:t>
            </w:r>
          </w:p>
          <w:p w14:paraId="40F5D125" w14:textId="77777777" w:rsidR="00EA7FDE" w:rsidRPr="00522ABB" w:rsidRDefault="00EA7FDE" w:rsidP="00020CE6">
            <w:pPr>
              <w:spacing w:line="0" w:lineRule="atLeast"/>
              <w:rPr>
                <w:rFonts w:eastAsia="Times New Roman" w:cs="Times New Roman"/>
                <w:szCs w:val="24"/>
              </w:rPr>
            </w:pPr>
            <w:r w:rsidRPr="00522ABB">
              <w:rPr>
                <w:rFonts w:eastAsia="Times New Roman" w:cs="Times New Roman"/>
                <w:szCs w:val="24"/>
              </w:rPr>
              <w:t xml:space="preserve"> Income Tax and GST</w:t>
            </w:r>
          </w:p>
        </w:tc>
        <w:tc>
          <w:tcPr>
            <w:tcW w:w="2202" w:type="dxa"/>
            <w:vAlign w:val="bottom"/>
          </w:tcPr>
          <w:p w14:paraId="31654ED3" w14:textId="77777777" w:rsidR="00EA7FDE" w:rsidRPr="00522ABB" w:rsidRDefault="00EA7FDE" w:rsidP="00020CE6">
            <w:pPr>
              <w:spacing w:line="264" w:lineRule="exact"/>
              <w:rPr>
                <w:rFonts w:eastAsia="Times New Roman" w:cs="Times New Roman"/>
                <w:szCs w:val="24"/>
              </w:rPr>
            </w:pPr>
            <w:r>
              <w:rPr>
                <w:rFonts w:eastAsia="Times New Roman" w:cs="Times New Roman"/>
                <w:szCs w:val="24"/>
              </w:rPr>
              <w:t>6</w:t>
            </w:r>
          </w:p>
        </w:tc>
        <w:tc>
          <w:tcPr>
            <w:tcW w:w="2230" w:type="dxa"/>
          </w:tcPr>
          <w:p w14:paraId="168DCFC5" w14:textId="77777777" w:rsidR="00EA7FDE" w:rsidRPr="009F0DBB" w:rsidRDefault="00EA7FDE" w:rsidP="00020CE6">
            <w:pPr>
              <w:autoSpaceDE w:val="0"/>
              <w:autoSpaceDN w:val="0"/>
              <w:adjustRightInd w:val="0"/>
              <w:spacing w:before="100" w:beforeAutospacing="1" w:after="100" w:afterAutospacing="1"/>
              <w:ind w:right="288"/>
              <w:contextualSpacing/>
              <w:jc w:val="center"/>
              <w:rPr>
                <w:rFonts w:eastAsia="Calibri" w:cs="Times New Roman"/>
                <w:szCs w:val="24"/>
              </w:rPr>
            </w:pPr>
            <w:r>
              <w:rPr>
                <w:rFonts w:eastAsia="Calibri" w:cs="Times New Roman"/>
                <w:szCs w:val="24"/>
              </w:rPr>
              <w:t>4</w:t>
            </w:r>
          </w:p>
        </w:tc>
      </w:tr>
      <w:tr w:rsidR="00EA7FDE" w:rsidRPr="009F0DBB" w14:paraId="5F557B6F" w14:textId="77777777" w:rsidTr="00020CE6">
        <w:tc>
          <w:tcPr>
            <w:tcW w:w="1670" w:type="dxa"/>
          </w:tcPr>
          <w:p w14:paraId="154DBBF3" w14:textId="77777777" w:rsidR="00EA7FDE" w:rsidRPr="009F0DBB" w:rsidRDefault="00EA7FDE" w:rsidP="00020CE6">
            <w:pPr>
              <w:autoSpaceDE w:val="0"/>
              <w:autoSpaceDN w:val="0"/>
              <w:adjustRightInd w:val="0"/>
              <w:spacing w:before="100" w:beforeAutospacing="1" w:after="100" w:afterAutospacing="1"/>
              <w:ind w:right="288"/>
              <w:contextualSpacing/>
              <w:rPr>
                <w:rFonts w:eastAsia="Calibri" w:cs="Times New Roman"/>
                <w:szCs w:val="24"/>
              </w:rPr>
            </w:pPr>
            <w:r w:rsidRPr="00522ABB">
              <w:rPr>
                <w:rFonts w:eastAsia="Times New Roman" w:cs="Times New Roman"/>
                <w:szCs w:val="24"/>
              </w:rPr>
              <w:t>Core</w:t>
            </w:r>
          </w:p>
        </w:tc>
        <w:tc>
          <w:tcPr>
            <w:tcW w:w="2835" w:type="dxa"/>
          </w:tcPr>
          <w:p w14:paraId="62300782" w14:textId="77777777" w:rsidR="00EA7FDE" w:rsidRDefault="00EA7FDE" w:rsidP="00020CE6">
            <w:pPr>
              <w:autoSpaceDE w:val="0"/>
              <w:autoSpaceDN w:val="0"/>
              <w:adjustRightInd w:val="0"/>
              <w:ind w:right="288"/>
              <w:contextualSpacing/>
              <w:rPr>
                <w:rFonts w:eastAsia="Times New Roman" w:cs="Times New Roman"/>
                <w:szCs w:val="24"/>
              </w:rPr>
            </w:pPr>
            <w:r>
              <w:rPr>
                <w:rFonts w:eastAsia="Times New Roman" w:cs="Times New Roman"/>
                <w:szCs w:val="24"/>
              </w:rPr>
              <w:t>SJ</w:t>
            </w:r>
            <w:r w:rsidRPr="00522ABB">
              <w:rPr>
                <w:rFonts w:eastAsia="Times New Roman" w:cs="Times New Roman"/>
                <w:szCs w:val="24"/>
              </w:rPr>
              <w:t>BCM6B13</w:t>
            </w:r>
          </w:p>
          <w:p w14:paraId="679CE2D6" w14:textId="77777777" w:rsidR="00EA7FDE" w:rsidRPr="009F0DBB" w:rsidRDefault="00EA7FDE" w:rsidP="00020CE6">
            <w:pPr>
              <w:autoSpaceDE w:val="0"/>
              <w:autoSpaceDN w:val="0"/>
              <w:adjustRightInd w:val="0"/>
              <w:ind w:right="288"/>
              <w:contextualSpacing/>
              <w:rPr>
                <w:rFonts w:eastAsia="Calibri" w:cs="Times New Roman"/>
                <w:szCs w:val="24"/>
              </w:rPr>
            </w:pPr>
            <w:r>
              <w:rPr>
                <w:rFonts w:eastAsia="Times New Roman" w:cs="Times New Roman"/>
                <w:szCs w:val="24"/>
              </w:rPr>
              <w:t>Auditing and Corporate Governance</w:t>
            </w:r>
          </w:p>
        </w:tc>
        <w:tc>
          <w:tcPr>
            <w:tcW w:w="2202" w:type="dxa"/>
          </w:tcPr>
          <w:p w14:paraId="08B71911" w14:textId="77777777" w:rsidR="00EA7FDE" w:rsidRPr="009F0DBB" w:rsidRDefault="00EA7FDE" w:rsidP="00020CE6">
            <w:pPr>
              <w:autoSpaceDE w:val="0"/>
              <w:autoSpaceDN w:val="0"/>
              <w:adjustRightInd w:val="0"/>
              <w:spacing w:before="100" w:beforeAutospacing="1" w:after="100" w:afterAutospacing="1"/>
              <w:ind w:right="288"/>
              <w:contextualSpacing/>
              <w:rPr>
                <w:rFonts w:eastAsia="Calibri" w:cs="Times New Roman"/>
                <w:szCs w:val="24"/>
              </w:rPr>
            </w:pPr>
            <w:r>
              <w:rPr>
                <w:rFonts w:eastAsia="Calibri" w:cs="Times New Roman"/>
                <w:szCs w:val="24"/>
              </w:rPr>
              <w:t>5</w:t>
            </w:r>
          </w:p>
        </w:tc>
        <w:tc>
          <w:tcPr>
            <w:tcW w:w="2230" w:type="dxa"/>
          </w:tcPr>
          <w:p w14:paraId="7349552C" w14:textId="77777777" w:rsidR="00EA7FDE" w:rsidRPr="009F0DBB" w:rsidRDefault="00EA7FDE" w:rsidP="00020CE6">
            <w:pPr>
              <w:autoSpaceDE w:val="0"/>
              <w:autoSpaceDN w:val="0"/>
              <w:adjustRightInd w:val="0"/>
              <w:spacing w:before="100" w:beforeAutospacing="1" w:after="100" w:afterAutospacing="1"/>
              <w:ind w:right="288"/>
              <w:contextualSpacing/>
              <w:jc w:val="center"/>
              <w:rPr>
                <w:rFonts w:eastAsia="Calibri" w:cs="Times New Roman"/>
                <w:szCs w:val="24"/>
              </w:rPr>
            </w:pPr>
            <w:r>
              <w:rPr>
                <w:rFonts w:eastAsia="Calibri" w:cs="Times New Roman"/>
                <w:szCs w:val="24"/>
              </w:rPr>
              <w:t>4</w:t>
            </w:r>
          </w:p>
        </w:tc>
      </w:tr>
      <w:tr w:rsidR="00EA7FDE" w:rsidRPr="009F0DBB" w14:paraId="586D6537" w14:textId="77777777" w:rsidTr="00020CE6">
        <w:tc>
          <w:tcPr>
            <w:tcW w:w="1670" w:type="dxa"/>
            <w:vAlign w:val="bottom"/>
          </w:tcPr>
          <w:p w14:paraId="6D6D344D" w14:textId="77777777" w:rsidR="00EA7FDE" w:rsidRPr="00522ABB" w:rsidRDefault="00EA7FDE" w:rsidP="00020CE6">
            <w:pPr>
              <w:spacing w:line="264" w:lineRule="exact"/>
              <w:rPr>
                <w:rFonts w:eastAsia="Times New Roman" w:cs="Times New Roman"/>
                <w:szCs w:val="24"/>
              </w:rPr>
            </w:pPr>
            <w:r w:rsidRPr="00522ABB">
              <w:rPr>
                <w:rFonts w:eastAsia="Times New Roman" w:cs="Times New Roman"/>
                <w:szCs w:val="24"/>
              </w:rPr>
              <w:t>Core</w:t>
            </w:r>
          </w:p>
        </w:tc>
        <w:tc>
          <w:tcPr>
            <w:tcW w:w="2835" w:type="dxa"/>
            <w:vAlign w:val="bottom"/>
          </w:tcPr>
          <w:p w14:paraId="117C6C28" w14:textId="77777777" w:rsidR="00EA7FDE" w:rsidRDefault="00EA7FDE" w:rsidP="00020CE6">
            <w:pPr>
              <w:spacing w:line="264" w:lineRule="exact"/>
              <w:rPr>
                <w:rFonts w:eastAsia="Times New Roman" w:cs="Times New Roman"/>
                <w:szCs w:val="24"/>
              </w:rPr>
            </w:pPr>
            <w:r>
              <w:rPr>
                <w:rFonts w:eastAsia="Times New Roman" w:cs="Times New Roman"/>
                <w:szCs w:val="24"/>
              </w:rPr>
              <w:t>SJ</w:t>
            </w:r>
            <w:r w:rsidRPr="00522ABB">
              <w:rPr>
                <w:rFonts w:eastAsia="Times New Roman" w:cs="Times New Roman"/>
                <w:szCs w:val="24"/>
              </w:rPr>
              <w:t xml:space="preserve">BCM6B14 </w:t>
            </w:r>
          </w:p>
          <w:p w14:paraId="6D4DE982" w14:textId="77777777" w:rsidR="00EA7FDE" w:rsidRPr="00522ABB" w:rsidRDefault="00EA7FDE" w:rsidP="00020CE6">
            <w:pPr>
              <w:spacing w:line="264" w:lineRule="exact"/>
              <w:rPr>
                <w:rFonts w:eastAsia="Times New Roman" w:cs="Times New Roman"/>
                <w:szCs w:val="24"/>
              </w:rPr>
            </w:pPr>
            <w:r>
              <w:rPr>
                <w:rFonts w:eastAsia="Times New Roman" w:cs="Times New Roman"/>
                <w:szCs w:val="24"/>
              </w:rPr>
              <w:t>Course in specialisation</w:t>
            </w:r>
          </w:p>
        </w:tc>
        <w:tc>
          <w:tcPr>
            <w:tcW w:w="2202" w:type="dxa"/>
            <w:vAlign w:val="bottom"/>
          </w:tcPr>
          <w:p w14:paraId="61041C28" w14:textId="77777777" w:rsidR="00EA7FDE" w:rsidRPr="00522ABB" w:rsidRDefault="00EA7FDE" w:rsidP="00020CE6">
            <w:pPr>
              <w:spacing w:line="264" w:lineRule="exact"/>
              <w:rPr>
                <w:rFonts w:eastAsia="Times New Roman" w:cs="Times New Roman"/>
                <w:szCs w:val="24"/>
              </w:rPr>
            </w:pPr>
            <w:r>
              <w:rPr>
                <w:rFonts w:eastAsia="Times New Roman" w:cs="Times New Roman"/>
                <w:szCs w:val="24"/>
              </w:rPr>
              <w:t>5</w:t>
            </w:r>
          </w:p>
        </w:tc>
        <w:tc>
          <w:tcPr>
            <w:tcW w:w="2230" w:type="dxa"/>
          </w:tcPr>
          <w:p w14:paraId="75B91527" w14:textId="77777777" w:rsidR="00EA7FDE" w:rsidRPr="009F0DBB" w:rsidRDefault="00EA7FDE" w:rsidP="00020CE6">
            <w:pPr>
              <w:autoSpaceDE w:val="0"/>
              <w:autoSpaceDN w:val="0"/>
              <w:adjustRightInd w:val="0"/>
              <w:spacing w:before="100" w:beforeAutospacing="1" w:after="100" w:afterAutospacing="1"/>
              <w:ind w:right="288"/>
              <w:contextualSpacing/>
              <w:jc w:val="center"/>
              <w:rPr>
                <w:rFonts w:eastAsia="Calibri" w:cs="Times New Roman"/>
                <w:szCs w:val="24"/>
              </w:rPr>
            </w:pPr>
            <w:r>
              <w:rPr>
                <w:rFonts w:eastAsia="Calibri" w:cs="Times New Roman"/>
                <w:szCs w:val="24"/>
              </w:rPr>
              <w:t>4</w:t>
            </w:r>
          </w:p>
        </w:tc>
      </w:tr>
      <w:tr w:rsidR="00EA7FDE" w:rsidRPr="009F0DBB" w14:paraId="46190EEF" w14:textId="77777777" w:rsidTr="00020CE6">
        <w:tc>
          <w:tcPr>
            <w:tcW w:w="1670" w:type="dxa"/>
            <w:vAlign w:val="bottom"/>
          </w:tcPr>
          <w:p w14:paraId="77D0C61E" w14:textId="77777777" w:rsidR="00EA7FDE" w:rsidRPr="00522ABB" w:rsidRDefault="00EA7FDE" w:rsidP="00020CE6">
            <w:pPr>
              <w:spacing w:line="264" w:lineRule="exact"/>
              <w:rPr>
                <w:rFonts w:eastAsia="Times New Roman" w:cs="Times New Roman"/>
                <w:szCs w:val="24"/>
              </w:rPr>
            </w:pPr>
            <w:r w:rsidRPr="00522ABB">
              <w:rPr>
                <w:rFonts w:eastAsia="Times New Roman" w:cs="Times New Roman"/>
                <w:szCs w:val="24"/>
              </w:rPr>
              <w:t>Core</w:t>
            </w:r>
          </w:p>
        </w:tc>
        <w:tc>
          <w:tcPr>
            <w:tcW w:w="2835" w:type="dxa"/>
            <w:vAlign w:val="bottom"/>
          </w:tcPr>
          <w:p w14:paraId="1F4D769E" w14:textId="77777777" w:rsidR="00EA7FDE" w:rsidRDefault="00EA7FDE" w:rsidP="00020CE6">
            <w:pPr>
              <w:spacing w:line="0" w:lineRule="atLeast"/>
              <w:rPr>
                <w:rFonts w:eastAsia="Times New Roman" w:cs="Times New Roman"/>
                <w:szCs w:val="24"/>
              </w:rPr>
            </w:pPr>
            <w:r>
              <w:rPr>
                <w:rFonts w:eastAsia="Times New Roman" w:cs="Times New Roman"/>
                <w:szCs w:val="24"/>
              </w:rPr>
              <w:t>SJ</w:t>
            </w:r>
            <w:r w:rsidRPr="00522ABB">
              <w:rPr>
                <w:rFonts w:eastAsia="Times New Roman" w:cs="Times New Roman"/>
                <w:szCs w:val="24"/>
              </w:rPr>
              <w:t xml:space="preserve">BCM6B15 </w:t>
            </w:r>
          </w:p>
          <w:p w14:paraId="79CC5FD7" w14:textId="77777777" w:rsidR="00EA7FDE" w:rsidRPr="00522ABB" w:rsidRDefault="00EA7FDE" w:rsidP="00020CE6">
            <w:pPr>
              <w:spacing w:line="0" w:lineRule="atLeast"/>
              <w:rPr>
                <w:rFonts w:eastAsia="Times New Roman" w:cs="Times New Roman"/>
                <w:szCs w:val="24"/>
              </w:rPr>
            </w:pPr>
            <w:r>
              <w:rPr>
                <w:rFonts w:eastAsia="Times New Roman" w:cs="Times New Roman"/>
                <w:szCs w:val="24"/>
              </w:rPr>
              <w:t>Course in specialisation</w:t>
            </w:r>
          </w:p>
        </w:tc>
        <w:tc>
          <w:tcPr>
            <w:tcW w:w="2202" w:type="dxa"/>
            <w:vAlign w:val="bottom"/>
          </w:tcPr>
          <w:p w14:paraId="3085B025" w14:textId="77777777" w:rsidR="00EA7FDE" w:rsidRPr="00522ABB" w:rsidRDefault="00EA7FDE" w:rsidP="00020CE6">
            <w:pPr>
              <w:spacing w:line="264" w:lineRule="exact"/>
              <w:rPr>
                <w:rFonts w:eastAsia="Times New Roman" w:cs="Times New Roman"/>
                <w:szCs w:val="24"/>
              </w:rPr>
            </w:pPr>
            <w:r>
              <w:rPr>
                <w:rFonts w:eastAsia="Times New Roman" w:cs="Times New Roman"/>
                <w:szCs w:val="24"/>
              </w:rPr>
              <w:t>5</w:t>
            </w:r>
          </w:p>
        </w:tc>
        <w:tc>
          <w:tcPr>
            <w:tcW w:w="2230" w:type="dxa"/>
          </w:tcPr>
          <w:p w14:paraId="13C34ACB" w14:textId="77777777" w:rsidR="00EA7FDE" w:rsidRPr="009F0DBB" w:rsidRDefault="00EA7FDE" w:rsidP="00020CE6">
            <w:pPr>
              <w:autoSpaceDE w:val="0"/>
              <w:autoSpaceDN w:val="0"/>
              <w:adjustRightInd w:val="0"/>
              <w:spacing w:before="100" w:beforeAutospacing="1" w:after="100" w:afterAutospacing="1"/>
              <w:ind w:right="288"/>
              <w:contextualSpacing/>
              <w:jc w:val="center"/>
              <w:rPr>
                <w:rFonts w:eastAsia="Calibri" w:cs="Times New Roman"/>
                <w:szCs w:val="24"/>
              </w:rPr>
            </w:pPr>
            <w:r>
              <w:rPr>
                <w:rFonts w:eastAsia="Calibri" w:cs="Times New Roman"/>
                <w:szCs w:val="24"/>
              </w:rPr>
              <w:t>5</w:t>
            </w:r>
          </w:p>
        </w:tc>
      </w:tr>
      <w:tr w:rsidR="00EA7FDE" w:rsidRPr="009F0DBB" w14:paraId="2E3FC6A7" w14:textId="77777777" w:rsidTr="00020CE6">
        <w:tc>
          <w:tcPr>
            <w:tcW w:w="1670" w:type="dxa"/>
          </w:tcPr>
          <w:p w14:paraId="4A5EC1B6" w14:textId="77777777" w:rsidR="00EA7FDE" w:rsidRPr="009F0DBB" w:rsidRDefault="00EA7FDE" w:rsidP="00020CE6">
            <w:pPr>
              <w:autoSpaceDE w:val="0"/>
              <w:autoSpaceDN w:val="0"/>
              <w:adjustRightInd w:val="0"/>
              <w:spacing w:before="100" w:beforeAutospacing="1" w:after="100" w:afterAutospacing="1"/>
              <w:ind w:right="288"/>
              <w:contextualSpacing/>
              <w:rPr>
                <w:rFonts w:eastAsia="Calibri" w:cs="Times New Roman"/>
                <w:szCs w:val="24"/>
              </w:rPr>
            </w:pPr>
            <w:r>
              <w:rPr>
                <w:rFonts w:eastAsia="Calibri" w:cs="Times New Roman"/>
                <w:szCs w:val="24"/>
              </w:rPr>
              <w:t>Core project</w:t>
            </w:r>
          </w:p>
        </w:tc>
        <w:tc>
          <w:tcPr>
            <w:tcW w:w="2835" w:type="dxa"/>
          </w:tcPr>
          <w:p w14:paraId="303A499F" w14:textId="77777777" w:rsidR="00EA7FDE" w:rsidRPr="009F0DBB" w:rsidRDefault="00EA7FDE" w:rsidP="00020CE6">
            <w:pPr>
              <w:autoSpaceDE w:val="0"/>
              <w:autoSpaceDN w:val="0"/>
              <w:adjustRightInd w:val="0"/>
              <w:spacing w:before="100" w:beforeAutospacing="1" w:after="100" w:afterAutospacing="1"/>
              <w:ind w:right="288"/>
              <w:contextualSpacing/>
              <w:rPr>
                <w:rFonts w:eastAsia="Calibri" w:cs="Times New Roman"/>
                <w:szCs w:val="24"/>
              </w:rPr>
            </w:pPr>
            <w:r>
              <w:rPr>
                <w:rFonts w:eastAsia="Times New Roman" w:cs="Times New Roman"/>
                <w:szCs w:val="24"/>
              </w:rPr>
              <w:t>SJ</w:t>
            </w:r>
            <w:r w:rsidRPr="00522ABB">
              <w:rPr>
                <w:rFonts w:eastAsia="Times New Roman" w:cs="Times New Roman"/>
                <w:szCs w:val="24"/>
              </w:rPr>
              <w:t>BCM6B16</w:t>
            </w:r>
            <w:r>
              <w:rPr>
                <w:rFonts w:eastAsia="Times New Roman" w:cs="Times New Roman"/>
                <w:szCs w:val="24"/>
              </w:rPr>
              <w:t>(PR) Three weeks project and viva voce</w:t>
            </w:r>
          </w:p>
        </w:tc>
        <w:tc>
          <w:tcPr>
            <w:tcW w:w="2202" w:type="dxa"/>
          </w:tcPr>
          <w:p w14:paraId="47271ED2" w14:textId="77777777" w:rsidR="00EA7FDE" w:rsidRPr="009F0DBB" w:rsidRDefault="00EA7FDE" w:rsidP="00020CE6">
            <w:pPr>
              <w:autoSpaceDE w:val="0"/>
              <w:autoSpaceDN w:val="0"/>
              <w:adjustRightInd w:val="0"/>
              <w:spacing w:before="100" w:beforeAutospacing="1" w:after="100" w:afterAutospacing="1"/>
              <w:ind w:right="288"/>
              <w:contextualSpacing/>
              <w:rPr>
                <w:rFonts w:eastAsia="Calibri" w:cs="Times New Roman"/>
                <w:szCs w:val="24"/>
              </w:rPr>
            </w:pPr>
            <w:r>
              <w:rPr>
                <w:rFonts w:eastAsia="Calibri" w:cs="Times New Roman"/>
                <w:szCs w:val="24"/>
              </w:rPr>
              <w:t>4</w:t>
            </w:r>
          </w:p>
        </w:tc>
        <w:tc>
          <w:tcPr>
            <w:tcW w:w="2230" w:type="dxa"/>
          </w:tcPr>
          <w:p w14:paraId="42D631C2" w14:textId="77777777" w:rsidR="00EA7FDE" w:rsidRPr="009F0DBB" w:rsidRDefault="00EA7FDE" w:rsidP="00020CE6">
            <w:pPr>
              <w:autoSpaceDE w:val="0"/>
              <w:autoSpaceDN w:val="0"/>
              <w:adjustRightInd w:val="0"/>
              <w:spacing w:before="100" w:beforeAutospacing="1" w:after="100" w:afterAutospacing="1"/>
              <w:ind w:right="288"/>
              <w:contextualSpacing/>
              <w:jc w:val="center"/>
              <w:rPr>
                <w:rFonts w:eastAsia="Calibri" w:cs="Times New Roman"/>
                <w:szCs w:val="24"/>
              </w:rPr>
            </w:pPr>
            <w:r>
              <w:rPr>
                <w:rFonts w:eastAsia="Calibri" w:cs="Times New Roman"/>
                <w:szCs w:val="24"/>
              </w:rPr>
              <w:t>2</w:t>
            </w:r>
          </w:p>
        </w:tc>
      </w:tr>
      <w:tr w:rsidR="00EA7FDE" w:rsidRPr="009F0DBB" w14:paraId="579A8657" w14:textId="77777777" w:rsidTr="00020CE6">
        <w:tc>
          <w:tcPr>
            <w:tcW w:w="1670" w:type="dxa"/>
          </w:tcPr>
          <w:p w14:paraId="5FB4D313" w14:textId="77777777" w:rsidR="00EA7FDE" w:rsidRPr="009F0DBB" w:rsidRDefault="00EA7FDE" w:rsidP="00020CE6">
            <w:pPr>
              <w:autoSpaceDE w:val="0"/>
              <w:autoSpaceDN w:val="0"/>
              <w:adjustRightInd w:val="0"/>
              <w:spacing w:before="100" w:beforeAutospacing="1" w:after="100" w:afterAutospacing="1"/>
              <w:ind w:right="288"/>
              <w:contextualSpacing/>
              <w:jc w:val="center"/>
              <w:rPr>
                <w:rFonts w:eastAsia="Calibri" w:cs="Times New Roman"/>
                <w:szCs w:val="24"/>
              </w:rPr>
            </w:pPr>
          </w:p>
        </w:tc>
        <w:tc>
          <w:tcPr>
            <w:tcW w:w="2835" w:type="dxa"/>
          </w:tcPr>
          <w:p w14:paraId="37127B03" w14:textId="77777777" w:rsidR="00EA7FDE" w:rsidRPr="009F0DBB" w:rsidRDefault="00EA7FDE" w:rsidP="00020CE6">
            <w:pPr>
              <w:autoSpaceDE w:val="0"/>
              <w:autoSpaceDN w:val="0"/>
              <w:adjustRightInd w:val="0"/>
              <w:spacing w:before="100" w:beforeAutospacing="1" w:after="100" w:afterAutospacing="1"/>
              <w:ind w:right="288"/>
              <w:contextualSpacing/>
              <w:jc w:val="center"/>
              <w:rPr>
                <w:rFonts w:eastAsia="Calibri" w:cs="Times New Roman"/>
                <w:szCs w:val="24"/>
              </w:rPr>
            </w:pPr>
            <w:r>
              <w:rPr>
                <w:rFonts w:eastAsia="Calibri" w:cs="Times New Roman"/>
                <w:szCs w:val="24"/>
              </w:rPr>
              <w:t xml:space="preserve">Total </w:t>
            </w:r>
          </w:p>
        </w:tc>
        <w:tc>
          <w:tcPr>
            <w:tcW w:w="2202" w:type="dxa"/>
          </w:tcPr>
          <w:p w14:paraId="5B05E646" w14:textId="77777777" w:rsidR="00EA7FDE" w:rsidRPr="009F0DBB" w:rsidRDefault="00EA7FDE" w:rsidP="00020CE6">
            <w:pPr>
              <w:autoSpaceDE w:val="0"/>
              <w:autoSpaceDN w:val="0"/>
              <w:adjustRightInd w:val="0"/>
              <w:spacing w:before="100" w:beforeAutospacing="1" w:after="100" w:afterAutospacing="1"/>
              <w:ind w:right="288"/>
              <w:contextualSpacing/>
              <w:jc w:val="center"/>
              <w:rPr>
                <w:rFonts w:eastAsia="Calibri" w:cs="Times New Roman"/>
                <w:szCs w:val="24"/>
              </w:rPr>
            </w:pPr>
            <w:r>
              <w:rPr>
                <w:rFonts w:eastAsia="Calibri" w:cs="Times New Roman"/>
                <w:szCs w:val="24"/>
              </w:rPr>
              <w:t>25</w:t>
            </w:r>
          </w:p>
        </w:tc>
        <w:tc>
          <w:tcPr>
            <w:tcW w:w="2230" w:type="dxa"/>
          </w:tcPr>
          <w:p w14:paraId="0C5FF083" w14:textId="77777777" w:rsidR="00EA7FDE" w:rsidRPr="009F0DBB" w:rsidRDefault="00EA7FDE" w:rsidP="00020CE6">
            <w:pPr>
              <w:autoSpaceDE w:val="0"/>
              <w:autoSpaceDN w:val="0"/>
              <w:adjustRightInd w:val="0"/>
              <w:spacing w:before="100" w:beforeAutospacing="1" w:after="100" w:afterAutospacing="1"/>
              <w:ind w:right="288"/>
              <w:contextualSpacing/>
              <w:jc w:val="center"/>
              <w:rPr>
                <w:rFonts w:eastAsia="Calibri" w:cs="Times New Roman"/>
                <w:szCs w:val="24"/>
              </w:rPr>
            </w:pPr>
            <w:r>
              <w:rPr>
                <w:rFonts w:eastAsia="Calibri" w:cs="Times New Roman"/>
                <w:szCs w:val="24"/>
              </w:rPr>
              <w:t>19</w:t>
            </w:r>
          </w:p>
        </w:tc>
      </w:tr>
    </w:tbl>
    <w:p w14:paraId="5E208CA6" w14:textId="77777777" w:rsidR="00EA7FDE" w:rsidRPr="009F0DBB" w:rsidRDefault="00EA7FDE" w:rsidP="00EA7FDE">
      <w:pPr>
        <w:rPr>
          <w:rFonts w:eastAsia="Calibri" w:cs="Times New Roman"/>
          <w:b/>
          <w:bCs w:val="0"/>
          <w:szCs w:val="24"/>
        </w:rPr>
      </w:pPr>
      <w:r w:rsidRPr="009F0DBB">
        <w:rPr>
          <w:rFonts w:eastAsia="Calibri" w:cs="Times New Roman"/>
          <w:b/>
          <w:szCs w:val="24"/>
        </w:rPr>
        <w:br w:type="page"/>
      </w:r>
    </w:p>
    <w:p w14:paraId="21C09C5D" w14:textId="77777777" w:rsidR="00EA7FDE" w:rsidRPr="00522ABB" w:rsidRDefault="00EA7FDE" w:rsidP="00EA7FDE">
      <w:pPr>
        <w:spacing w:line="0" w:lineRule="atLeast"/>
        <w:ind w:right="20"/>
        <w:jc w:val="center"/>
        <w:rPr>
          <w:rFonts w:eastAsia="Times New Roman" w:cs="Times New Roman"/>
          <w:b/>
          <w:szCs w:val="24"/>
        </w:rPr>
      </w:pPr>
      <w:r w:rsidRPr="00522ABB">
        <w:rPr>
          <w:rFonts w:eastAsia="Times New Roman" w:cs="Times New Roman"/>
          <w:b/>
          <w:szCs w:val="24"/>
        </w:rPr>
        <w:t>ST JOSEPH’S COLLEGE (AUTONOMOUS) IRINJALAKUDA</w:t>
      </w:r>
    </w:p>
    <w:p w14:paraId="753B7060" w14:textId="77777777" w:rsidR="00EA7FDE" w:rsidRPr="00522ABB" w:rsidRDefault="00EA7FDE" w:rsidP="00EA7FDE">
      <w:pPr>
        <w:tabs>
          <w:tab w:val="left" w:pos="3315"/>
        </w:tabs>
        <w:spacing w:line="288" w:lineRule="exact"/>
        <w:rPr>
          <w:rFonts w:eastAsia="Times New Roman" w:cs="Times New Roman"/>
          <w:szCs w:val="24"/>
        </w:rPr>
      </w:pPr>
      <w:r w:rsidRPr="00522ABB">
        <w:rPr>
          <w:rFonts w:eastAsia="Times New Roman" w:cs="Times New Roman"/>
          <w:szCs w:val="24"/>
        </w:rPr>
        <w:tab/>
      </w:r>
    </w:p>
    <w:p w14:paraId="045315DB" w14:textId="77777777" w:rsidR="00EA7FDE" w:rsidRPr="00522ABB" w:rsidRDefault="00EA7FDE" w:rsidP="00EA7FDE">
      <w:pPr>
        <w:spacing w:line="235" w:lineRule="auto"/>
        <w:ind w:right="20"/>
        <w:jc w:val="center"/>
        <w:rPr>
          <w:rFonts w:eastAsia="Times New Roman" w:cs="Times New Roman"/>
          <w:b/>
          <w:szCs w:val="24"/>
        </w:rPr>
      </w:pPr>
      <w:r w:rsidRPr="00522ABB">
        <w:rPr>
          <w:rFonts w:eastAsia="Times New Roman" w:cs="Times New Roman"/>
          <w:b/>
          <w:szCs w:val="24"/>
        </w:rPr>
        <w:t>SYLLABUS OF BACHELOR OF COMMERCE DEGREE PROGRAMME UNDER CUCBCSSUG EFFECTIVE FROM THE 2020-21 BATCH B.COM ADMISSIONS</w:t>
      </w:r>
    </w:p>
    <w:p w14:paraId="027A1328" w14:textId="77777777" w:rsidR="00EA7FDE" w:rsidRPr="00522ABB" w:rsidRDefault="00EA7FDE" w:rsidP="00EA7FDE">
      <w:pPr>
        <w:spacing w:line="278" w:lineRule="exact"/>
        <w:rPr>
          <w:rFonts w:eastAsia="Times New Roman" w:cs="Times New Roman"/>
          <w:szCs w:val="24"/>
        </w:rPr>
      </w:pPr>
    </w:p>
    <w:p w14:paraId="203D9989" w14:textId="77777777" w:rsidR="00EA7FDE" w:rsidRPr="009F0DBB" w:rsidRDefault="00EA7FDE" w:rsidP="00EA7FDE">
      <w:pPr>
        <w:autoSpaceDE w:val="0"/>
        <w:autoSpaceDN w:val="0"/>
        <w:adjustRightInd w:val="0"/>
        <w:spacing w:before="100" w:beforeAutospacing="1" w:after="100" w:afterAutospacing="1"/>
        <w:ind w:right="288"/>
        <w:rPr>
          <w:rFonts w:eastAsia="Calibri" w:cs="Times New Roman"/>
          <w:b/>
          <w:bCs w:val="0"/>
          <w:szCs w:val="24"/>
        </w:rPr>
      </w:pPr>
      <w:r w:rsidRPr="009F0DBB">
        <w:rPr>
          <w:rFonts w:eastAsia="Calibri" w:cs="Times New Roman"/>
          <w:b/>
          <w:szCs w:val="24"/>
        </w:rPr>
        <w:t>SYLLABI FOR CORE COURSES</w:t>
      </w:r>
    </w:p>
    <w:p w14:paraId="7637D27E" w14:textId="77777777" w:rsidR="00EA7FDE" w:rsidRPr="009F0DBB" w:rsidRDefault="00EA7FDE" w:rsidP="00EA7FDE">
      <w:pPr>
        <w:spacing w:before="100" w:beforeAutospacing="1" w:after="100" w:afterAutospacing="1"/>
        <w:ind w:right="288"/>
        <w:rPr>
          <w:rFonts w:eastAsia="Calibri" w:cs="Times New Roman"/>
          <w:b/>
          <w:bCs w:val="0"/>
          <w:szCs w:val="24"/>
        </w:rPr>
      </w:pPr>
      <w:r w:rsidRPr="009F0DBB">
        <w:rPr>
          <w:rFonts w:eastAsia="Calibri" w:cs="Times New Roman"/>
          <w:b/>
          <w:szCs w:val="24"/>
        </w:rPr>
        <w:t xml:space="preserve">Course Code: </w:t>
      </w:r>
      <w:r w:rsidRPr="00522ABB">
        <w:rPr>
          <w:rFonts w:eastAsia="Times New Roman" w:cs="Times New Roman"/>
          <w:b/>
          <w:szCs w:val="24"/>
        </w:rPr>
        <w:t>SJBCMIB01</w:t>
      </w:r>
    </w:p>
    <w:p w14:paraId="569325AE" w14:textId="77777777" w:rsidR="00EA7FDE" w:rsidRPr="00522ABB" w:rsidRDefault="00EA7FDE" w:rsidP="00EA7FDE">
      <w:pPr>
        <w:spacing w:line="0" w:lineRule="atLeast"/>
        <w:rPr>
          <w:rFonts w:eastAsia="Times New Roman" w:cs="Times New Roman"/>
          <w:b/>
          <w:szCs w:val="24"/>
        </w:rPr>
      </w:pPr>
      <w:r w:rsidRPr="009F0DBB">
        <w:rPr>
          <w:rFonts w:eastAsia="Calibri" w:cs="Times New Roman"/>
          <w:b/>
          <w:szCs w:val="24"/>
        </w:rPr>
        <w:t>Name of the Course</w:t>
      </w:r>
      <w:r>
        <w:rPr>
          <w:rFonts w:eastAsia="Calibri" w:cs="Times New Roman"/>
          <w:b/>
          <w:szCs w:val="24"/>
        </w:rPr>
        <w:t>:</w:t>
      </w:r>
      <w:r w:rsidRPr="00220F7F">
        <w:rPr>
          <w:rFonts w:eastAsia="Times New Roman" w:cs="Times New Roman"/>
          <w:b/>
          <w:szCs w:val="24"/>
        </w:rPr>
        <w:t xml:space="preserve"> </w:t>
      </w:r>
      <w:r w:rsidRPr="00522ABB">
        <w:rPr>
          <w:rFonts w:eastAsia="Times New Roman" w:cs="Times New Roman"/>
          <w:b/>
          <w:szCs w:val="24"/>
        </w:rPr>
        <w:t>BUSINESS MANAGEMENT</w:t>
      </w:r>
    </w:p>
    <w:p w14:paraId="6619726E" w14:textId="77777777" w:rsidR="00EA7FDE" w:rsidRPr="00522ABB" w:rsidRDefault="00EA7FDE" w:rsidP="00EA7FDE">
      <w:pPr>
        <w:spacing w:line="233" w:lineRule="exact"/>
        <w:rPr>
          <w:rFonts w:eastAsia="Times New Roman" w:cs="Times New Roman"/>
          <w:szCs w:val="24"/>
        </w:rPr>
      </w:pPr>
    </w:p>
    <w:p w14:paraId="7947C737" w14:textId="77777777" w:rsidR="00EA7FDE" w:rsidRPr="00522ABB" w:rsidRDefault="00EA7FDE" w:rsidP="00EA7FDE">
      <w:pPr>
        <w:spacing w:line="0" w:lineRule="atLeast"/>
        <w:rPr>
          <w:rFonts w:eastAsia="Times New Roman" w:cs="Times New Roman"/>
          <w:szCs w:val="24"/>
        </w:rPr>
      </w:pPr>
      <w:r w:rsidRPr="00522ABB">
        <w:rPr>
          <w:rFonts w:eastAsia="Times New Roman" w:cs="Times New Roman"/>
          <w:szCs w:val="24"/>
        </w:rPr>
        <w:t>Lecture Hours per week: 6, Credits-4</w:t>
      </w:r>
    </w:p>
    <w:p w14:paraId="51B28057" w14:textId="77777777" w:rsidR="00EA7FDE" w:rsidRPr="00522ABB" w:rsidRDefault="00EA7FDE" w:rsidP="00EA7FDE">
      <w:pPr>
        <w:spacing w:line="2" w:lineRule="exact"/>
        <w:rPr>
          <w:rFonts w:eastAsia="Times New Roman" w:cs="Times New Roman"/>
          <w:szCs w:val="24"/>
        </w:rPr>
      </w:pPr>
    </w:p>
    <w:p w14:paraId="47F27115" w14:textId="77777777" w:rsidR="00EA7FDE" w:rsidRPr="00301B7D" w:rsidRDefault="00EA7FDE" w:rsidP="00EA7FDE">
      <w:pPr>
        <w:spacing w:line="0" w:lineRule="atLeast"/>
        <w:rPr>
          <w:rFonts w:eastAsia="Times New Roman" w:cs="Times New Roman"/>
          <w:szCs w:val="24"/>
        </w:rPr>
      </w:pPr>
      <w:r w:rsidRPr="00522ABB">
        <w:rPr>
          <w:rFonts w:eastAsia="Times New Roman" w:cs="Times New Roman"/>
          <w:szCs w:val="24"/>
        </w:rPr>
        <w:t>Internal – 20, External – 80, Examination 2.5 Hours</w:t>
      </w:r>
    </w:p>
    <w:p w14:paraId="3AE9068D" w14:textId="77777777" w:rsidR="00EA7FDE" w:rsidRPr="00301B7D" w:rsidRDefault="00EA7FDE" w:rsidP="00EA7FDE">
      <w:pPr>
        <w:spacing w:line="0" w:lineRule="atLeast"/>
        <w:rPr>
          <w:rFonts w:eastAsia="Times New Roman" w:cs="Times New Roman"/>
          <w:b/>
          <w:szCs w:val="24"/>
        </w:rPr>
      </w:pPr>
      <w:r w:rsidRPr="00522ABB">
        <w:rPr>
          <w:rFonts w:eastAsia="Times New Roman" w:cs="Times New Roman"/>
          <w:b/>
          <w:szCs w:val="24"/>
        </w:rPr>
        <w:t>Module I</w:t>
      </w:r>
    </w:p>
    <w:p w14:paraId="18AD137C" w14:textId="77777777" w:rsidR="00EA7FDE" w:rsidRPr="00522ABB" w:rsidRDefault="00EA7FDE" w:rsidP="00EA7FDE">
      <w:pPr>
        <w:spacing w:line="235" w:lineRule="auto"/>
        <w:ind w:right="20"/>
        <w:rPr>
          <w:rFonts w:eastAsia="Times New Roman" w:cs="Times New Roman"/>
          <w:szCs w:val="24"/>
        </w:rPr>
      </w:pPr>
      <w:r w:rsidRPr="00522ABB">
        <w:rPr>
          <w:rFonts w:eastAsia="Times New Roman" w:cs="Times New Roman"/>
          <w:szCs w:val="24"/>
        </w:rPr>
        <w:t>Concepts of Management – Characteristics of management – Schools of management thought - Management and administration – Management by objectives – Management by participation – Management by exception – Management by motivation - Functions of management – Planning– Organizing - Departmentation – Delegation</w:t>
      </w:r>
      <w:r w:rsidRPr="00522ABB">
        <w:rPr>
          <w:rFonts w:cs="Times New Roman"/>
          <w:szCs w:val="24"/>
        </w:rPr>
        <w:t xml:space="preserve"> Effective Management – concepts and needs – Qualities and style of effective manager – Empowernment style – Participation style – Guidence style – Management skils – Techinical Interpersonal – concepectual – Diagnostic and political skill.</w:t>
      </w:r>
      <w:r w:rsidRPr="00522ABB">
        <w:rPr>
          <w:rFonts w:eastAsia="Times New Roman" w:cs="Times New Roman"/>
          <w:szCs w:val="24"/>
        </w:rPr>
        <w:t xml:space="preserve">   </w:t>
      </w:r>
    </w:p>
    <w:p w14:paraId="42D141BB" w14:textId="77777777" w:rsidR="00EA7FDE" w:rsidRPr="00A04DD2" w:rsidRDefault="00EA7FDE" w:rsidP="00EA7FDE">
      <w:pPr>
        <w:spacing w:line="0" w:lineRule="atLeast"/>
        <w:jc w:val="center"/>
        <w:rPr>
          <w:rFonts w:cs="Times New Roman"/>
          <w:szCs w:val="24"/>
        </w:rPr>
      </w:pPr>
      <w:r>
        <w:rPr>
          <w:rFonts w:eastAsia="Times New Roman" w:cs="Times New Roman"/>
          <w:szCs w:val="24"/>
        </w:rPr>
        <w:t xml:space="preserve">                                                                                                                                      </w:t>
      </w:r>
      <w:r w:rsidRPr="00A04DD2">
        <w:rPr>
          <w:rFonts w:eastAsia="Times New Roman" w:cs="Times New Roman"/>
          <w:szCs w:val="24"/>
        </w:rPr>
        <w:t>(25 Hours, 20 marks)</w:t>
      </w:r>
    </w:p>
    <w:p w14:paraId="70D379EC" w14:textId="77777777" w:rsidR="00EA7FDE" w:rsidRPr="00522ABB" w:rsidRDefault="00EA7FDE" w:rsidP="00EA7FDE">
      <w:pPr>
        <w:spacing w:line="0" w:lineRule="atLeast"/>
        <w:rPr>
          <w:rFonts w:eastAsia="Times New Roman" w:cs="Times New Roman"/>
          <w:b/>
          <w:szCs w:val="24"/>
        </w:rPr>
      </w:pPr>
      <w:r w:rsidRPr="00522ABB">
        <w:rPr>
          <w:rFonts w:eastAsia="Times New Roman" w:cs="Times New Roman"/>
          <w:b/>
          <w:szCs w:val="24"/>
        </w:rPr>
        <w:t>Module II</w:t>
      </w:r>
    </w:p>
    <w:p w14:paraId="7BF94E83" w14:textId="77777777" w:rsidR="00EA7FDE" w:rsidRPr="00A04DD2" w:rsidRDefault="00EA7FDE" w:rsidP="00EA7FDE">
      <w:pPr>
        <w:rPr>
          <w:rFonts w:cs="Times New Roman"/>
          <w:szCs w:val="24"/>
        </w:rPr>
      </w:pPr>
      <w:r w:rsidRPr="00522ABB">
        <w:rPr>
          <w:rFonts w:cs="Times New Roman"/>
          <w:szCs w:val="24"/>
        </w:rPr>
        <w:t>Functions of Management:– Motivation: – concept and importance – Contributions of McGregor, Maslow and Herzberg – Leadership – Concept and styles – Leadership traits Leadership Theories – Trait theories – Charismatic leadership approach  - Management grid theories – Contingency theory – Fiedler’s model – Situational  leadership theory – Transactional and transformational leadership theory.- - Communication – process and barriers – Control – concept - steps– tools – Coordination – Concept, Principles, Techniques.</w:t>
      </w:r>
      <w:r w:rsidRPr="00522ABB">
        <w:rPr>
          <w:rFonts w:cs="Times New Roman"/>
          <w:szCs w:val="24"/>
        </w:rPr>
        <w:tab/>
        <w:t xml:space="preserve">                                                                                                  </w:t>
      </w:r>
      <w:r>
        <w:rPr>
          <w:rFonts w:cs="Times New Roman"/>
          <w:szCs w:val="24"/>
        </w:rPr>
        <w:t xml:space="preserve">                       (20 </w:t>
      </w:r>
      <w:r w:rsidRPr="00A04DD2">
        <w:rPr>
          <w:rFonts w:cs="Times New Roman"/>
          <w:szCs w:val="24"/>
        </w:rPr>
        <w:t>Hours, 15 marks)</w:t>
      </w:r>
    </w:p>
    <w:p w14:paraId="2645FA7E" w14:textId="77777777" w:rsidR="00EA7FDE" w:rsidRPr="00522ABB" w:rsidRDefault="00EA7FDE" w:rsidP="00EA7FDE">
      <w:pPr>
        <w:spacing w:line="0" w:lineRule="atLeast"/>
        <w:rPr>
          <w:rFonts w:eastAsia="Times New Roman" w:cs="Times New Roman"/>
          <w:b/>
          <w:szCs w:val="24"/>
        </w:rPr>
      </w:pPr>
      <w:r w:rsidRPr="00522ABB">
        <w:rPr>
          <w:rFonts w:eastAsia="Times New Roman" w:cs="Times New Roman"/>
          <w:b/>
          <w:szCs w:val="24"/>
        </w:rPr>
        <w:t>Module III</w:t>
      </w:r>
    </w:p>
    <w:p w14:paraId="65A773D6" w14:textId="77777777" w:rsidR="00EA7FDE" w:rsidRPr="00522ABB" w:rsidRDefault="00EA7FDE" w:rsidP="00EA7FDE">
      <w:pPr>
        <w:spacing w:line="250" w:lineRule="auto"/>
        <w:ind w:right="20" w:firstLine="721"/>
        <w:rPr>
          <w:rFonts w:eastAsia="Times New Roman" w:cs="Times New Roman"/>
          <w:szCs w:val="24"/>
        </w:rPr>
      </w:pPr>
      <w:r w:rsidRPr="00522ABB">
        <w:rPr>
          <w:rFonts w:eastAsia="Times New Roman" w:cs="Times New Roman"/>
          <w:szCs w:val="24"/>
        </w:rPr>
        <w:t>Business Ethics:– Ethics and Morality –Types of ethics – Meaning and scope of business ethics - Characteristics – Objectives of Business Ethics - Factors influencing business ethics – Arguments for and against business ethics - Ethical issues in global business.</w:t>
      </w:r>
    </w:p>
    <w:p w14:paraId="6413BE31" w14:textId="77777777" w:rsidR="00EA7FDE" w:rsidRPr="00A04DD2" w:rsidRDefault="00EA7FDE" w:rsidP="00EA7FDE">
      <w:pPr>
        <w:spacing w:line="234" w:lineRule="auto"/>
        <w:ind w:left="6480"/>
        <w:rPr>
          <w:rFonts w:eastAsia="Times New Roman" w:cs="Times New Roman"/>
          <w:szCs w:val="24"/>
        </w:rPr>
      </w:pPr>
      <w:r>
        <w:rPr>
          <w:rFonts w:eastAsia="Times New Roman" w:cs="Times New Roman"/>
          <w:szCs w:val="24"/>
        </w:rPr>
        <w:t xml:space="preserve">                           </w:t>
      </w:r>
      <w:r w:rsidRPr="00A04DD2">
        <w:rPr>
          <w:rFonts w:eastAsia="Times New Roman" w:cs="Times New Roman"/>
          <w:szCs w:val="24"/>
        </w:rPr>
        <w:t>(20 Hours, 20 marks)</w:t>
      </w:r>
    </w:p>
    <w:p w14:paraId="64745BC1" w14:textId="77777777" w:rsidR="00EA7FDE" w:rsidRPr="00522ABB" w:rsidRDefault="00EA7FDE" w:rsidP="00EA7FDE">
      <w:pPr>
        <w:spacing w:line="0" w:lineRule="atLeast"/>
        <w:rPr>
          <w:rFonts w:eastAsia="Times New Roman" w:cs="Times New Roman"/>
          <w:b/>
          <w:szCs w:val="24"/>
        </w:rPr>
      </w:pPr>
      <w:r w:rsidRPr="00522ABB">
        <w:rPr>
          <w:rFonts w:eastAsia="Times New Roman" w:cs="Times New Roman"/>
          <w:b/>
          <w:szCs w:val="24"/>
        </w:rPr>
        <w:t>Module IV</w:t>
      </w:r>
    </w:p>
    <w:p w14:paraId="5EF0E1EA" w14:textId="77777777" w:rsidR="00EA7FDE" w:rsidRPr="00522ABB" w:rsidRDefault="00EA7FDE" w:rsidP="00EA7FDE">
      <w:pPr>
        <w:spacing w:line="233" w:lineRule="auto"/>
        <w:ind w:right="20"/>
        <w:rPr>
          <w:rFonts w:eastAsia="Times New Roman" w:cs="Times New Roman"/>
          <w:color w:val="FF0000"/>
          <w:szCs w:val="24"/>
        </w:rPr>
      </w:pPr>
      <w:r w:rsidRPr="00522ABB">
        <w:rPr>
          <w:rFonts w:eastAsia="Times New Roman" w:cs="Times New Roman"/>
          <w:szCs w:val="24"/>
        </w:rPr>
        <w:t>Corporate Social Responsibility (CSR): Meaning and definition - Concept of Corporate citizenship - Need and importance of CSR – Stakeholders of CSR –Steps in the implementation of CSR activi</w:t>
      </w:r>
      <w:r w:rsidR="00133455">
        <w:rPr>
          <w:rFonts w:eastAsia="Times New Roman" w:cs="Times New Roman"/>
          <w:szCs w:val="24"/>
        </w:rPr>
        <w:t xml:space="preserve">ties – CSR and business ethics                                                                                            </w:t>
      </w:r>
      <w:r w:rsidRPr="00A04DD2">
        <w:rPr>
          <w:rFonts w:eastAsia="Times New Roman" w:cs="Times New Roman"/>
          <w:szCs w:val="24"/>
        </w:rPr>
        <w:t xml:space="preserve">   </w:t>
      </w:r>
      <w:r>
        <w:rPr>
          <w:rFonts w:eastAsia="Times New Roman" w:cs="Times New Roman"/>
          <w:szCs w:val="24"/>
        </w:rPr>
        <w:t xml:space="preserve">           </w:t>
      </w:r>
      <w:r w:rsidRPr="00A04DD2">
        <w:rPr>
          <w:rFonts w:eastAsia="Times New Roman" w:cs="Times New Roman"/>
          <w:szCs w:val="24"/>
        </w:rPr>
        <w:t xml:space="preserve"> (18 hours, 15 marks)                                               </w:t>
      </w:r>
      <w:r>
        <w:rPr>
          <w:rFonts w:eastAsia="Times New Roman" w:cs="Times New Roman"/>
          <w:szCs w:val="24"/>
        </w:rPr>
        <w:t xml:space="preserve">  </w:t>
      </w:r>
    </w:p>
    <w:p w14:paraId="5A17AFF0" w14:textId="77777777" w:rsidR="00EA7FDE" w:rsidRPr="00522ABB" w:rsidRDefault="00EA7FDE" w:rsidP="00EA7FDE">
      <w:pPr>
        <w:spacing w:line="0" w:lineRule="atLeast"/>
        <w:ind w:left="60"/>
        <w:rPr>
          <w:rFonts w:eastAsia="Times New Roman" w:cs="Times New Roman"/>
          <w:b/>
          <w:szCs w:val="24"/>
        </w:rPr>
      </w:pPr>
      <w:r w:rsidRPr="00522ABB">
        <w:rPr>
          <w:rFonts w:eastAsia="Times New Roman" w:cs="Times New Roman"/>
          <w:b/>
          <w:szCs w:val="24"/>
        </w:rPr>
        <w:t>Module V</w:t>
      </w:r>
    </w:p>
    <w:p w14:paraId="59C57389" w14:textId="77777777" w:rsidR="00EA7FDE" w:rsidRPr="00522ABB" w:rsidRDefault="00EA7FDE" w:rsidP="00EA7FDE">
      <w:pPr>
        <w:spacing w:line="236" w:lineRule="auto"/>
        <w:ind w:right="20"/>
        <w:rPr>
          <w:rFonts w:eastAsia="Times New Roman" w:cs="Times New Roman"/>
          <w:color w:val="000000"/>
          <w:szCs w:val="24"/>
        </w:rPr>
      </w:pPr>
      <w:r w:rsidRPr="00522ABB">
        <w:rPr>
          <w:rFonts w:eastAsia="Times New Roman" w:cs="Times New Roman"/>
          <w:szCs w:val="24"/>
        </w:rPr>
        <w:t>Emerging concepts in management – Kaizen – TQM – TPM – MIS – ISO – Change management – Stress management – Fish bone (ISHIKAWA) Diagram –</w:t>
      </w:r>
      <w:r w:rsidR="00133455" w:rsidRPr="00133455">
        <w:t xml:space="preserve"> </w:t>
      </w:r>
      <w:r w:rsidR="00133455">
        <w:t>Culture-Types &amp;Kinds of culture-values- Definitions- Characteristic of values- Importance of culture in Organisation</w:t>
      </w:r>
      <w:r w:rsidR="00133455" w:rsidRPr="00522ABB">
        <w:rPr>
          <w:rFonts w:eastAsia="Times New Roman" w:cs="Times New Roman"/>
          <w:color w:val="000000"/>
          <w:szCs w:val="24"/>
        </w:rPr>
        <w:t xml:space="preserve"> </w:t>
      </w:r>
      <w:r w:rsidR="00133455">
        <w:rPr>
          <w:rFonts w:eastAsia="Times New Roman" w:cs="Times New Roman"/>
          <w:color w:val="000000"/>
          <w:szCs w:val="24"/>
        </w:rPr>
        <w:t xml:space="preserve">- </w:t>
      </w:r>
      <w:r w:rsidRPr="00522ABB">
        <w:rPr>
          <w:rFonts w:eastAsia="Times New Roman" w:cs="Times New Roman"/>
          <w:color w:val="000000"/>
          <w:szCs w:val="24"/>
        </w:rPr>
        <w:t>Logistic</w:t>
      </w:r>
      <w:r w:rsidRPr="00522ABB">
        <w:rPr>
          <w:rFonts w:eastAsia="Times New Roman" w:cs="Times New Roman"/>
          <w:color w:val="282828"/>
          <w:szCs w:val="24"/>
        </w:rPr>
        <w:t xml:space="preserve"> </w:t>
      </w:r>
      <w:r w:rsidRPr="00522ABB">
        <w:rPr>
          <w:rFonts w:eastAsia="Times New Roman" w:cs="Times New Roman"/>
          <w:color w:val="000000"/>
          <w:szCs w:val="24"/>
        </w:rPr>
        <w:t xml:space="preserve">management.  </w:t>
      </w:r>
      <w:r w:rsidR="00133455" w:rsidRPr="00522ABB">
        <w:rPr>
          <w:rFonts w:eastAsia="Times New Roman" w:cs="Times New Roman"/>
          <w:color w:val="000000"/>
          <w:szCs w:val="24"/>
        </w:rPr>
        <w:t xml:space="preserve">(13 Hours, 10 marks)                                                                             </w:t>
      </w:r>
      <w:r w:rsidR="00133455">
        <w:rPr>
          <w:rFonts w:eastAsia="Times New Roman" w:cs="Times New Roman"/>
          <w:color w:val="000000"/>
          <w:szCs w:val="24"/>
        </w:rPr>
        <w:t xml:space="preserve">      </w:t>
      </w:r>
      <w:r w:rsidRPr="00522ABB">
        <w:rPr>
          <w:rFonts w:eastAsia="Times New Roman" w:cs="Times New Roman"/>
          <w:color w:val="000000"/>
          <w:szCs w:val="24"/>
        </w:rPr>
        <w:t xml:space="preserve">    </w:t>
      </w:r>
      <w:r>
        <w:rPr>
          <w:rFonts w:eastAsia="Times New Roman" w:cs="Times New Roman"/>
          <w:color w:val="000000"/>
          <w:szCs w:val="24"/>
        </w:rPr>
        <w:t xml:space="preserve">                          </w:t>
      </w:r>
      <w:r w:rsidRPr="00522ABB">
        <w:rPr>
          <w:rFonts w:eastAsia="Times New Roman" w:cs="Times New Roman"/>
          <w:color w:val="000000"/>
          <w:szCs w:val="24"/>
        </w:rPr>
        <w:t xml:space="preserve">  </w:t>
      </w:r>
      <w:r w:rsidR="00133455">
        <w:rPr>
          <w:rFonts w:eastAsia="Times New Roman" w:cs="Times New Roman"/>
          <w:color w:val="000000"/>
          <w:szCs w:val="24"/>
        </w:rPr>
        <w:t xml:space="preserve">    </w:t>
      </w:r>
    </w:p>
    <w:p w14:paraId="06EE3773" w14:textId="77777777" w:rsidR="00EA7FDE" w:rsidRPr="00522ABB" w:rsidRDefault="00EA7FDE" w:rsidP="00EA7FDE">
      <w:pPr>
        <w:spacing w:line="0" w:lineRule="atLeast"/>
        <w:rPr>
          <w:rFonts w:eastAsia="Times New Roman" w:cs="Times New Roman"/>
          <w:b/>
          <w:szCs w:val="24"/>
        </w:rPr>
      </w:pPr>
      <w:r w:rsidRPr="00522ABB">
        <w:rPr>
          <w:rFonts w:eastAsia="Times New Roman" w:cs="Times New Roman"/>
          <w:b/>
          <w:szCs w:val="24"/>
        </w:rPr>
        <w:t>Reference Books:</w:t>
      </w:r>
    </w:p>
    <w:p w14:paraId="7BD1E0BC" w14:textId="77777777" w:rsidR="00EA7FDE" w:rsidRPr="00522ABB" w:rsidRDefault="00EA7FDE" w:rsidP="00EA7FDE">
      <w:pPr>
        <w:spacing w:line="272" w:lineRule="exact"/>
        <w:rPr>
          <w:rFonts w:eastAsia="Times New Roman" w:cs="Times New Roman"/>
          <w:szCs w:val="24"/>
        </w:rPr>
      </w:pPr>
    </w:p>
    <w:tbl>
      <w:tblPr>
        <w:tblW w:w="0" w:type="auto"/>
        <w:tblLayout w:type="fixed"/>
        <w:tblCellMar>
          <w:left w:w="0" w:type="dxa"/>
          <w:right w:w="0" w:type="dxa"/>
        </w:tblCellMar>
        <w:tblLook w:val="0000" w:firstRow="0" w:lastRow="0" w:firstColumn="0" w:lastColumn="0" w:noHBand="0" w:noVBand="0"/>
      </w:tblPr>
      <w:tblGrid>
        <w:gridCol w:w="280"/>
        <w:gridCol w:w="6760"/>
        <w:gridCol w:w="1980"/>
      </w:tblGrid>
      <w:tr w:rsidR="00EA7FDE" w:rsidRPr="00522ABB" w14:paraId="511046CB" w14:textId="77777777" w:rsidTr="00020CE6">
        <w:trPr>
          <w:trHeight w:val="276"/>
        </w:trPr>
        <w:tc>
          <w:tcPr>
            <w:tcW w:w="280" w:type="dxa"/>
            <w:shd w:val="clear" w:color="auto" w:fill="auto"/>
            <w:vAlign w:val="bottom"/>
          </w:tcPr>
          <w:p w14:paraId="3DA781B6" w14:textId="77777777" w:rsidR="00EA7FDE" w:rsidRPr="00522ABB" w:rsidRDefault="00EA7FDE" w:rsidP="00020CE6">
            <w:pPr>
              <w:spacing w:line="0" w:lineRule="atLeast"/>
              <w:rPr>
                <w:rFonts w:eastAsia="Times New Roman" w:cs="Times New Roman"/>
                <w:szCs w:val="24"/>
              </w:rPr>
            </w:pPr>
            <w:r w:rsidRPr="00522ABB">
              <w:rPr>
                <w:rFonts w:eastAsia="Times New Roman" w:cs="Times New Roman"/>
                <w:szCs w:val="24"/>
              </w:rPr>
              <w:t>1.</w:t>
            </w:r>
          </w:p>
        </w:tc>
        <w:tc>
          <w:tcPr>
            <w:tcW w:w="6760" w:type="dxa"/>
            <w:shd w:val="clear" w:color="auto" w:fill="auto"/>
            <w:vAlign w:val="bottom"/>
          </w:tcPr>
          <w:p w14:paraId="5E27EEDE" w14:textId="77777777" w:rsidR="00EA7FDE" w:rsidRPr="00522ABB" w:rsidRDefault="00EA7FDE" w:rsidP="00020CE6">
            <w:pPr>
              <w:spacing w:line="0" w:lineRule="atLeast"/>
              <w:ind w:left="80"/>
              <w:rPr>
                <w:rFonts w:eastAsia="Times New Roman" w:cs="Times New Roman"/>
                <w:szCs w:val="24"/>
              </w:rPr>
            </w:pPr>
            <w:r w:rsidRPr="00522ABB">
              <w:rPr>
                <w:rFonts w:eastAsia="Times New Roman" w:cs="Times New Roman"/>
                <w:szCs w:val="24"/>
              </w:rPr>
              <w:t>Boatwright. John R: Ethics   and the Conduct of Business, Pearson</w:t>
            </w:r>
          </w:p>
        </w:tc>
        <w:tc>
          <w:tcPr>
            <w:tcW w:w="1980" w:type="dxa"/>
            <w:shd w:val="clear" w:color="auto" w:fill="auto"/>
            <w:vAlign w:val="bottom"/>
          </w:tcPr>
          <w:p w14:paraId="3D03ACFD" w14:textId="77777777" w:rsidR="00EA7FDE" w:rsidRPr="00522ABB" w:rsidRDefault="00EA7FDE" w:rsidP="00020CE6">
            <w:pPr>
              <w:spacing w:line="0" w:lineRule="atLeast"/>
              <w:ind w:left="160"/>
              <w:rPr>
                <w:rFonts w:eastAsia="Times New Roman" w:cs="Times New Roman"/>
                <w:w w:val="96"/>
                <w:szCs w:val="24"/>
              </w:rPr>
            </w:pPr>
            <w:r w:rsidRPr="00522ABB">
              <w:rPr>
                <w:rFonts w:eastAsia="Times New Roman" w:cs="Times New Roman"/>
                <w:w w:val="96"/>
                <w:szCs w:val="24"/>
              </w:rPr>
              <w:t>Education,New</w:t>
            </w:r>
          </w:p>
        </w:tc>
      </w:tr>
      <w:tr w:rsidR="00EA7FDE" w:rsidRPr="00522ABB" w14:paraId="5E91ED7C" w14:textId="77777777" w:rsidTr="00020CE6">
        <w:trPr>
          <w:trHeight w:val="274"/>
        </w:trPr>
        <w:tc>
          <w:tcPr>
            <w:tcW w:w="7040" w:type="dxa"/>
            <w:gridSpan w:val="2"/>
            <w:shd w:val="clear" w:color="auto" w:fill="auto"/>
            <w:vAlign w:val="bottom"/>
          </w:tcPr>
          <w:p w14:paraId="7878AE43" w14:textId="77777777" w:rsidR="00EA7FDE" w:rsidRPr="00522ABB" w:rsidRDefault="00EA7FDE" w:rsidP="00020CE6">
            <w:pPr>
              <w:spacing w:line="273" w:lineRule="exact"/>
              <w:rPr>
                <w:rFonts w:eastAsia="Times New Roman" w:cs="Times New Roman"/>
                <w:szCs w:val="24"/>
              </w:rPr>
            </w:pPr>
            <w:r w:rsidRPr="00522ABB">
              <w:rPr>
                <w:rFonts w:eastAsia="Times New Roman" w:cs="Times New Roman"/>
                <w:szCs w:val="24"/>
              </w:rPr>
              <w:t>Delhi.</w:t>
            </w:r>
          </w:p>
        </w:tc>
        <w:tc>
          <w:tcPr>
            <w:tcW w:w="1980" w:type="dxa"/>
            <w:shd w:val="clear" w:color="auto" w:fill="auto"/>
            <w:vAlign w:val="bottom"/>
          </w:tcPr>
          <w:p w14:paraId="48C23C59" w14:textId="77777777" w:rsidR="00EA7FDE" w:rsidRPr="00522ABB" w:rsidRDefault="00EA7FDE" w:rsidP="00020CE6">
            <w:pPr>
              <w:spacing w:line="0" w:lineRule="atLeast"/>
              <w:rPr>
                <w:rFonts w:eastAsia="Times New Roman" w:cs="Times New Roman"/>
                <w:szCs w:val="24"/>
              </w:rPr>
            </w:pPr>
          </w:p>
        </w:tc>
      </w:tr>
      <w:tr w:rsidR="00EA7FDE" w:rsidRPr="00522ABB" w14:paraId="3A53FE4C" w14:textId="77777777" w:rsidTr="00020CE6">
        <w:trPr>
          <w:trHeight w:val="278"/>
        </w:trPr>
        <w:tc>
          <w:tcPr>
            <w:tcW w:w="280" w:type="dxa"/>
            <w:shd w:val="clear" w:color="auto" w:fill="auto"/>
            <w:vAlign w:val="bottom"/>
          </w:tcPr>
          <w:p w14:paraId="1F508F02" w14:textId="77777777" w:rsidR="00EA7FDE" w:rsidRPr="00522ABB" w:rsidRDefault="00EA7FDE" w:rsidP="00020CE6">
            <w:pPr>
              <w:spacing w:line="0" w:lineRule="atLeast"/>
              <w:rPr>
                <w:rFonts w:eastAsia="Times New Roman" w:cs="Times New Roman"/>
                <w:szCs w:val="24"/>
              </w:rPr>
            </w:pPr>
            <w:r w:rsidRPr="00522ABB">
              <w:rPr>
                <w:rFonts w:eastAsia="Times New Roman" w:cs="Times New Roman"/>
                <w:szCs w:val="24"/>
              </w:rPr>
              <w:t>2.</w:t>
            </w:r>
          </w:p>
        </w:tc>
        <w:tc>
          <w:tcPr>
            <w:tcW w:w="6760" w:type="dxa"/>
            <w:shd w:val="clear" w:color="auto" w:fill="auto"/>
            <w:vAlign w:val="bottom"/>
          </w:tcPr>
          <w:p w14:paraId="708AF4D9" w14:textId="77777777" w:rsidR="00EA7FDE" w:rsidRPr="00522ABB" w:rsidRDefault="00EA7FDE" w:rsidP="00020CE6">
            <w:pPr>
              <w:spacing w:line="0" w:lineRule="atLeast"/>
              <w:ind w:left="80"/>
              <w:rPr>
                <w:rFonts w:eastAsia="Times New Roman" w:cs="Times New Roman"/>
                <w:szCs w:val="24"/>
              </w:rPr>
            </w:pPr>
            <w:r w:rsidRPr="00522ABB">
              <w:rPr>
                <w:rFonts w:eastAsia="Times New Roman" w:cs="Times New Roman"/>
                <w:szCs w:val="24"/>
              </w:rPr>
              <w:t>Gupta. CB; Business management, Sultan Chand &amp; sons</w:t>
            </w:r>
          </w:p>
        </w:tc>
        <w:tc>
          <w:tcPr>
            <w:tcW w:w="1980" w:type="dxa"/>
            <w:shd w:val="clear" w:color="auto" w:fill="auto"/>
            <w:vAlign w:val="bottom"/>
          </w:tcPr>
          <w:p w14:paraId="1DE020B8" w14:textId="77777777" w:rsidR="00EA7FDE" w:rsidRPr="00522ABB" w:rsidRDefault="00EA7FDE" w:rsidP="00020CE6">
            <w:pPr>
              <w:spacing w:line="0" w:lineRule="atLeast"/>
              <w:rPr>
                <w:rFonts w:eastAsia="Times New Roman" w:cs="Times New Roman"/>
                <w:szCs w:val="24"/>
              </w:rPr>
            </w:pPr>
          </w:p>
        </w:tc>
      </w:tr>
      <w:tr w:rsidR="00EA7FDE" w:rsidRPr="00522ABB" w14:paraId="6CCB8BB8" w14:textId="77777777" w:rsidTr="00020CE6">
        <w:trPr>
          <w:trHeight w:val="274"/>
        </w:trPr>
        <w:tc>
          <w:tcPr>
            <w:tcW w:w="280" w:type="dxa"/>
            <w:shd w:val="clear" w:color="auto" w:fill="auto"/>
            <w:vAlign w:val="bottom"/>
          </w:tcPr>
          <w:p w14:paraId="434F8014" w14:textId="77777777" w:rsidR="00EA7FDE" w:rsidRPr="00522ABB" w:rsidRDefault="00EA7FDE" w:rsidP="00020CE6">
            <w:pPr>
              <w:spacing w:line="273" w:lineRule="exact"/>
              <w:rPr>
                <w:rFonts w:eastAsia="Times New Roman" w:cs="Times New Roman"/>
                <w:szCs w:val="24"/>
              </w:rPr>
            </w:pPr>
            <w:r w:rsidRPr="00522ABB">
              <w:rPr>
                <w:rFonts w:eastAsia="Times New Roman" w:cs="Times New Roman"/>
                <w:szCs w:val="24"/>
              </w:rPr>
              <w:t>3</w:t>
            </w:r>
          </w:p>
        </w:tc>
        <w:tc>
          <w:tcPr>
            <w:tcW w:w="6760" w:type="dxa"/>
            <w:shd w:val="clear" w:color="auto" w:fill="auto"/>
            <w:vAlign w:val="bottom"/>
          </w:tcPr>
          <w:p w14:paraId="5BF14A44" w14:textId="77777777" w:rsidR="00EA7FDE" w:rsidRPr="00522ABB" w:rsidRDefault="00EA7FDE" w:rsidP="00020CE6">
            <w:pPr>
              <w:spacing w:line="273" w:lineRule="exact"/>
              <w:ind w:left="80"/>
              <w:rPr>
                <w:rFonts w:eastAsia="Times New Roman" w:cs="Times New Roman"/>
                <w:szCs w:val="24"/>
              </w:rPr>
            </w:pPr>
            <w:r w:rsidRPr="00522ABB">
              <w:rPr>
                <w:rFonts w:eastAsia="Times New Roman" w:cs="Times New Roman"/>
                <w:szCs w:val="24"/>
              </w:rPr>
              <w:t>Koontz, H and Wechrick, H: Management, McGraw Hill Inc, New</w:t>
            </w:r>
          </w:p>
        </w:tc>
        <w:tc>
          <w:tcPr>
            <w:tcW w:w="1980" w:type="dxa"/>
            <w:shd w:val="clear" w:color="auto" w:fill="auto"/>
            <w:vAlign w:val="bottom"/>
          </w:tcPr>
          <w:p w14:paraId="52BB0C16" w14:textId="77777777" w:rsidR="00EA7FDE" w:rsidRPr="00522ABB" w:rsidRDefault="00EA7FDE" w:rsidP="00020CE6">
            <w:pPr>
              <w:spacing w:line="273" w:lineRule="exact"/>
              <w:ind w:left="160"/>
              <w:rPr>
                <w:rFonts w:eastAsia="Times New Roman" w:cs="Times New Roman"/>
                <w:szCs w:val="24"/>
              </w:rPr>
            </w:pPr>
            <w:r w:rsidRPr="00522ABB">
              <w:rPr>
                <w:rFonts w:eastAsia="Times New Roman" w:cs="Times New Roman"/>
                <w:szCs w:val="24"/>
              </w:rPr>
              <w:t>York.</w:t>
            </w:r>
          </w:p>
        </w:tc>
      </w:tr>
    </w:tbl>
    <w:p w14:paraId="57BC08FB" w14:textId="77777777" w:rsidR="00EA7FDE" w:rsidRPr="00522ABB" w:rsidRDefault="00EA7FDE" w:rsidP="00EA7FDE">
      <w:pPr>
        <w:spacing w:line="2" w:lineRule="exact"/>
        <w:rPr>
          <w:rFonts w:eastAsia="Times New Roman" w:cs="Times New Roman"/>
          <w:szCs w:val="24"/>
        </w:rPr>
      </w:pPr>
    </w:p>
    <w:p w14:paraId="63B157D4" w14:textId="77777777" w:rsidR="00EA7FDE" w:rsidRPr="00522ABB" w:rsidRDefault="00EA7FDE" w:rsidP="00EF0727">
      <w:pPr>
        <w:numPr>
          <w:ilvl w:val="0"/>
          <w:numId w:val="7"/>
        </w:numPr>
        <w:tabs>
          <w:tab w:val="left" w:pos="360"/>
        </w:tabs>
        <w:spacing w:after="0" w:line="0" w:lineRule="atLeast"/>
        <w:ind w:left="360" w:hanging="360"/>
        <w:jc w:val="left"/>
        <w:rPr>
          <w:rFonts w:eastAsia="Times New Roman" w:cs="Times New Roman"/>
          <w:szCs w:val="24"/>
        </w:rPr>
      </w:pPr>
      <w:r w:rsidRPr="00522ABB">
        <w:rPr>
          <w:rFonts w:eastAsia="Times New Roman" w:cs="Times New Roman"/>
          <w:szCs w:val="24"/>
        </w:rPr>
        <w:t>Prasad. LM; Principles and Practicd of Management; Sultan Chand &amp;  sons</w:t>
      </w:r>
    </w:p>
    <w:p w14:paraId="25834745" w14:textId="77777777" w:rsidR="00EA7FDE" w:rsidRPr="00522ABB" w:rsidRDefault="00EA7FDE" w:rsidP="00EF0727">
      <w:pPr>
        <w:numPr>
          <w:ilvl w:val="0"/>
          <w:numId w:val="7"/>
        </w:numPr>
        <w:tabs>
          <w:tab w:val="left" w:pos="360"/>
        </w:tabs>
        <w:spacing w:after="0" w:line="237" w:lineRule="auto"/>
        <w:ind w:left="360" w:hanging="360"/>
        <w:jc w:val="left"/>
        <w:rPr>
          <w:rFonts w:eastAsia="Times New Roman" w:cs="Times New Roman"/>
          <w:szCs w:val="24"/>
        </w:rPr>
      </w:pPr>
      <w:r w:rsidRPr="00522ABB">
        <w:rPr>
          <w:rFonts w:eastAsia="Times New Roman" w:cs="Times New Roman"/>
          <w:szCs w:val="24"/>
        </w:rPr>
        <w:t>Stoner. AF and Freeman RE; Management; Prentice Hall of India</w:t>
      </w:r>
    </w:p>
    <w:p w14:paraId="3851E115" w14:textId="77777777" w:rsidR="00EA7FDE" w:rsidRPr="00522ABB" w:rsidRDefault="00EA7FDE" w:rsidP="00EA7FDE">
      <w:pPr>
        <w:spacing w:line="3" w:lineRule="exact"/>
        <w:rPr>
          <w:rFonts w:eastAsia="Times New Roman" w:cs="Times New Roman"/>
          <w:szCs w:val="24"/>
        </w:rPr>
      </w:pPr>
    </w:p>
    <w:tbl>
      <w:tblPr>
        <w:tblW w:w="0" w:type="auto"/>
        <w:tblLayout w:type="fixed"/>
        <w:tblCellMar>
          <w:left w:w="0" w:type="dxa"/>
          <w:right w:w="0" w:type="dxa"/>
        </w:tblCellMar>
        <w:tblLook w:val="0000" w:firstRow="0" w:lastRow="0" w:firstColumn="0" w:lastColumn="0" w:noHBand="0" w:noVBand="0"/>
      </w:tblPr>
      <w:tblGrid>
        <w:gridCol w:w="280"/>
        <w:gridCol w:w="7260"/>
        <w:gridCol w:w="980"/>
      </w:tblGrid>
      <w:tr w:rsidR="00EA7FDE" w:rsidRPr="00522ABB" w14:paraId="03B02102" w14:textId="77777777" w:rsidTr="00020CE6">
        <w:trPr>
          <w:trHeight w:val="276"/>
        </w:trPr>
        <w:tc>
          <w:tcPr>
            <w:tcW w:w="280" w:type="dxa"/>
            <w:shd w:val="clear" w:color="auto" w:fill="auto"/>
            <w:vAlign w:val="bottom"/>
          </w:tcPr>
          <w:p w14:paraId="3834B341" w14:textId="77777777" w:rsidR="00EA7FDE" w:rsidRPr="00522ABB" w:rsidRDefault="00EA7FDE" w:rsidP="00020CE6">
            <w:pPr>
              <w:spacing w:line="0" w:lineRule="atLeast"/>
              <w:rPr>
                <w:rFonts w:eastAsia="Times New Roman" w:cs="Times New Roman"/>
                <w:szCs w:val="24"/>
              </w:rPr>
            </w:pPr>
            <w:r w:rsidRPr="00522ABB">
              <w:rPr>
                <w:rFonts w:eastAsia="Times New Roman" w:cs="Times New Roman"/>
                <w:szCs w:val="24"/>
              </w:rPr>
              <w:t>6</w:t>
            </w:r>
          </w:p>
        </w:tc>
        <w:tc>
          <w:tcPr>
            <w:tcW w:w="7260" w:type="dxa"/>
            <w:shd w:val="clear" w:color="auto" w:fill="auto"/>
            <w:vAlign w:val="bottom"/>
          </w:tcPr>
          <w:p w14:paraId="58CD892C" w14:textId="77777777" w:rsidR="00EA7FDE" w:rsidRPr="00522ABB" w:rsidRDefault="00EA7FDE" w:rsidP="00020CE6">
            <w:pPr>
              <w:spacing w:line="0" w:lineRule="atLeast"/>
              <w:ind w:left="80"/>
              <w:rPr>
                <w:rFonts w:eastAsia="Times New Roman" w:cs="Times New Roman"/>
                <w:szCs w:val="24"/>
              </w:rPr>
            </w:pPr>
            <w:r w:rsidRPr="00522ABB">
              <w:rPr>
                <w:rFonts w:eastAsia="Times New Roman" w:cs="Times New Roman"/>
                <w:szCs w:val="24"/>
              </w:rPr>
              <w:t>Drucker, Peter, F., Management: Tasks, Responsibilities and Practices,</w:t>
            </w:r>
          </w:p>
        </w:tc>
        <w:tc>
          <w:tcPr>
            <w:tcW w:w="980" w:type="dxa"/>
            <w:shd w:val="clear" w:color="auto" w:fill="auto"/>
            <w:vAlign w:val="bottom"/>
          </w:tcPr>
          <w:p w14:paraId="60143E8A" w14:textId="77777777" w:rsidR="00EA7FDE" w:rsidRPr="00522ABB" w:rsidRDefault="00EA7FDE" w:rsidP="00020CE6">
            <w:pPr>
              <w:spacing w:line="0" w:lineRule="atLeast"/>
              <w:ind w:left="380"/>
              <w:rPr>
                <w:rFonts w:eastAsia="Times New Roman" w:cs="Times New Roman"/>
                <w:w w:val="96"/>
                <w:szCs w:val="24"/>
              </w:rPr>
            </w:pPr>
            <w:r w:rsidRPr="00522ABB">
              <w:rPr>
                <w:rFonts w:eastAsia="Times New Roman" w:cs="Times New Roman"/>
                <w:w w:val="96"/>
                <w:szCs w:val="24"/>
              </w:rPr>
              <w:t>Allied</w:t>
            </w:r>
          </w:p>
        </w:tc>
      </w:tr>
      <w:tr w:rsidR="00EA7FDE" w:rsidRPr="00522ABB" w14:paraId="697A9CF7" w14:textId="77777777" w:rsidTr="00020CE6">
        <w:trPr>
          <w:trHeight w:val="274"/>
        </w:trPr>
        <w:tc>
          <w:tcPr>
            <w:tcW w:w="7540" w:type="dxa"/>
            <w:gridSpan w:val="2"/>
            <w:shd w:val="clear" w:color="auto" w:fill="auto"/>
            <w:vAlign w:val="bottom"/>
          </w:tcPr>
          <w:p w14:paraId="16EEFA48" w14:textId="77777777" w:rsidR="00EA7FDE" w:rsidRPr="00522ABB" w:rsidRDefault="00EA7FDE" w:rsidP="00020CE6">
            <w:pPr>
              <w:spacing w:line="274" w:lineRule="exact"/>
              <w:rPr>
                <w:rFonts w:eastAsia="Times New Roman" w:cs="Times New Roman"/>
                <w:szCs w:val="24"/>
              </w:rPr>
            </w:pPr>
            <w:r w:rsidRPr="00522ABB">
              <w:rPr>
                <w:rFonts w:eastAsia="Times New Roman" w:cs="Times New Roman"/>
                <w:szCs w:val="24"/>
              </w:rPr>
              <w:t>Publishers, New Delhi.</w:t>
            </w:r>
          </w:p>
        </w:tc>
        <w:tc>
          <w:tcPr>
            <w:tcW w:w="980" w:type="dxa"/>
            <w:shd w:val="clear" w:color="auto" w:fill="auto"/>
            <w:vAlign w:val="bottom"/>
          </w:tcPr>
          <w:p w14:paraId="69046A9B" w14:textId="77777777" w:rsidR="00EA7FDE" w:rsidRPr="00522ABB" w:rsidRDefault="00EA7FDE" w:rsidP="00020CE6">
            <w:pPr>
              <w:spacing w:line="0" w:lineRule="atLeast"/>
              <w:rPr>
                <w:rFonts w:eastAsia="Times New Roman" w:cs="Times New Roman"/>
                <w:szCs w:val="24"/>
              </w:rPr>
            </w:pPr>
          </w:p>
        </w:tc>
      </w:tr>
      <w:tr w:rsidR="00EA7FDE" w:rsidRPr="00522ABB" w14:paraId="52BEBC4D" w14:textId="77777777" w:rsidTr="00020CE6">
        <w:trPr>
          <w:trHeight w:val="278"/>
        </w:trPr>
        <w:tc>
          <w:tcPr>
            <w:tcW w:w="280" w:type="dxa"/>
            <w:shd w:val="clear" w:color="auto" w:fill="auto"/>
            <w:vAlign w:val="bottom"/>
          </w:tcPr>
          <w:p w14:paraId="1FE495B6" w14:textId="77777777" w:rsidR="00EA7FDE" w:rsidRPr="00522ABB" w:rsidRDefault="00EA7FDE" w:rsidP="00020CE6">
            <w:pPr>
              <w:spacing w:line="0" w:lineRule="atLeast"/>
              <w:rPr>
                <w:rFonts w:eastAsia="Times New Roman" w:cs="Times New Roman"/>
                <w:szCs w:val="24"/>
              </w:rPr>
            </w:pPr>
            <w:r w:rsidRPr="00522ABB">
              <w:rPr>
                <w:rFonts w:eastAsia="Times New Roman" w:cs="Times New Roman"/>
                <w:szCs w:val="24"/>
              </w:rPr>
              <w:t>5.</w:t>
            </w:r>
          </w:p>
        </w:tc>
        <w:tc>
          <w:tcPr>
            <w:tcW w:w="7260" w:type="dxa"/>
            <w:shd w:val="clear" w:color="auto" w:fill="auto"/>
            <w:vAlign w:val="bottom"/>
          </w:tcPr>
          <w:p w14:paraId="1F5022C3" w14:textId="77777777" w:rsidR="00EA7FDE" w:rsidRPr="00522ABB" w:rsidRDefault="00EA7FDE" w:rsidP="00020CE6">
            <w:pPr>
              <w:spacing w:line="0" w:lineRule="atLeast"/>
              <w:ind w:left="80"/>
              <w:rPr>
                <w:rFonts w:eastAsia="Times New Roman" w:cs="Times New Roman"/>
                <w:szCs w:val="24"/>
              </w:rPr>
            </w:pPr>
            <w:r w:rsidRPr="00522ABB">
              <w:rPr>
                <w:rFonts w:eastAsia="Times New Roman" w:cs="Times New Roman"/>
                <w:szCs w:val="24"/>
              </w:rPr>
              <w:t>R.S Davar; Management Process</w:t>
            </w:r>
          </w:p>
        </w:tc>
        <w:tc>
          <w:tcPr>
            <w:tcW w:w="980" w:type="dxa"/>
            <w:shd w:val="clear" w:color="auto" w:fill="auto"/>
            <w:vAlign w:val="bottom"/>
          </w:tcPr>
          <w:p w14:paraId="60525CCB" w14:textId="77777777" w:rsidR="00EA7FDE" w:rsidRPr="00522ABB" w:rsidRDefault="00EA7FDE" w:rsidP="00020CE6">
            <w:pPr>
              <w:spacing w:line="0" w:lineRule="atLeast"/>
              <w:rPr>
                <w:rFonts w:eastAsia="Times New Roman" w:cs="Times New Roman"/>
                <w:szCs w:val="24"/>
              </w:rPr>
            </w:pPr>
          </w:p>
        </w:tc>
      </w:tr>
      <w:tr w:rsidR="00EA7FDE" w:rsidRPr="00522ABB" w14:paraId="290EF1ED" w14:textId="77777777" w:rsidTr="00020CE6">
        <w:trPr>
          <w:trHeight w:val="274"/>
        </w:trPr>
        <w:tc>
          <w:tcPr>
            <w:tcW w:w="280" w:type="dxa"/>
            <w:shd w:val="clear" w:color="auto" w:fill="auto"/>
            <w:vAlign w:val="bottom"/>
          </w:tcPr>
          <w:p w14:paraId="7A4AA6AB" w14:textId="77777777" w:rsidR="00EA7FDE" w:rsidRPr="00522ABB" w:rsidRDefault="00EA7FDE" w:rsidP="00020CE6">
            <w:pPr>
              <w:spacing w:line="273" w:lineRule="exact"/>
              <w:rPr>
                <w:rFonts w:eastAsia="Times New Roman" w:cs="Times New Roman"/>
                <w:szCs w:val="24"/>
              </w:rPr>
            </w:pPr>
            <w:r w:rsidRPr="00522ABB">
              <w:rPr>
                <w:rFonts w:eastAsia="Times New Roman" w:cs="Times New Roman"/>
                <w:szCs w:val="24"/>
              </w:rPr>
              <w:t>6.</w:t>
            </w:r>
          </w:p>
        </w:tc>
        <w:tc>
          <w:tcPr>
            <w:tcW w:w="7260" w:type="dxa"/>
            <w:shd w:val="clear" w:color="auto" w:fill="auto"/>
            <w:vAlign w:val="bottom"/>
          </w:tcPr>
          <w:p w14:paraId="1CE8E004" w14:textId="77777777" w:rsidR="00EA7FDE" w:rsidRPr="00522ABB" w:rsidRDefault="00EA7FDE" w:rsidP="00020CE6">
            <w:pPr>
              <w:spacing w:line="273" w:lineRule="exact"/>
              <w:ind w:left="80"/>
              <w:rPr>
                <w:rFonts w:eastAsia="Times New Roman" w:cs="Times New Roman"/>
                <w:szCs w:val="24"/>
              </w:rPr>
            </w:pPr>
            <w:r w:rsidRPr="00522ABB">
              <w:rPr>
                <w:rFonts w:eastAsia="Times New Roman" w:cs="Times New Roman"/>
                <w:szCs w:val="24"/>
              </w:rPr>
              <w:t>Rustum &amp; Davan, Principles and Practice of Management.</w:t>
            </w:r>
          </w:p>
        </w:tc>
        <w:tc>
          <w:tcPr>
            <w:tcW w:w="980" w:type="dxa"/>
            <w:shd w:val="clear" w:color="auto" w:fill="auto"/>
            <w:vAlign w:val="bottom"/>
          </w:tcPr>
          <w:p w14:paraId="2CE6B087" w14:textId="77777777" w:rsidR="00EA7FDE" w:rsidRPr="00522ABB" w:rsidRDefault="00EA7FDE" w:rsidP="00020CE6">
            <w:pPr>
              <w:spacing w:line="0" w:lineRule="atLeast"/>
              <w:rPr>
                <w:rFonts w:eastAsia="Times New Roman" w:cs="Times New Roman"/>
                <w:szCs w:val="24"/>
              </w:rPr>
            </w:pPr>
          </w:p>
        </w:tc>
      </w:tr>
      <w:tr w:rsidR="00EA7FDE" w:rsidRPr="00522ABB" w14:paraId="60D960D9" w14:textId="77777777" w:rsidTr="00020CE6">
        <w:trPr>
          <w:trHeight w:val="278"/>
        </w:trPr>
        <w:tc>
          <w:tcPr>
            <w:tcW w:w="280" w:type="dxa"/>
            <w:shd w:val="clear" w:color="auto" w:fill="auto"/>
            <w:vAlign w:val="bottom"/>
          </w:tcPr>
          <w:p w14:paraId="3D63E47E" w14:textId="77777777" w:rsidR="00EA7FDE" w:rsidRPr="00522ABB" w:rsidRDefault="00EA7FDE" w:rsidP="00020CE6">
            <w:pPr>
              <w:spacing w:line="0" w:lineRule="atLeast"/>
              <w:rPr>
                <w:rFonts w:eastAsia="Times New Roman" w:cs="Times New Roman"/>
                <w:szCs w:val="24"/>
              </w:rPr>
            </w:pPr>
            <w:r w:rsidRPr="00522ABB">
              <w:rPr>
                <w:rFonts w:eastAsia="Times New Roman" w:cs="Times New Roman"/>
                <w:szCs w:val="24"/>
              </w:rPr>
              <w:t>7.</w:t>
            </w:r>
          </w:p>
        </w:tc>
        <w:tc>
          <w:tcPr>
            <w:tcW w:w="7260" w:type="dxa"/>
            <w:shd w:val="clear" w:color="auto" w:fill="auto"/>
            <w:vAlign w:val="bottom"/>
          </w:tcPr>
          <w:p w14:paraId="3C4195FB" w14:textId="77777777" w:rsidR="00EA7FDE" w:rsidRPr="00522ABB" w:rsidRDefault="00EA7FDE" w:rsidP="00020CE6">
            <w:pPr>
              <w:spacing w:line="0" w:lineRule="atLeast"/>
              <w:ind w:left="80"/>
              <w:rPr>
                <w:rFonts w:eastAsia="Times New Roman" w:cs="Times New Roman"/>
                <w:szCs w:val="24"/>
              </w:rPr>
            </w:pPr>
            <w:r w:rsidRPr="00522ABB">
              <w:rPr>
                <w:rFonts w:eastAsia="Times New Roman" w:cs="Times New Roman"/>
                <w:szCs w:val="24"/>
              </w:rPr>
              <w:t xml:space="preserve">Srinivasan </w:t>
            </w:r>
            <w:r w:rsidRPr="00522ABB">
              <w:rPr>
                <w:rFonts w:eastAsia="Times New Roman" w:cs="Times New Roman"/>
                <w:i/>
                <w:szCs w:val="24"/>
              </w:rPr>
              <w:t>&amp;</w:t>
            </w:r>
            <w:r w:rsidRPr="00522ABB">
              <w:rPr>
                <w:rFonts w:eastAsia="Times New Roman" w:cs="Times New Roman"/>
                <w:szCs w:val="24"/>
              </w:rPr>
              <w:t xml:space="preserve"> Chunawalla, Management Principles and Practice.</w:t>
            </w:r>
          </w:p>
        </w:tc>
        <w:tc>
          <w:tcPr>
            <w:tcW w:w="980" w:type="dxa"/>
            <w:shd w:val="clear" w:color="auto" w:fill="auto"/>
            <w:vAlign w:val="bottom"/>
          </w:tcPr>
          <w:p w14:paraId="3B23A0B7" w14:textId="77777777" w:rsidR="00EA7FDE" w:rsidRPr="00522ABB" w:rsidRDefault="00EA7FDE" w:rsidP="00020CE6">
            <w:pPr>
              <w:spacing w:line="0" w:lineRule="atLeast"/>
              <w:rPr>
                <w:rFonts w:eastAsia="Times New Roman" w:cs="Times New Roman"/>
                <w:szCs w:val="24"/>
              </w:rPr>
            </w:pPr>
          </w:p>
        </w:tc>
      </w:tr>
      <w:tr w:rsidR="00EA7FDE" w:rsidRPr="00522ABB" w14:paraId="695E6BB4" w14:textId="77777777" w:rsidTr="00020CE6">
        <w:trPr>
          <w:trHeight w:val="274"/>
        </w:trPr>
        <w:tc>
          <w:tcPr>
            <w:tcW w:w="280" w:type="dxa"/>
            <w:shd w:val="clear" w:color="auto" w:fill="auto"/>
            <w:vAlign w:val="bottom"/>
          </w:tcPr>
          <w:p w14:paraId="0E6552E8" w14:textId="77777777" w:rsidR="00EA7FDE" w:rsidRPr="00522ABB" w:rsidRDefault="00EA7FDE" w:rsidP="00020CE6">
            <w:pPr>
              <w:spacing w:line="273" w:lineRule="exact"/>
              <w:rPr>
                <w:rFonts w:eastAsia="Times New Roman" w:cs="Times New Roman"/>
                <w:szCs w:val="24"/>
              </w:rPr>
            </w:pPr>
            <w:r w:rsidRPr="00522ABB">
              <w:rPr>
                <w:rFonts w:eastAsia="Times New Roman" w:cs="Times New Roman"/>
                <w:szCs w:val="24"/>
              </w:rPr>
              <w:t>8.</w:t>
            </w:r>
          </w:p>
        </w:tc>
        <w:tc>
          <w:tcPr>
            <w:tcW w:w="7260" w:type="dxa"/>
            <w:shd w:val="clear" w:color="auto" w:fill="auto"/>
            <w:vAlign w:val="bottom"/>
          </w:tcPr>
          <w:p w14:paraId="602A3B3D" w14:textId="77777777" w:rsidR="00EA7FDE" w:rsidRPr="00522ABB" w:rsidRDefault="00EA7FDE" w:rsidP="00020CE6">
            <w:pPr>
              <w:spacing w:line="273" w:lineRule="exact"/>
              <w:ind w:left="80"/>
              <w:rPr>
                <w:rFonts w:eastAsia="Times New Roman" w:cs="Times New Roman"/>
                <w:szCs w:val="24"/>
              </w:rPr>
            </w:pPr>
            <w:r w:rsidRPr="00522ABB">
              <w:rPr>
                <w:rFonts w:eastAsia="Times New Roman" w:cs="Times New Roman"/>
                <w:szCs w:val="24"/>
              </w:rPr>
              <w:t>S. V. S. Murthy. Essentials of Management.</w:t>
            </w:r>
          </w:p>
        </w:tc>
        <w:tc>
          <w:tcPr>
            <w:tcW w:w="980" w:type="dxa"/>
            <w:shd w:val="clear" w:color="auto" w:fill="auto"/>
            <w:vAlign w:val="bottom"/>
          </w:tcPr>
          <w:p w14:paraId="4F2F6C66" w14:textId="77777777" w:rsidR="00EA7FDE" w:rsidRPr="00522ABB" w:rsidRDefault="00EA7FDE" w:rsidP="00020CE6">
            <w:pPr>
              <w:spacing w:line="0" w:lineRule="atLeast"/>
              <w:rPr>
                <w:rFonts w:eastAsia="Times New Roman" w:cs="Times New Roman"/>
                <w:szCs w:val="24"/>
              </w:rPr>
            </w:pPr>
          </w:p>
        </w:tc>
      </w:tr>
    </w:tbl>
    <w:p w14:paraId="6656D2BF" w14:textId="77777777" w:rsidR="00EA7FDE" w:rsidRPr="00522ABB" w:rsidRDefault="00EA7FDE" w:rsidP="00EA7FDE">
      <w:pPr>
        <w:spacing w:line="15" w:lineRule="exact"/>
        <w:rPr>
          <w:rFonts w:eastAsia="Times New Roman" w:cs="Times New Roman"/>
          <w:szCs w:val="24"/>
        </w:rPr>
      </w:pPr>
    </w:p>
    <w:p w14:paraId="2BDFDAFB" w14:textId="77777777" w:rsidR="00EA7FDE" w:rsidRDefault="00EA7FDE" w:rsidP="00EA7FDE">
      <w:pPr>
        <w:spacing w:line="233" w:lineRule="auto"/>
        <w:ind w:right="20"/>
        <w:rPr>
          <w:rFonts w:eastAsia="Times New Roman" w:cs="Times New Roman"/>
          <w:szCs w:val="24"/>
        </w:rPr>
      </w:pPr>
      <w:r w:rsidRPr="00522ABB">
        <w:rPr>
          <w:rFonts w:eastAsia="Times New Roman" w:cs="Times New Roman"/>
          <w:szCs w:val="24"/>
        </w:rPr>
        <w:t xml:space="preserve">9. Stoner, Freeman &amp; Gilbert, Jr.: </w:t>
      </w:r>
      <w:r w:rsidRPr="00522ABB">
        <w:rPr>
          <w:rFonts w:eastAsia="Times New Roman" w:cs="Times New Roman"/>
          <w:i/>
          <w:szCs w:val="24"/>
        </w:rPr>
        <w:t>Management</w:t>
      </w:r>
      <w:r w:rsidRPr="00522ABB">
        <w:rPr>
          <w:rFonts w:eastAsia="Times New Roman" w:cs="Times New Roman"/>
          <w:szCs w:val="24"/>
        </w:rPr>
        <w:t>, Prentice Hall of India Private Limited, New Delhi.</w:t>
      </w:r>
    </w:p>
    <w:p w14:paraId="45E090BF" w14:textId="77777777" w:rsidR="00EA7FDE" w:rsidRPr="00A04DD2" w:rsidRDefault="00EA7FDE" w:rsidP="00EA7FDE">
      <w:pPr>
        <w:rPr>
          <w:rFonts w:eastAsia="Times New Roman" w:cs="Times New Roman"/>
          <w:szCs w:val="24"/>
        </w:rPr>
      </w:pPr>
    </w:p>
    <w:p w14:paraId="531DC6C1" w14:textId="77777777" w:rsidR="00EA7FDE" w:rsidRPr="009F0DBB" w:rsidRDefault="00EA7FDE" w:rsidP="00EA7FDE">
      <w:pPr>
        <w:spacing w:before="100" w:beforeAutospacing="1" w:after="100" w:afterAutospacing="1"/>
        <w:ind w:right="288"/>
        <w:rPr>
          <w:rFonts w:eastAsia="Calibri" w:cs="Times New Roman"/>
          <w:b/>
          <w:bCs w:val="0"/>
          <w:szCs w:val="24"/>
        </w:rPr>
      </w:pPr>
      <w:r w:rsidRPr="009F0DBB">
        <w:rPr>
          <w:rFonts w:eastAsia="Calibri" w:cs="Times New Roman"/>
          <w:b/>
          <w:szCs w:val="24"/>
        </w:rPr>
        <w:t xml:space="preserve">Course Code: </w:t>
      </w:r>
      <w:r w:rsidRPr="00522ABB">
        <w:rPr>
          <w:rFonts w:eastAsia="Times New Roman" w:cs="Times New Roman"/>
          <w:b/>
          <w:szCs w:val="24"/>
        </w:rPr>
        <w:t>SJBCM</w:t>
      </w:r>
      <w:r>
        <w:rPr>
          <w:rFonts w:eastAsia="Times New Roman" w:cs="Times New Roman"/>
          <w:b/>
          <w:szCs w:val="24"/>
        </w:rPr>
        <w:t>2BO2</w:t>
      </w:r>
    </w:p>
    <w:p w14:paraId="385EAC03" w14:textId="77777777" w:rsidR="00EA7FDE" w:rsidRPr="00522ABB" w:rsidRDefault="00EA7FDE" w:rsidP="00EA7FDE">
      <w:pPr>
        <w:spacing w:line="0" w:lineRule="atLeast"/>
        <w:rPr>
          <w:rFonts w:eastAsia="Times New Roman" w:cs="Times New Roman"/>
          <w:b/>
          <w:szCs w:val="24"/>
        </w:rPr>
      </w:pPr>
      <w:r w:rsidRPr="009F0DBB">
        <w:rPr>
          <w:rFonts w:eastAsia="Calibri" w:cs="Times New Roman"/>
          <w:b/>
          <w:szCs w:val="24"/>
        </w:rPr>
        <w:t>Name of the Course</w:t>
      </w:r>
      <w:r>
        <w:rPr>
          <w:rFonts w:eastAsia="Calibri" w:cs="Times New Roman"/>
          <w:b/>
          <w:szCs w:val="24"/>
        </w:rPr>
        <w:t>:</w:t>
      </w:r>
      <w:r w:rsidRPr="00220F7F">
        <w:rPr>
          <w:rFonts w:eastAsia="Times New Roman" w:cs="Times New Roman"/>
          <w:b/>
          <w:szCs w:val="24"/>
        </w:rPr>
        <w:t xml:space="preserve"> </w:t>
      </w:r>
      <w:r>
        <w:rPr>
          <w:rFonts w:eastAsia="Times New Roman" w:cs="Times New Roman"/>
          <w:b/>
          <w:szCs w:val="24"/>
        </w:rPr>
        <w:t>FINANCIAL ACCOUNTING</w:t>
      </w:r>
    </w:p>
    <w:p w14:paraId="22F9B706" w14:textId="77777777" w:rsidR="00EA7FDE" w:rsidRPr="009F0DBB" w:rsidRDefault="00EA7FDE" w:rsidP="00EA7FDE">
      <w:pPr>
        <w:autoSpaceDE w:val="0"/>
        <w:autoSpaceDN w:val="0"/>
        <w:adjustRightInd w:val="0"/>
        <w:spacing w:before="100" w:beforeAutospacing="1" w:after="100" w:afterAutospacing="1"/>
        <w:ind w:right="288"/>
        <w:rPr>
          <w:rFonts w:eastAsia="Calibri" w:cs="Times New Roman"/>
          <w:b/>
          <w:bCs w:val="0"/>
          <w:szCs w:val="24"/>
        </w:rPr>
      </w:pPr>
    </w:p>
    <w:p w14:paraId="60EF230A" w14:textId="77777777" w:rsidR="00EA7FDE" w:rsidRPr="00522ABB" w:rsidRDefault="00EA7FDE" w:rsidP="00EA7FDE">
      <w:pPr>
        <w:tabs>
          <w:tab w:val="left" w:pos="4019"/>
        </w:tabs>
        <w:spacing w:line="0" w:lineRule="atLeast"/>
        <w:ind w:left="2600"/>
        <w:rPr>
          <w:rFonts w:eastAsia="Times New Roman" w:cs="Times New Roman"/>
          <w:b/>
          <w:szCs w:val="24"/>
        </w:rPr>
      </w:pPr>
      <w:r w:rsidRPr="00522ABB">
        <w:rPr>
          <w:rFonts w:eastAsia="Times New Roman" w:cs="Times New Roman"/>
          <w:b/>
          <w:szCs w:val="24"/>
        </w:rPr>
        <w:t>SJBCM2B02</w:t>
      </w:r>
      <w:r w:rsidRPr="00522ABB">
        <w:rPr>
          <w:rFonts w:eastAsia="Times New Roman" w:cs="Times New Roman"/>
          <w:szCs w:val="24"/>
        </w:rPr>
        <w:tab/>
      </w:r>
      <w:r w:rsidRPr="00522ABB">
        <w:rPr>
          <w:rFonts w:eastAsia="Times New Roman" w:cs="Times New Roman"/>
          <w:b/>
          <w:szCs w:val="24"/>
        </w:rPr>
        <w:t>FINANCIAL ACCOUNTING</w:t>
      </w:r>
    </w:p>
    <w:p w14:paraId="512029DF" w14:textId="77777777" w:rsidR="00EA7FDE" w:rsidRPr="00522ABB" w:rsidRDefault="00EA7FDE" w:rsidP="00EA7FDE">
      <w:pPr>
        <w:spacing w:line="271" w:lineRule="exact"/>
        <w:rPr>
          <w:rFonts w:eastAsia="Times New Roman" w:cs="Times New Roman"/>
          <w:szCs w:val="24"/>
        </w:rPr>
      </w:pPr>
    </w:p>
    <w:p w14:paraId="59F337C9" w14:textId="77777777" w:rsidR="00EA7FDE" w:rsidRPr="00522ABB" w:rsidRDefault="00EA7FDE" w:rsidP="00EA7FDE">
      <w:pPr>
        <w:tabs>
          <w:tab w:val="left" w:pos="3219"/>
        </w:tabs>
        <w:spacing w:line="0" w:lineRule="atLeast"/>
        <w:ind w:left="360"/>
        <w:rPr>
          <w:rFonts w:eastAsia="Times New Roman" w:cs="Times New Roman"/>
          <w:szCs w:val="24"/>
        </w:rPr>
      </w:pPr>
      <w:r w:rsidRPr="00522ABB">
        <w:rPr>
          <w:rFonts w:eastAsia="Times New Roman" w:cs="Times New Roman"/>
          <w:szCs w:val="24"/>
        </w:rPr>
        <w:t>Lecture Hours per week: 6</w:t>
      </w:r>
      <w:r w:rsidRPr="00522ABB">
        <w:rPr>
          <w:rFonts w:eastAsia="Times New Roman" w:cs="Times New Roman"/>
          <w:szCs w:val="24"/>
        </w:rPr>
        <w:tab/>
        <w:t>Credits: 4</w:t>
      </w:r>
    </w:p>
    <w:p w14:paraId="62B009D0" w14:textId="77777777" w:rsidR="00EA7FDE" w:rsidRPr="00522ABB" w:rsidRDefault="00EA7FDE" w:rsidP="00EA7FDE">
      <w:pPr>
        <w:spacing w:line="237" w:lineRule="auto"/>
        <w:ind w:left="360"/>
        <w:rPr>
          <w:rFonts w:eastAsia="Times New Roman" w:cs="Times New Roman"/>
          <w:szCs w:val="24"/>
        </w:rPr>
      </w:pPr>
      <w:r w:rsidRPr="00522ABB">
        <w:rPr>
          <w:rFonts w:eastAsia="Times New Roman" w:cs="Times New Roman"/>
          <w:szCs w:val="24"/>
        </w:rPr>
        <w:t>Internal: 20, External: 80, Examination 2.5 Hours</w:t>
      </w:r>
    </w:p>
    <w:p w14:paraId="16754AB4" w14:textId="77777777" w:rsidR="00EA7FDE" w:rsidRPr="00522ABB" w:rsidRDefault="00EA7FDE" w:rsidP="00EA7FDE">
      <w:pPr>
        <w:spacing w:line="0" w:lineRule="atLeast"/>
        <w:ind w:left="360"/>
        <w:rPr>
          <w:rFonts w:eastAsia="Times New Roman" w:cs="Times New Roman"/>
          <w:b/>
          <w:szCs w:val="24"/>
        </w:rPr>
      </w:pPr>
      <w:r w:rsidRPr="00522ABB">
        <w:rPr>
          <w:rFonts w:eastAsia="Times New Roman" w:cs="Times New Roman"/>
          <w:b/>
          <w:szCs w:val="24"/>
        </w:rPr>
        <w:t>Module I</w:t>
      </w:r>
    </w:p>
    <w:p w14:paraId="2CBFA293" w14:textId="77777777" w:rsidR="00EA7FDE" w:rsidRPr="00522ABB" w:rsidRDefault="00EA7FDE" w:rsidP="00EA7FDE">
      <w:pPr>
        <w:spacing w:line="237" w:lineRule="auto"/>
        <w:ind w:right="20"/>
        <w:rPr>
          <w:rFonts w:eastAsia="Times New Roman" w:cs="Times New Roman"/>
          <w:szCs w:val="24"/>
        </w:rPr>
      </w:pPr>
      <w:r w:rsidRPr="00522ABB">
        <w:rPr>
          <w:rFonts w:eastAsia="Times New Roman" w:cs="Times New Roman"/>
          <w:szCs w:val="24"/>
        </w:rPr>
        <w:t>Single Entry System of Accounting: Definition – Objectives - Advantages- Limitations-Distinction between Double entry and Single entry- Types of Single entry- Determination of Profit or Loss under single entry- Statement of Affairs/ Capital comparison method-Distinction between Balance Sheet and Statement of Affairs- Distinction between Profit and loss account and Statement of Profit and Loss- Conversion method- Practical Problems.</w:t>
      </w:r>
      <w:r>
        <w:rPr>
          <w:rFonts w:eastAsia="Times New Roman" w:cs="Times New Roman"/>
          <w:szCs w:val="24"/>
        </w:rPr>
        <w:t xml:space="preserve">                                                                     </w:t>
      </w:r>
      <w:r w:rsidRPr="00522ABB">
        <w:rPr>
          <w:rFonts w:eastAsia="Times New Roman" w:cs="Times New Roman"/>
          <w:szCs w:val="24"/>
        </w:rPr>
        <w:t>(16 Hours, 15 marks)</w:t>
      </w:r>
    </w:p>
    <w:p w14:paraId="4ECCAA4F" w14:textId="77777777" w:rsidR="00EA7FDE" w:rsidRPr="00522ABB" w:rsidRDefault="00EA7FDE" w:rsidP="00EA7FDE">
      <w:pPr>
        <w:spacing w:line="0" w:lineRule="atLeast"/>
        <w:rPr>
          <w:rFonts w:eastAsia="Times New Roman" w:cs="Times New Roman"/>
          <w:b/>
          <w:szCs w:val="24"/>
        </w:rPr>
      </w:pPr>
      <w:r w:rsidRPr="00522ABB">
        <w:rPr>
          <w:rFonts w:eastAsia="Times New Roman" w:cs="Times New Roman"/>
          <w:b/>
          <w:szCs w:val="24"/>
        </w:rPr>
        <w:t>Module II</w:t>
      </w:r>
    </w:p>
    <w:p w14:paraId="1CAE686D" w14:textId="77777777" w:rsidR="00EA7FDE" w:rsidRPr="00522ABB" w:rsidRDefault="00EA7FDE" w:rsidP="00EA7FDE">
      <w:pPr>
        <w:rPr>
          <w:rFonts w:cs="Times New Roman"/>
          <w:szCs w:val="24"/>
        </w:rPr>
      </w:pPr>
      <w:r w:rsidRPr="00522ABB">
        <w:rPr>
          <w:rFonts w:cs="Times New Roman"/>
          <w:szCs w:val="24"/>
        </w:rPr>
        <w:t>Company Accounts- Issue of Shares:</w:t>
      </w:r>
    </w:p>
    <w:p w14:paraId="69E8DB43" w14:textId="77777777" w:rsidR="00EA7FDE" w:rsidRPr="00522ABB" w:rsidRDefault="00EA7FDE" w:rsidP="00EA7FDE">
      <w:pPr>
        <w:rPr>
          <w:rFonts w:cs="Times New Roman"/>
          <w:szCs w:val="24"/>
        </w:rPr>
      </w:pPr>
      <w:r w:rsidRPr="00522ABB">
        <w:rPr>
          <w:rFonts w:cs="Times New Roman"/>
          <w:szCs w:val="24"/>
        </w:rPr>
        <w:t xml:space="preserve">Introduction- Books of accounts maintained by companies- Share Capital- Phases of capital-Difference between Reserve capital and Capital Reserve- Shares and types of shares- Equity and Redeemable Preference shares - Convertible Cumulative Preference Shares (CCP shares) Sweat Equity shares- Employees Stock Option Scheme (Theory only)- Private Placement of shares- Issue of shares- Procedures- Minimum Subscription- Shares issued for consideration-Shares issued for consideration other than cash- Issue of shares at par and premium (issue at discount, not to be taught)- Treatment of Fraction shares- Application, Allotment and Calls on Shares- Share capital allotment- Calls in arrears and calls in advance- Interest on calls in arrears and calls in advance- Difference between calls in arrears and calls in advance-Oversubscription and under subscription- Pro-rata allotment- Forfeiture and reissue of shares-Annulment of forfeiture- Surrender of shares- Distinction between forfeiture and surrender-Journal entries- Practical problems.   </w:t>
      </w:r>
      <w:r>
        <w:rPr>
          <w:rFonts w:cs="Times New Roman"/>
          <w:szCs w:val="24"/>
        </w:rPr>
        <w:t xml:space="preserve">                                                                                    </w:t>
      </w:r>
      <w:r w:rsidRPr="00522ABB">
        <w:rPr>
          <w:rFonts w:cs="Times New Roman"/>
          <w:szCs w:val="24"/>
        </w:rPr>
        <w:t>(30 Hours, 25 marks)</w:t>
      </w:r>
    </w:p>
    <w:p w14:paraId="253085FD" w14:textId="77777777" w:rsidR="00EA7FDE" w:rsidRPr="00522ABB" w:rsidRDefault="00EA7FDE" w:rsidP="00EA7FDE">
      <w:pPr>
        <w:spacing w:line="2" w:lineRule="exact"/>
        <w:rPr>
          <w:rFonts w:eastAsia="Times New Roman" w:cs="Times New Roman"/>
          <w:szCs w:val="24"/>
        </w:rPr>
      </w:pPr>
    </w:p>
    <w:p w14:paraId="5190FCEC" w14:textId="77777777" w:rsidR="00EA7FDE" w:rsidRPr="00522ABB" w:rsidRDefault="00EA7FDE" w:rsidP="00EA7FDE">
      <w:pPr>
        <w:spacing w:line="0" w:lineRule="atLeast"/>
        <w:rPr>
          <w:rFonts w:eastAsia="Times New Roman" w:cs="Times New Roman"/>
          <w:b/>
          <w:szCs w:val="24"/>
        </w:rPr>
      </w:pPr>
      <w:r w:rsidRPr="00522ABB">
        <w:rPr>
          <w:rFonts w:eastAsia="Times New Roman" w:cs="Times New Roman"/>
          <w:b/>
          <w:szCs w:val="24"/>
        </w:rPr>
        <w:t>Module III</w:t>
      </w:r>
    </w:p>
    <w:p w14:paraId="4243C48C" w14:textId="77777777" w:rsidR="00EA7FDE" w:rsidRPr="00522ABB" w:rsidRDefault="00EA7FDE" w:rsidP="00EA7FDE">
      <w:pPr>
        <w:rPr>
          <w:rFonts w:cs="Times New Roman"/>
          <w:szCs w:val="24"/>
        </w:rPr>
      </w:pPr>
      <w:r w:rsidRPr="00522ABB">
        <w:rPr>
          <w:rFonts w:cs="Times New Roman"/>
          <w:szCs w:val="24"/>
        </w:rPr>
        <w:t>Departmental accounts including Inter-Department transfers-Unrealised profits.</w:t>
      </w:r>
      <w:r w:rsidRPr="00522ABB">
        <w:rPr>
          <w:rFonts w:cs="Times New Roman"/>
          <w:szCs w:val="24"/>
        </w:rPr>
        <w:tab/>
        <w:t xml:space="preserve"> (10 Hours, 10 marks)</w:t>
      </w:r>
    </w:p>
    <w:p w14:paraId="3CD80E65" w14:textId="77777777" w:rsidR="00EA7FDE" w:rsidRPr="00522ABB" w:rsidRDefault="00EA7FDE" w:rsidP="00EA7FDE">
      <w:pPr>
        <w:spacing w:line="0" w:lineRule="atLeast"/>
        <w:rPr>
          <w:rFonts w:eastAsia="Times New Roman" w:cs="Times New Roman"/>
          <w:b/>
          <w:szCs w:val="24"/>
        </w:rPr>
      </w:pPr>
      <w:r w:rsidRPr="00522ABB">
        <w:rPr>
          <w:rFonts w:eastAsia="Times New Roman" w:cs="Times New Roman"/>
          <w:b/>
          <w:szCs w:val="24"/>
        </w:rPr>
        <w:t>Module IV</w:t>
      </w:r>
    </w:p>
    <w:p w14:paraId="47AD02DF" w14:textId="77777777" w:rsidR="00EA7FDE" w:rsidRPr="00522ABB" w:rsidRDefault="00EA7FDE" w:rsidP="00EA7FDE">
      <w:pPr>
        <w:rPr>
          <w:rFonts w:cs="Times New Roman"/>
          <w:szCs w:val="24"/>
        </w:rPr>
      </w:pPr>
      <w:r w:rsidRPr="00522ABB">
        <w:rPr>
          <w:rFonts w:cs="Times New Roman"/>
          <w:szCs w:val="24"/>
        </w:rPr>
        <w:t>Convergence to International Financial Reporting Standards:</w:t>
      </w:r>
    </w:p>
    <w:p w14:paraId="5353F81B" w14:textId="77777777" w:rsidR="00EA7FDE" w:rsidRPr="00522ABB" w:rsidRDefault="00EA7FDE" w:rsidP="00EA7FDE">
      <w:pPr>
        <w:rPr>
          <w:rFonts w:cs="Times New Roman"/>
          <w:szCs w:val="24"/>
        </w:rPr>
      </w:pPr>
      <w:r w:rsidRPr="00522ABB">
        <w:rPr>
          <w:rFonts w:cs="Times New Roman"/>
          <w:szCs w:val="24"/>
        </w:rPr>
        <w:t>Meaning of Accounting Standards- need and importance of global accounting standards-Role of IASB in developing IFRS – components of IFRS (IAS,IFRS,IFRIC and SIC)-process of setting IFRS –Conceptual Framework and its contents – Definition of elements in financial statements- Criteria or principles of recognition, measurement, presentation and disclosure- convergence to IFRS- Emergence of Ind AS – Standard setting process in India– Role of NFRA –Entities required to adopt Ind AS- Role of FASB in developing US GAAP-Difference between Ind AS and IFRS.</w:t>
      </w:r>
      <w:r>
        <w:rPr>
          <w:rFonts w:cs="Times New Roman"/>
          <w:szCs w:val="24"/>
        </w:rPr>
        <w:tab/>
        <w:t xml:space="preserve">                           </w:t>
      </w:r>
      <w:r w:rsidRPr="00522ABB">
        <w:rPr>
          <w:rFonts w:cs="Times New Roman"/>
          <w:szCs w:val="24"/>
        </w:rPr>
        <w:t xml:space="preserve"> (18 Hours, 15 marks)</w:t>
      </w:r>
    </w:p>
    <w:p w14:paraId="57620E81" w14:textId="77777777" w:rsidR="00EA7FDE" w:rsidRPr="00522ABB" w:rsidRDefault="00EA7FDE" w:rsidP="00EA7FDE">
      <w:pPr>
        <w:spacing w:line="0" w:lineRule="atLeast"/>
        <w:rPr>
          <w:rFonts w:eastAsia="Times New Roman" w:cs="Times New Roman"/>
          <w:b/>
          <w:szCs w:val="24"/>
        </w:rPr>
      </w:pPr>
      <w:r w:rsidRPr="00522ABB">
        <w:rPr>
          <w:rFonts w:eastAsia="Times New Roman" w:cs="Times New Roman"/>
          <w:b/>
          <w:szCs w:val="24"/>
        </w:rPr>
        <w:t>Module V</w:t>
      </w:r>
    </w:p>
    <w:p w14:paraId="67D35DE0" w14:textId="77777777" w:rsidR="00EA7FDE" w:rsidRPr="00522ABB" w:rsidRDefault="00EA7FDE" w:rsidP="00EA7FDE">
      <w:pPr>
        <w:rPr>
          <w:rFonts w:cs="Times New Roman"/>
          <w:szCs w:val="24"/>
        </w:rPr>
      </w:pPr>
      <w:r w:rsidRPr="00522ABB">
        <w:rPr>
          <w:rFonts w:cs="Times New Roman"/>
          <w:szCs w:val="24"/>
        </w:rPr>
        <w:t>Ind. AS / IFRS complied Financial Statements of Companies (Ind AS1): Preparation of final accounts under new format (SOPL, SOCE and SOFP – excluding SOCF) - Treatment of adjustment items such as Corporate Dividend Tax- Transfer to Reserve- Provision for taxation- TDS on Interest income, implied adjustment of interest on loans and other usual adjustment items such as depreciation, Closing stock, provisions, outstanding, prepaid,accrued, and received in advance - Practical problems.</w:t>
      </w:r>
      <w:r w:rsidRPr="00522ABB">
        <w:rPr>
          <w:rFonts w:cs="Times New Roman"/>
          <w:szCs w:val="24"/>
        </w:rPr>
        <w:tab/>
      </w:r>
    </w:p>
    <w:p w14:paraId="32C5539C" w14:textId="77777777" w:rsidR="00EA7FDE" w:rsidRPr="00522ABB" w:rsidRDefault="00EA7FDE" w:rsidP="00EA7FDE">
      <w:pPr>
        <w:rPr>
          <w:rFonts w:cs="Times New Roman"/>
          <w:szCs w:val="24"/>
        </w:rPr>
      </w:pPr>
      <w:r>
        <w:rPr>
          <w:rFonts w:cs="Times New Roman"/>
          <w:szCs w:val="24"/>
        </w:rPr>
        <w:t xml:space="preserve">                                                                                                                                   </w:t>
      </w:r>
      <w:r w:rsidRPr="00522ABB">
        <w:rPr>
          <w:rFonts w:cs="Times New Roman"/>
          <w:szCs w:val="24"/>
        </w:rPr>
        <w:t>(22 Hours, 15 marks)</w:t>
      </w:r>
    </w:p>
    <w:p w14:paraId="57255D77" w14:textId="77777777" w:rsidR="00EA7FDE" w:rsidRPr="00522ABB" w:rsidRDefault="00EA7FDE" w:rsidP="00EA7FDE">
      <w:pPr>
        <w:rPr>
          <w:rFonts w:cs="Times New Roman"/>
          <w:szCs w:val="24"/>
        </w:rPr>
      </w:pPr>
      <w:r w:rsidRPr="00522ABB">
        <w:rPr>
          <w:rFonts w:cs="Times New Roman"/>
          <w:szCs w:val="24"/>
        </w:rPr>
        <w:t>(Theory and problems may be in the ratio of 30% and 70% respectively)</w:t>
      </w:r>
    </w:p>
    <w:p w14:paraId="4F7F773F" w14:textId="77777777" w:rsidR="00EA7FDE" w:rsidRPr="00522ABB" w:rsidRDefault="00EA7FDE" w:rsidP="00EA7FDE">
      <w:pPr>
        <w:spacing w:line="0" w:lineRule="atLeast"/>
        <w:ind w:left="422"/>
        <w:rPr>
          <w:rFonts w:eastAsia="Times New Roman" w:cs="Times New Roman"/>
          <w:b/>
          <w:szCs w:val="24"/>
        </w:rPr>
      </w:pPr>
      <w:r w:rsidRPr="00522ABB">
        <w:rPr>
          <w:rFonts w:eastAsia="Times New Roman" w:cs="Times New Roman"/>
          <w:b/>
          <w:szCs w:val="24"/>
        </w:rPr>
        <w:t>Reference Books:</w:t>
      </w:r>
    </w:p>
    <w:p w14:paraId="680E7DA2" w14:textId="77777777" w:rsidR="00EA7FDE" w:rsidRPr="00522ABB" w:rsidRDefault="00EA7FDE" w:rsidP="00EF0727">
      <w:pPr>
        <w:numPr>
          <w:ilvl w:val="0"/>
          <w:numId w:val="8"/>
        </w:numPr>
        <w:tabs>
          <w:tab w:val="left" w:pos="842"/>
        </w:tabs>
        <w:spacing w:after="0" w:line="237" w:lineRule="auto"/>
        <w:ind w:left="720" w:hanging="360"/>
        <w:jc w:val="left"/>
        <w:rPr>
          <w:rFonts w:eastAsia="Times New Roman" w:cs="Times New Roman"/>
          <w:szCs w:val="24"/>
        </w:rPr>
      </w:pPr>
      <w:r w:rsidRPr="00522ABB">
        <w:rPr>
          <w:rFonts w:eastAsia="Times New Roman" w:cs="Times New Roman"/>
          <w:szCs w:val="24"/>
        </w:rPr>
        <w:t>S.N. Maheshwari: Financial Accounting.</w:t>
      </w:r>
    </w:p>
    <w:p w14:paraId="0EF69036" w14:textId="77777777" w:rsidR="00EA7FDE" w:rsidRPr="00522ABB" w:rsidRDefault="00EA7FDE" w:rsidP="00EA7FDE">
      <w:pPr>
        <w:spacing w:line="18" w:lineRule="exact"/>
        <w:rPr>
          <w:rFonts w:eastAsia="Times New Roman" w:cs="Times New Roman"/>
          <w:szCs w:val="24"/>
        </w:rPr>
      </w:pPr>
    </w:p>
    <w:p w14:paraId="240731B9" w14:textId="77777777" w:rsidR="00EA7FDE" w:rsidRPr="00522ABB" w:rsidRDefault="00EA7FDE" w:rsidP="00EA7FDE">
      <w:pPr>
        <w:tabs>
          <w:tab w:val="left" w:pos="822"/>
          <w:tab w:val="left" w:pos="7602"/>
          <w:tab w:val="left" w:pos="9022"/>
        </w:tabs>
        <w:spacing w:after="0" w:line="0" w:lineRule="atLeast"/>
        <w:ind w:left="422"/>
        <w:rPr>
          <w:rFonts w:eastAsia="Times New Roman" w:cs="Times New Roman"/>
          <w:szCs w:val="24"/>
        </w:rPr>
      </w:pPr>
      <w:r w:rsidRPr="00522ABB">
        <w:rPr>
          <w:rFonts w:eastAsia="Times New Roman" w:cs="Times New Roman"/>
          <w:szCs w:val="24"/>
        </w:rPr>
        <w:t>2.</w:t>
      </w:r>
      <w:r w:rsidRPr="00522ABB">
        <w:rPr>
          <w:rFonts w:eastAsia="Times New Roman" w:cs="Times New Roman"/>
          <w:szCs w:val="24"/>
        </w:rPr>
        <w:tab/>
        <w:t>M.C. Shukla, T.S. Grewal and S.C. Gupta, Advanced Accounts,</w:t>
      </w:r>
      <w:r w:rsidRPr="00522ABB">
        <w:rPr>
          <w:rFonts w:eastAsia="Times New Roman" w:cs="Times New Roman"/>
          <w:szCs w:val="24"/>
        </w:rPr>
        <w:tab/>
        <w:t>S.Chand&amp;</w:t>
      </w:r>
      <w:r w:rsidRPr="00522ABB">
        <w:rPr>
          <w:rFonts w:eastAsia="Times New Roman" w:cs="Times New Roman"/>
          <w:szCs w:val="24"/>
        </w:rPr>
        <w:tab/>
        <w:t>Co.,</w:t>
      </w:r>
    </w:p>
    <w:p w14:paraId="430B5256" w14:textId="77777777" w:rsidR="00EA7FDE" w:rsidRPr="00522ABB" w:rsidRDefault="00EA7FDE" w:rsidP="00EA7FDE">
      <w:pPr>
        <w:spacing w:after="0" w:line="17" w:lineRule="exact"/>
        <w:rPr>
          <w:rFonts w:eastAsia="Times New Roman" w:cs="Times New Roman"/>
          <w:szCs w:val="24"/>
        </w:rPr>
      </w:pPr>
    </w:p>
    <w:p w14:paraId="246275B3" w14:textId="77777777" w:rsidR="00EA7FDE" w:rsidRPr="00522ABB" w:rsidRDefault="00EA7FDE" w:rsidP="00EA7FDE">
      <w:pPr>
        <w:spacing w:after="0" w:line="0" w:lineRule="atLeast"/>
        <w:ind w:left="422"/>
        <w:rPr>
          <w:rFonts w:eastAsia="Times New Roman" w:cs="Times New Roman"/>
          <w:szCs w:val="24"/>
        </w:rPr>
      </w:pPr>
      <w:r w:rsidRPr="00522ABB">
        <w:rPr>
          <w:rFonts w:eastAsia="Times New Roman" w:cs="Times New Roman"/>
          <w:szCs w:val="24"/>
        </w:rPr>
        <w:t>New Delhi.</w:t>
      </w:r>
    </w:p>
    <w:p w14:paraId="704A204D" w14:textId="77777777" w:rsidR="00EA7FDE" w:rsidRPr="00522ABB" w:rsidRDefault="00EA7FDE" w:rsidP="00EA7FDE">
      <w:pPr>
        <w:spacing w:after="0" w:line="12" w:lineRule="exact"/>
        <w:rPr>
          <w:rFonts w:eastAsia="Times New Roman" w:cs="Times New Roman"/>
          <w:szCs w:val="24"/>
        </w:rPr>
      </w:pPr>
    </w:p>
    <w:p w14:paraId="66C626BA" w14:textId="77777777" w:rsidR="00EA7FDE" w:rsidRPr="00522ABB" w:rsidRDefault="00EA7FDE" w:rsidP="00EA7FDE">
      <w:pPr>
        <w:tabs>
          <w:tab w:val="left" w:pos="822"/>
          <w:tab w:val="left" w:pos="7602"/>
        </w:tabs>
        <w:spacing w:after="0" w:line="0" w:lineRule="atLeast"/>
        <w:ind w:left="422"/>
        <w:rPr>
          <w:rFonts w:eastAsia="Times New Roman" w:cs="Times New Roman"/>
          <w:szCs w:val="24"/>
        </w:rPr>
      </w:pPr>
      <w:r w:rsidRPr="00522ABB">
        <w:rPr>
          <w:rFonts w:eastAsia="Times New Roman" w:cs="Times New Roman"/>
          <w:szCs w:val="24"/>
        </w:rPr>
        <w:t>3.</w:t>
      </w:r>
      <w:r w:rsidRPr="00522ABB">
        <w:rPr>
          <w:rFonts w:eastAsia="Times New Roman" w:cs="Times New Roman"/>
          <w:szCs w:val="24"/>
        </w:rPr>
        <w:tab/>
        <w:t>Naseem Ahmed, Nawab Ali Khan and M.L.Gupta: Fundamental of</w:t>
      </w:r>
      <w:r w:rsidRPr="00522ABB">
        <w:rPr>
          <w:rFonts w:eastAsia="Times New Roman" w:cs="Times New Roman"/>
          <w:szCs w:val="24"/>
        </w:rPr>
        <w:tab/>
        <w:t>Financial</w:t>
      </w:r>
    </w:p>
    <w:p w14:paraId="5AC8980B" w14:textId="77777777" w:rsidR="00EA7FDE" w:rsidRPr="00522ABB" w:rsidRDefault="00EA7FDE" w:rsidP="00EA7FDE">
      <w:pPr>
        <w:spacing w:after="0" w:line="17" w:lineRule="exact"/>
        <w:rPr>
          <w:rFonts w:eastAsia="Times New Roman" w:cs="Times New Roman"/>
          <w:szCs w:val="24"/>
        </w:rPr>
      </w:pPr>
    </w:p>
    <w:p w14:paraId="5C7DBC1B" w14:textId="77777777" w:rsidR="00EA7FDE" w:rsidRPr="00522ABB" w:rsidRDefault="00EA7FDE" w:rsidP="00EA7FDE">
      <w:pPr>
        <w:spacing w:after="0" w:line="0" w:lineRule="atLeast"/>
        <w:ind w:left="422"/>
        <w:rPr>
          <w:rFonts w:eastAsia="Times New Roman" w:cs="Times New Roman"/>
          <w:szCs w:val="24"/>
        </w:rPr>
      </w:pPr>
      <w:r w:rsidRPr="00522ABB">
        <w:rPr>
          <w:rFonts w:eastAsia="Times New Roman" w:cs="Times New Roman"/>
          <w:szCs w:val="24"/>
        </w:rPr>
        <w:t>Accounting, Ane Books Pvt. Ltd, New Delhi.</w:t>
      </w:r>
    </w:p>
    <w:p w14:paraId="5EA6370A" w14:textId="77777777" w:rsidR="00EA7FDE" w:rsidRPr="00522ABB" w:rsidRDefault="00EA7FDE" w:rsidP="00EA7FDE">
      <w:pPr>
        <w:spacing w:after="0" w:line="17" w:lineRule="exact"/>
        <w:rPr>
          <w:rFonts w:eastAsia="Times New Roman" w:cs="Times New Roman"/>
          <w:szCs w:val="24"/>
        </w:rPr>
      </w:pPr>
    </w:p>
    <w:p w14:paraId="299A75AB" w14:textId="77777777" w:rsidR="00EA7FDE" w:rsidRPr="00522ABB" w:rsidRDefault="00EA7FDE" w:rsidP="00EF0727">
      <w:pPr>
        <w:numPr>
          <w:ilvl w:val="0"/>
          <w:numId w:val="9"/>
        </w:numPr>
        <w:tabs>
          <w:tab w:val="left" w:pos="842"/>
        </w:tabs>
        <w:spacing w:after="0" w:line="0" w:lineRule="atLeast"/>
        <w:ind w:left="842" w:hanging="420"/>
        <w:jc w:val="left"/>
        <w:rPr>
          <w:rFonts w:eastAsia="Times New Roman" w:cs="Times New Roman"/>
          <w:szCs w:val="24"/>
        </w:rPr>
      </w:pPr>
      <w:r w:rsidRPr="00522ABB">
        <w:rPr>
          <w:rFonts w:eastAsia="Times New Roman" w:cs="Times New Roman"/>
          <w:szCs w:val="24"/>
        </w:rPr>
        <w:t>Grewal and Gupta: Advanced Accounting</w:t>
      </w:r>
    </w:p>
    <w:p w14:paraId="25A0DE57" w14:textId="77777777" w:rsidR="00EA7FDE" w:rsidRPr="00522ABB" w:rsidRDefault="00EA7FDE" w:rsidP="00EA7FDE">
      <w:pPr>
        <w:spacing w:line="16" w:lineRule="exact"/>
        <w:rPr>
          <w:rFonts w:eastAsia="Times New Roman" w:cs="Times New Roman"/>
          <w:szCs w:val="24"/>
        </w:rPr>
      </w:pPr>
    </w:p>
    <w:p w14:paraId="277E7271" w14:textId="77777777" w:rsidR="00EA7FDE" w:rsidRPr="00522ABB" w:rsidRDefault="00EA7FDE" w:rsidP="00EF0727">
      <w:pPr>
        <w:numPr>
          <w:ilvl w:val="0"/>
          <w:numId w:val="9"/>
        </w:numPr>
        <w:tabs>
          <w:tab w:val="left" w:pos="842"/>
        </w:tabs>
        <w:spacing w:after="0" w:line="0" w:lineRule="atLeast"/>
        <w:ind w:left="842" w:hanging="420"/>
        <w:jc w:val="left"/>
        <w:rPr>
          <w:rFonts w:eastAsia="Times New Roman" w:cs="Times New Roman"/>
          <w:szCs w:val="24"/>
        </w:rPr>
      </w:pPr>
      <w:r w:rsidRPr="00522ABB">
        <w:rPr>
          <w:rFonts w:eastAsia="Times New Roman" w:cs="Times New Roman"/>
          <w:szCs w:val="24"/>
        </w:rPr>
        <w:t>Dr Goyal V.K., Financial Accounting, Excel Books, New Delhi.</w:t>
      </w:r>
    </w:p>
    <w:p w14:paraId="38F933CA" w14:textId="77777777" w:rsidR="00EA7FDE" w:rsidRPr="00522ABB" w:rsidRDefault="00EA7FDE" w:rsidP="00EA7FDE">
      <w:pPr>
        <w:spacing w:line="16" w:lineRule="exact"/>
        <w:rPr>
          <w:rFonts w:eastAsia="Times New Roman" w:cs="Times New Roman"/>
          <w:szCs w:val="24"/>
        </w:rPr>
      </w:pPr>
    </w:p>
    <w:p w14:paraId="4B44A4F3" w14:textId="77777777" w:rsidR="00EA7FDE" w:rsidRPr="00522ABB" w:rsidRDefault="00EA7FDE" w:rsidP="00EF0727">
      <w:pPr>
        <w:numPr>
          <w:ilvl w:val="0"/>
          <w:numId w:val="9"/>
        </w:numPr>
        <w:tabs>
          <w:tab w:val="left" w:pos="842"/>
        </w:tabs>
        <w:spacing w:after="0" w:line="0" w:lineRule="atLeast"/>
        <w:ind w:left="842" w:hanging="420"/>
        <w:jc w:val="left"/>
        <w:rPr>
          <w:rFonts w:eastAsia="Times New Roman" w:cs="Times New Roman"/>
          <w:szCs w:val="24"/>
        </w:rPr>
      </w:pPr>
      <w:r w:rsidRPr="00522ABB">
        <w:rPr>
          <w:rFonts w:eastAsia="Times New Roman" w:cs="Times New Roman"/>
          <w:szCs w:val="24"/>
        </w:rPr>
        <w:t>R.L. Gupta and Radhaswamy, Advanced Accounting, Sultan Chand &amp; Sons, New Delhi.</w:t>
      </w:r>
    </w:p>
    <w:p w14:paraId="2378CC94" w14:textId="77777777" w:rsidR="00EA7FDE" w:rsidRPr="00522ABB" w:rsidRDefault="00EA7FDE" w:rsidP="00EA7FDE">
      <w:pPr>
        <w:spacing w:line="17" w:lineRule="exact"/>
        <w:rPr>
          <w:rFonts w:eastAsia="Times New Roman" w:cs="Times New Roman"/>
          <w:szCs w:val="24"/>
        </w:rPr>
      </w:pPr>
    </w:p>
    <w:tbl>
      <w:tblPr>
        <w:tblW w:w="0" w:type="auto"/>
        <w:tblInd w:w="422" w:type="dxa"/>
        <w:tblLayout w:type="fixed"/>
        <w:tblCellMar>
          <w:left w:w="0" w:type="dxa"/>
          <w:right w:w="0" w:type="dxa"/>
        </w:tblCellMar>
        <w:tblLook w:val="0000" w:firstRow="0" w:lastRow="0" w:firstColumn="0" w:lastColumn="0" w:noHBand="0" w:noVBand="0"/>
      </w:tblPr>
      <w:tblGrid>
        <w:gridCol w:w="360"/>
        <w:gridCol w:w="6778"/>
        <w:gridCol w:w="1122"/>
        <w:gridCol w:w="780"/>
      </w:tblGrid>
      <w:tr w:rsidR="00EA7FDE" w:rsidRPr="00522ABB" w14:paraId="56183B3A" w14:textId="77777777" w:rsidTr="00020CE6">
        <w:trPr>
          <w:trHeight w:val="276"/>
        </w:trPr>
        <w:tc>
          <w:tcPr>
            <w:tcW w:w="360" w:type="dxa"/>
            <w:shd w:val="clear" w:color="auto" w:fill="auto"/>
            <w:vAlign w:val="bottom"/>
          </w:tcPr>
          <w:p w14:paraId="6C4D1C7C" w14:textId="77777777" w:rsidR="00EA7FDE" w:rsidRPr="00522ABB" w:rsidRDefault="00EA7FDE" w:rsidP="00020CE6">
            <w:pPr>
              <w:spacing w:line="0" w:lineRule="atLeast"/>
              <w:rPr>
                <w:rFonts w:eastAsia="Times New Roman" w:cs="Times New Roman"/>
                <w:szCs w:val="24"/>
              </w:rPr>
            </w:pPr>
            <w:r w:rsidRPr="00522ABB">
              <w:rPr>
                <w:rFonts w:eastAsia="Times New Roman" w:cs="Times New Roman"/>
                <w:szCs w:val="24"/>
              </w:rPr>
              <w:t>7.</w:t>
            </w:r>
          </w:p>
        </w:tc>
        <w:tc>
          <w:tcPr>
            <w:tcW w:w="6778" w:type="dxa"/>
            <w:shd w:val="clear" w:color="auto" w:fill="auto"/>
            <w:vAlign w:val="bottom"/>
          </w:tcPr>
          <w:p w14:paraId="654AAF44" w14:textId="77777777" w:rsidR="00EA7FDE" w:rsidRPr="00522ABB" w:rsidRDefault="00EA7FDE" w:rsidP="00020CE6">
            <w:pPr>
              <w:spacing w:line="0" w:lineRule="atLeast"/>
              <w:ind w:left="60"/>
              <w:rPr>
                <w:rFonts w:eastAsia="Times New Roman" w:cs="Times New Roman"/>
                <w:szCs w:val="24"/>
              </w:rPr>
            </w:pPr>
            <w:r w:rsidRPr="00522ABB">
              <w:rPr>
                <w:rFonts w:eastAsia="Times New Roman" w:cs="Times New Roman"/>
                <w:szCs w:val="24"/>
              </w:rPr>
              <w:t>R.K.Malhotra: Financial Management in Hotels and Restaurant</w:t>
            </w:r>
          </w:p>
        </w:tc>
        <w:tc>
          <w:tcPr>
            <w:tcW w:w="1122" w:type="dxa"/>
            <w:shd w:val="clear" w:color="auto" w:fill="auto"/>
            <w:vAlign w:val="bottom"/>
          </w:tcPr>
          <w:p w14:paraId="7D32A508" w14:textId="77777777" w:rsidR="00EA7FDE" w:rsidRPr="00522ABB" w:rsidRDefault="00EA7FDE" w:rsidP="00020CE6">
            <w:pPr>
              <w:spacing w:line="0" w:lineRule="atLeast"/>
              <w:rPr>
                <w:rFonts w:eastAsia="Times New Roman" w:cs="Times New Roman"/>
                <w:szCs w:val="24"/>
              </w:rPr>
            </w:pPr>
            <w:r w:rsidRPr="00522ABB">
              <w:rPr>
                <w:rFonts w:eastAsia="Times New Roman" w:cs="Times New Roman"/>
                <w:szCs w:val="24"/>
              </w:rPr>
              <w:t>Industry,</w:t>
            </w:r>
          </w:p>
        </w:tc>
        <w:tc>
          <w:tcPr>
            <w:tcW w:w="780" w:type="dxa"/>
            <w:shd w:val="clear" w:color="auto" w:fill="auto"/>
            <w:vAlign w:val="bottom"/>
          </w:tcPr>
          <w:p w14:paraId="1AF2223D" w14:textId="77777777" w:rsidR="00EA7FDE" w:rsidRPr="00522ABB" w:rsidRDefault="00EA7FDE" w:rsidP="00020CE6">
            <w:pPr>
              <w:spacing w:line="0" w:lineRule="atLeast"/>
              <w:jc w:val="right"/>
              <w:rPr>
                <w:rFonts w:eastAsia="Times New Roman" w:cs="Times New Roman"/>
                <w:szCs w:val="24"/>
              </w:rPr>
            </w:pPr>
            <w:r w:rsidRPr="00522ABB">
              <w:rPr>
                <w:rFonts w:eastAsia="Times New Roman" w:cs="Times New Roman"/>
                <w:szCs w:val="24"/>
              </w:rPr>
              <w:t>Anmol</w:t>
            </w:r>
          </w:p>
        </w:tc>
      </w:tr>
      <w:tr w:rsidR="00EA7FDE" w:rsidRPr="00522ABB" w14:paraId="445BF8E0" w14:textId="77777777" w:rsidTr="00020CE6">
        <w:trPr>
          <w:trHeight w:val="293"/>
        </w:trPr>
        <w:tc>
          <w:tcPr>
            <w:tcW w:w="7138" w:type="dxa"/>
            <w:gridSpan w:val="2"/>
            <w:shd w:val="clear" w:color="auto" w:fill="auto"/>
            <w:vAlign w:val="bottom"/>
          </w:tcPr>
          <w:p w14:paraId="7AA4FB54" w14:textId="77777777" w:rsidR="00EA7FDE" w:rsidRPr="00522ABB" w:rsidRDefault="00EA7FDE" w:rsidP="00020CE6">
            <w:pPr>
              <w:spacing w:line="0" w:lineRule="atLeast"/>
              <w:rPr>
                <w:rFonts w:eastAsia="Times New Roman" w:cs="Times New Roman"/>
                <w:szCs w:val="24"/>
              </w:rPr>
            </w:pPr>
            <w:r w:rsidRPr="00522ABB">
              <w:rPr>
                <w:rFonts w:eastAsia="Times New Roman" w:cs="Times New Roman"/>
                <w:szCs w:val="24"/>
              </w:rPr>
              <w:t>Publishers</w:t>
            </w:r>
          </w:p>
        </w:tc>
        <w:tc>
          <w:tcPr>
            <w:tcW w:w="1122" w:type="dxa"/>
            <w:shd w:val="clear" w:color="auto" w:fill="auto"/>
            <w:vAlign w:val="bottom"/>
          </w:tcPr>
          <w:p w14:paraId="264ACEDC" w14:textId="77777777" w:rsidR="00EA7FDE" w:rsidRPr="00522ABB" w:rsidRDefault="00EA7FDE" w:rsidP="00020CE6">
            <w:pPr>
              <w:spacing w:line="0" w:lineRule="atLeast"/>
              <w:rPr>
                <w:rFonts w:eastAsia="Times New Roman" w:cs="Times New Roman"/>
                <w:szCs w:val="24"/>
              </w:rPr>
            </w:pPr>
          </w:p>
        </w:tc>
        <w:tc>
          <w:tcPr>
            <w:tcW w:w="780" w:type="dxa"/>
            <w:shd w:val="clear" w:color="auto" w:fill="auto"/>
            <w:vAlign w:val="bottom"/>
          </w:tcPr>
          <w:p w14:paraId="1EEEA5D1" w14:textId="77777777" w:rsidR="00EA7FDE" w:rsidRPr="00522ABB" w:rsidRDefault="00EA7FDE" w:rsidP="00020CE6">
            <w:pPr>
              <w:spacing w:line="0" w:lineRule="atLeast"/>
              <w:rPr>
                <w:rFonts w:eastAsia="Times New Roman" w:cs="Times New Roman"/>
                <w:szCs w:val="24"/>
              </w:rPr>
            </w:pPr>
          </w:p>
        </w:tc>
      </w:tr>
      <w:tr w:rsidR="00EA7FDE" w:rsidRPr="00522ABB" w14:paraId="25A63625" w14:textId="77777777" w:rsidTr="00020CE6">
        <w:trPr>
          <w:trHeight w:val="288"/>
        </w:trPr>
        <w:tc>
          <w:tcPr>
            <w:tcW w:w="360" w:type="dxa"/>
            <w:shd w:val="clear" w:color="auto" w:fill="auto"/>
            <w:vAlign w:val="bottom"/>
          </w:tcPr>
          <w:p w14:paraId="17677AD3" w14:textId="77777777" w:rsidR="00EA7FDE" w:rsidRPr="00522ABB" w:rsidRDefault="00EA7FDE" w:rsidP="00020CE6">
            <w:pPr>
              <w:spacing w:line="0" w:lineRule="atLeast"/>
              <w:rPr>
                <w:rFonts w:eastAsia="Times New Roman" w:cs="Times New Roman"/>
                <w:szCs w:val="24"/>
              </w:rPr>
            </w:pPr>
            <w:r w:rsidRPr="00522ABB">
              <w:rPr>
                <w:rFonts w:eastAsia="Times New Roman" w:cs="Times New Roman"/>
                <w:szCs w:val="24"/>
              </w:rPr>
              <w:t>8.</w:t>
            </w:r>
          </w:p>
        </w:tc>
        <w:tc>
          <w:tcPr>
            <w:tcW w:w="6778" w:type="dxa"/>
            <w:shd w:val="clear" w:color="auto" w:fill="auto"/>
            <w:vAlign w:val="bottom"/>
          </w:tcPr>
          <w:p w14:paraId="77DFB522" w14:textId="77777777" w:rsidR="00EA7FDE" w:rsidRPr="00522ABB" w:rsidRDefault="00EA7FDE" w:rsidP="00020CE6">
            <w:pPr>
              <w:spacing w:line="0" w:lineRule="atLeast"/>
              <w:ind w:left="60"/>
              <w:rPr>
                <w:rFonts w:eastAsia="Times New Roman" w:cs="Times New Roman"/>
                <w:szCs w:val="24"/>
              </w:rPr>
            </w:pPr>
            <w:r w:rsidRPr="00522ABB">
              <w:rPr>
                <w:rFonts w:eastAsia="Times New Roman" w:cs="Times New Roman"/>
                <w:szCs w:val="24"/>
              </w:rPr>
              <w:t>S.Kr. Paul: Advanced Accounting</w:t>
            </w:r>
          </w:p>
        </w:tc>
        <w:tc>
          <w:tcPr>
            <w:tcW w:w="1122" w:type="dxa"/>
            <w:shd w:val="clear" w:color="auto" w:fill="auto"/>
            <w:vAlign w:val="bottom"/>
          </w:tcPr>
          <w:p w14:paraId="5C34DA4D" w14:textId="77777777" w:rsidR="00EA7FDE" w:rsidRPr="00522ABB" w:rsidRDefault="00EA7FDE" w:rsidP="00020CE6">
            <w:pPr>
              <w:spacing w:line="0" w:lineRule="atLeast"/>
              <w:rPr>
                <w:rFonts w:eastAsia="Times New Roman" w:cs="Times New Roman"/>
                <w:szCs w:val="24"/>
              </w:rPr>
            </w:pPr>
          </w:p>
        </w:tc>
        <w:tc>
          <w:tcPr>
            <w:tcW w:w="780" w:type="dxa"/>
            <w:shd w:val="clear" w:color="auto" w:fill="auto"/>
            <w:vAlign w:val="bottom"/>
          </w:tcPr>
          <w:p w14:paraId="72A7AD09" w14:textId="77777777" w:rsidR="00EA7FDE" w:rsidRPr="00522ABB" w:rsidRDefault="00EA7FDE" w:rsidP="00020CE6">
            <w:pPr>
              <w:spacing w:line="0" w:lineRule="atLeast"/>
              <w:rPr>
                <w:rFonts w:eastAsia="Times New Roman" w:cs="Times New Roman"/>
                <w:szCs w:val="24"/>
              </w:rPr>
            </w:pPr>
          </w:p>
        </w:tc>
      </w:tr>
      <w:tr w:rsidR="00EA7FDE" w:rsidRPr="00522ABB" w14:paraId="04A72D3A" w14:textId="77777777" w:rsidTr="00020CE6">
        <w:trPr>
          <w:trHeight w:val="293"/>
        </w:trPr>
        <w:tc>
          <w:tcPr>
            <w:tcW w:w="360" w:type="dxa"/>
            <w:shd w:val="clear" w:color="auto" w:fill="auto"/>
            <w:vAlign w:val="bottom"/>
          </w:tcPr>
          <w:p w14:paraId="7477F74A" w14:textId="77777777" w:rsidR="00EA7FDE" w:rsidRPr="00522ABB" w:rsidRDefault="00EA7FDE" w:rsidP="00020CE6">
            <w:pPr>
              <w:spacing w:line="0" w:lineRule="atLeast"/>
              <w:rPr>
                <w:rFonts w:eastAsia="Times New Roman" w:cs="Times New Roman"/>
                <w:szCs w:val="24"/>
              </w:rPr>
            </w:pPr>
            <w:r w:rsidRPr="00522ABB">
              <w:rPr>
                <w:rFonts w:eastAsia="Times New Roman" w:cs="Times New Roman"/>
                <w:szCs w:val="24"/>
              </w:rPr>
              <w:t>9.</w:t>
            </w:r>
          </w:p>
        </w:tc>
        <w:tc>
          <w:tcPr>
            <w:tcW w:w="6778" w:type="dxa"/>
            <w:shd w:val="clear" w:color="auto" w:fill="auto"/>
            <w:vAlign w:val="bottom"/>
          </w:tcPr>
          <w:p w14:paraId="3956C785" w14:textId="77777777" w:rsidR="00EA7FDE" w:rsidRPr="00522ABB" w:rsidRDefault="00EA7FDE" w:rsidP="00020CE6">
            <w:pPr>
              <w:spacing w:line="0" w:lineRule="atLeast"/>
              <w:ind w:left="60"/>
              <w:rPr>
                <w:rFonts w:eastAsia="Times New Roman" w:cs="Times New Roman"/>
                <w:szCs w:val="24"/>
              </w:rPr>
            </w:pPr>
            <w:r w:rsidRPr="00522ABB">
              <w:rPr>
                <w:rFonts w:eastAsia="Times New Roman" w:cs="Times New Roman"/>
                <w:szCs w:val="24"/>
              </w:rPr>
              <w:t>B.S. Raman, Advanced Accountancy.</w:t>
            </w:r>
          </w:p>
        </w:tc>
        <w:tc>
          <w:tcPr>
            <w:tcW w:w="1122" w:type="dxa"/>
            <w:shd w:val="clear" w:color="auto" w:fill="auto"/>
            <w:vAlign w:val="bottom"/>
          </w:tcPr>
          <w:p w14:paraId="51311A0C" w14:textId="77777777" w:rsidR="00EA7FDE" w:rsidRPr="00522ABB" w:rsidRDefault="00EA7FDE" w:rsidP="00020CE6">
            <w:pPr>
              <w:spacing w:line="0" w:lineRule="atLeast"/>
              <w:rPr>
                <w:rFonts w:eastAsia="Times New Roman" w:cs="Times New Roman"/>
                <w:szCs w:val="24"/>
              </w:rPr>
            </w:pPr>
          </w:p>
        </w:tc>
        <w:tc>
          <w:tcPr>
            <w:tcW w:w="780" w:type="dxa"/>
            <w:shd w:val="clear" w:color="auto" w:fill="auto"/>
            <w:vAlign w:val="bottom"/>
          </w:tcPr>
          <w:p w14:paraId="63C12B4E" w14:textId="77777777" w:rsidR="00EA7FDE" w:rsidRPr="00522ABB" w:rsidRDefault="00EA7FDE" w:rsidP="00020CE6">
            <w:pPr>
              <w:spacing w:line="0" w:lineRule="atLeast"/>
              <w:rPr>
                <w:rFonts w:eastAsia="Times New Roman" w:cs="Times New Roman"/>
                <w:szCs w:val="24"/>
              </w:rPr>
            </w:pPr>
          </w:p>
        </w:tc>
      </w:tr>
      <w:tr w:rsidR="00EA7FDE" w:rsidRPr="00522ABB" w14:paraId="1D823C9D" w14:textId="77777777" w:rsidTr="00020CE6">
        <w:trPr>
          <w:trHeight w:val="293"/>
        </w:trPr>
        <w:tc>
          <w:tcPr>
            <w:tcW w:w="360" w:type="dxa"/>
            <w:shd w:val="clear" w:color="auto" w:fill="auto"/>
            <w:vAlign w:val="bottom"/>
          </w:tcPr>
          <w:p w14:paraId="1C7EAE0A" w14:textId="77777777" w:rsidR="00EA7FDE" w:rsidRPr="00522ABB" w:rsidRDefault="00EA7FDE" w:rsidP="00020CE6">
            <w:pPr>
              <w:spacing w:line="0" w:lineRule="atLeast"/>
              <w:rPr>
                <w:rFonts w:eastAsia="Times New Roman" w:cs="Times New Roman"/>
                <w:szCs w:val="24"/>
              </w:rPr>
            </w:pPr>
            <w:r w:rsidRPr="00522ABB">
              <w:rPr>
                <w:rFonts w:eastAsia="Times New Roman" w:cs="Times New Roman"/>
                <w:szCs w:val="24"/>
              </w:rPr>
              <w:t>10.</w:t>
            </w:r>
          </w:p>
        </w:tc>
        <w:tc>
          <w:tcPr>
            <w:tcW w:w="6778" w:type="dxa"/>
            <w:shd w:val="clear" w:color="auto" w:fill="auto"/>
            <w:vAlign w:val="bottom"/>
          </w:tcPr>
          <w:p w14:paraId="42E7704D" w14:textId="77777777" w:rsidR="00EA7FDE" w:rsidRPr="00522ABB" w:rsidRDefault="00EA7FDE" w:rsidP="00020CE6">
            <w:pPr>
              <w:spacing w:line="0" w:lineRule="atLeast"/>
              <w:ind w:left="60"/>
              <w:rPr>
                <w:rFonts w:eastAsia="Times New Roman" w:cs="Times New Roman"/>
                <w:szCs w:val="24"/>
              </w:rPr>
            </w:pPr>
            <w:r w:rsidRPr="00522ABB">
              <w:rPr>
                <w:rFonts w:eastAsia="Times New Roman" w:cs="Times New Roman"/>
                <w:szCs w:val="24"/>
              </w:rPr>
              <w:t>Jain &amp;Narang: Financial Accounting</w:t>
            </w:r>
          </w:p>
        </w:tc>
        <w:tc>
          <w:tcPr>
            <w:tcW w:w="1122" w:type="dxa"/>
            <w:shd w:val="clear" w:color="auto" w:fill="auto"/>
            <w:vAlign w:val="bottom"/>
          </w:tcPr>
          <w:p w14:paraId="43CC1C6E" w14:textId="77777777" w:rsidR="00EA7FDE" w:rsidRPr="00522ABB" w:rsidRDefault="00EA7FDE" w:rsidP="00020CE6">
            <w:pPr>
              <w:spacing w:line="0" w:lineRule="atLeast"/>
              <w:rPr>
                <w:rFonts w:eastAsia="Times New Roman" w:cs="Times New Roman"/>
                <w:szCs w:val="24"/>
              </w:rPr>
            </w:pPr>
          </w:p>
        </w:tc>
        <w:tc>
          <w:tcPr>
            <w:tcW w:w="780" w:type="dxa"/>
            <w:shd w:val="clear" w:color="auto" w:fill="auto"/>
            <w:vAlign w:val="bottom"/>
          </w:tcPr>
          <w:p w14:paraId="086B755E" w14:textId="77777777" w:rsidR="00EA7FDE" w:rsidRPr="00522ABB" w:rsidRDefault="00EA7FDE" w:rsidP="00020CE6">
            <w:pPr>
              <w:spacing w:line="0" w:lineRule="atLeast"/>
              <w:rPr>
                <w:rFonts w:eastAsia="Times New Roman" w:cs="Times New Roman"/>
                <w:szCs w:val="24"/>
              </w:rPr>
            </w:pPr>
          </w:p>
        </w:tc>
      </w:tr>
      <w:tr w:rsidR="00EA7FDE" w:rsidRPr="00522ABB" w14:paraId="53D88B7F" w14:textId="77777777" w:rsidTr="00020CE6">
        <w:trPr>
          <w:trHeight w:val="293"/>
        </w:trPr>
        <w:tc>
          <w:tcPr>
            <w:tcW w:w="360" w:type="dxa"/>
            <w:shd w:val="clear" w:color="auto" w:fill="auto"/>
            <w:vAlign w:val="bottom"/>
          </w:tcPr>
          <w:p w14:paraId="285C25FC" w14:textId="77777777" w:rsidR="00EA7FDE" w:rsidRPr="00522ABB" w:rsidRDefault="00EA7FDE" w:rsidP="00020CE6">
            <w:pPr>
              <w:spacing w:line="0" w:lineRule="atLeast"/>
              <w:rPr>
                <w:rFonts w:eastAsia="Times New Roman" w:cs="Times New Roman"/>
                <w:szCs w:val="24"/>
              </w:rPr>
            </w:pPr>
            <w:r w:rsidRPr="00522ABB">
              <w:rPr>
                <w:rFonts w:eastAsia="Times New Roman" w:cs="Times New Roman"/>
                <w:szCs w:val="24"/>
              </w:rPr>
              <w:t>11.</w:t>
            </w:r>
          </w:p>
        </w:tc>
        <w:tc>
          <w:tcPr>
            <w:tcW w:w="6778" w:type="dxa"/>
            <w:shd w:val="clear" w:color="auto" w:fill="auto"/>
            <w:vAlign w:val="bottom"/>
          </w:tcPr>
          <w:p w14:paraId="7229EAF1" w14:textId="77777777" w:rsidR="00EA7FDE" w:rsidRPr="00522ABB" w:rsidRDefault="00EA7FDE" w:rsidP="00020CE6">
            <w:pPr>
              <w:spacing w:line="0" w:lineRule="atLeast"/>
              <w:rPr>
                <w:rFonts w:eastAsia="Times New Roman" w:cs="Times New Roman"/>
                <w:i/>
                <w:szCs w:val="24"/>
              </w:rPr>
            </w:pPr>
            <w:r w:rsidRPr="00522ABB">
              <w:rPr>
                <w:rFonts w:eastAsia="Times New Roman" w:cs="Times New Roman"/>
                <w:szCs w:val="24"/>
              </w:rPr>
              <w:t xml:space="preserve">Ashok Sehgal and Deepak Sehgal: </w:t>
            </w:r>
            <w:r w:rsidRPr="00522ABB">
              <w:rPr>
                <w:rFonts w:eastAsia="Times New Roman" w:cs="Times New Roman"/>
                <w:i/>
                <w:szCs w:val="24"/>
              </w:rPr>
              <w:t>Advanced Accounting, Volume 1,</w:t>
            </w:r>
          </w:p>
        </w:tc>
        <w:tc>
          <w:tcPr>
            <w:tcW w:w="1122" w:type="dxa"/>
            <w:shd w:val="clear" w:color="auto" w:fill="auto"/>
            <w:vAlign w:val="bottom"/>
          </w:tcPr>
          <w:p w14:paraId="4D271ACF" w14:textId="77777777" w:rsidR="00EA7FDE" w:rsidRPr="00522ABB" w:rsidRDefault="00EA7FDE" w:rsidP="00020CE6">
            <w:pPr>
              <w:spacing w:line="0" w:lineRule="atLeast"/>
              <w:ind w:left="100"/>
              <w:rPr>
                <w:rFonts w:eastAsia="Times New Roman" w:cs="Times New Roman"/>
                <w:szCs w:val="24"/>
              </w:rPr>
            </w:pPr>
            <w:r w:rsidRPr="00522ABB">
              <w:rPr>
                <w:rFonts w:eastAsia="Times New Roman" w:cs="Times New Roman"/>
                <w:szCs w:val="24"/>
              </w:rPr>
              <w:t>Taxmann,</w:t>
            </w:r>
          </w:p>
        </w:tc>
        <w:tc>
          <w:tcPr>
            <w:tcW w:w="780" w:type="dxa"/>
            <w:shd w:val="clear" w:color="auto" w:fill="auto"/>
            <w:vAlign w:val="bottom"/>
          </w:tcPr>
          <w:p w14:paraId="703C4965" w14:textId="77777777" w:rsidR="00EA7FDE" w:rsidRPr="00522ABB" w:rsidRDefault="00EA7FDE" w:rsidP="00020CE6">
            <w:pPr>
              <w:spacing w:line="0" w:lineRule="atLeast"/>
              <w:jc w:val="right"/>
              <w:rPr>
                <w:rFonts w:eastAsia="Times New Roman" w:cs="Times New Roman"/>
                <w:szCs w:val="24"/>
              </w:rPr>
            </w:pPr>
            <w:r w:rsidRPr="00522ABB">
              <w:rPr>
                <w:rFonts w:eastAsia="Times New Roman" w:cs="Times New Roman"/>
                <w:szCs w:val="24"/>
              </w:rPr>
              <w:t>New</w:t>
            </w:r>
          </w:p>
        </w:tc>
      </w:tr>
    </w:tbl>
    <w:p w14:paraId="356C5EE1" w14:textId="77777777" w:rsidR="00EA7FDE" w:rsidRPr="00301B7D" w:rsidRDefault="00EA7FDE" w:rsidP="00EA7FDE">
      <w:pPr>
        <w:tabs>
          <w:tab w:val="left" w:pos="842"/>
        </w:tabs>
        <w:spacing w:after="0" w:line="0" w:lineRule="atLeast"/>
        <w:rPr>
          <w:rFonts w:eastAsia="Times New Roman" w:cs="Times New Roman"/>
          <w:szCs w:val="24"/>
        </w:rPr>
      </w:pPr>
      <w:r>
        <w:rPr>
          <w:rFonts w:eastAsia="Times New Roman" w:cs="Times New Roman"/>
          <w:szCs w:val="24"/>
        </w:rPr>
        <w:t xml:space="preserve">       12.</w:t>
      </w:r>
      <w:r w:rsidRPr="00301B7D">
        <w:rPr>
          <w:rFonts w:eastAsia="Times New Roman" w:cs="Times New Roman"/>
          <w:szCs w:val="24"/>
        </w:rPr>
        <w:t xml:space="preserve"> Chintal Patel, Bhupendra Mantri, India Accounting Standards, Taxmann Publications.</w:t>
      </w:r>
    </w:p>
    <w:p w14:paraId="1980AC1E" w14:textId="77777777" w:rsidR="00EA7FDE" w:rsidRPr="00522ABB" w:rsidRDefault="00EA7FDE" w:rsidP="00EA7FDE">
      <w:pPr>
        <w:spacing w:line="16" w:lineRule="exact"/>
        <w:rPr>
          <w:rFonts w:eastAsia="Times New Roman" w:cs="Times New Roman"/>
          <w:szCs w:val="24"/>
        </w:rPr>
      </w:pPr>
    </w:p>
    <w:p w14:paraId="7857AE39" w14:textId="77777777" w:rsidR="00EA7FDE" w:rsidRPr="00301B7D" w:rsidRDefault="00EA7FDE" w:rsidP="00EA7FDE">
      <w:pPr>
        <w:rPr>
          <w:rFonts w:eastAsia="Times New Roman" w:cs="Times New Roman"/>
          <w:szCs w:val="24"/>
        </w:rPr>
      </w:pPr>
      <w:r>
        <w:rPr>
          <w:rFonts w:eastAsia="Times New Roman" w:cs="Times New Roman"/>
          <w:szCs w:val="24"/>
        </w:rPr>
        <w:t xml:space="preserve">       13.</w:t>
      </w:r>
      <w:r w:rsidRPr="00301B7D">
        <w:rPr>
          <w:rFonts w:eastAsia="Times New Roman" w:cs="Times New Roman"/>
          <w:szCs w:val="24"/>
        </w:rPr>
        <w:t xml:space="preserve"> T.P. Ghosh, Illustrated Guide to India Accounting Standards, Taxmann Publications</w:t>
      </w:r>
    </w:p>
    <w:p w14:paraId="56C3AACE" w14:textId="77777777" w:rsidR="00EA7FDE" w:rsidRDefault="00EA7FDE" w:rsidP="00EA7FDE">
      <w:pPr>
        <w:rPr>
          <w:rFonts w:eastAsia="Times New Roman" w:cs="Times New Roman"/>
          <w:szCs w:val="24"/>
        </w:rPr>
      </w:pPr>
    </w:p>
    <w:p w14:paraId="2B7C8278" w14:textId="77777777" w:rsidR="00EA7FDE" w:rsidRDefault="00EA7FDE" w:rsidP="00EA7FDE">
      <w:pPr>
        <w:spacing w:before="100" w:beforeAutospacing="1" w:after="100" w:afterAutospacing="1"/>
        <w:ind w:right="288"/>
        <w:rPr>
          <w:rFonts w:cs="Times New Roman"/>
          <w:b/>
          <w:bCs w:val="0"/>
          <w:szCs w:val="24"/>
        </w:rPr>
      </w:pPr>
      <w:r>
        <w:rPr>
          <w:rFonts w:cs="Times New Roman"/>
          <w:b/>
          <w:szCs w:val="24"/>
        </w:rPr>
        <w:t>Course Code:</w:t>
      </w:r>
      <w:r>
        <w:rPr>
          <w:rFonts w:eastAsia="Times New Roman" w:cs="Times New Roman"/>
          <w:b/>
          <w:szCs w:val="24"/>
        </w:rPr>
        <w:t>SJBCM3BO3</w:t>
      </w:r>
    </w:p>
    <w:p w14:paraId="62A60311" w14:textId="77777777" w:rsidR="00EA7FDE" w:rsidRPr="00E8326D" w:rsidRDefault="00EA7FDE" w:rsidP="00EA7FDE">
      <w:pPr>
        <w:spacing w:line="0" w:lineRule="atLeast"/>
        <w:rPr>
          <w:rFonts w:eastAsia="Times New Roman" w:cs="Times New Roman"/>
          <w:b/>
          <w:szCs w:val="24"/>
        </w:rPr>
      </w:pPr>
      <w:r>
        <w:rPr>
          <w:rFonts w:cs="Times New Roman"/>
          <w:b/>
          <w:szCs w:val="24"/>
        </w:rPr>
        <w:t>Name of the Course:</w:t>
      </w:r>
      <w:r>
        <w:rPr>
          <w:rFonts w:eastAsia="Times New Roman" w:cs="Times New Roman"/>
          <w:b/>
          <w:szCs w:val="24"/>
        </w:rPr>
        <w:t xml:space="preserve"> BUSINESS REGULATIONS</w:t>
      </w:r>
    </w:p>
    <w:p w14:paraId="15D09C56" w14:textId="77777777" w:rsidR="00EA7FDE" w:rsidRDefault="00EA7FDE" w:rsidP="00EA7FDE">
      <w:pPr>
        <w:spacing w:after="0" w:line="0" w:lineRule="atLeast"/>
        <w:ind w:left="422" w:hanging="422"/>
        <w:rPr>
          <w:rFonts w:eastAsia="Times New Roman" w:cs="Times New Roman"/>
          <w:szCs w:val="24"/>
        </w:rPr>
      </w:pPr>
      <w:r>
        <w:rPr>
          <w:rFonts w:eastAsia="Times New Roman" w:cs="Times New Roman"/>
          <w:szCs w:val="24"/>
        </w:rPr>
        <w:t>Lecture Hours per week: 4, Credits: 4</w:t>
      </w:r>
    </w:p>
    <w:p w14:paraId="7F0A5E10" w14:textId="77777777" w:rsidR="00EA7FDE" w:rsidRDefault="00EA7FDE" w:rsidP="00EA7FDE">
      <w:pPr>
        <w:spacing w:after="0" w:line="3" w:lineRule="exact"/>
        <w:rPr>
          <w:rFonts w:eastAsia="Times New Roman" w:cs="Times New Roman"/>
          <w:szCs w:val="24"/>
        </w:rPr>
      </w:pPr>
    </w:p>
    <w:p w14:paraId="4BC78F50" w14:textId="77777777" w:rsidR="00EA7FDE" w:rsidRDefault="00EA7FDE" w:rsidP="00EA7FDE">
      <w:pPr>
        <w:spacing w:after="0" w:line="0" w:lineRule="atLeast"/>
        <w:ind w:left="422" w:hanging="422"/>
        <w:rPr>
          <w:rFonts w:eastAsia="Times New Roman" w:cs="Times New Roman"/>
          <w:szCs w:val="24"/>
        </w:rPr>
      </w:pPr>
      <w:r>
        <w:rPr>
          <w:rFonts w:eastAsia="Times New Roman" w:cs="Times New Roman"/>
          <w:szCs w:val="24"/>
        </w:rPr>
        <w:t>Internal: 20, External: 80, Examination 2.5 Hours</w:t>
      </w:r>
    </w:p>
    <w:p w14:paraId="41D1C183" w14:textId="77777777" w:rsidR="00EA7FDE" w:rsidRDefault="00EA7FDE" w:rsidP="00EA7FDE">
      <w:pPr>
        <w:spacing w:line="0" w:lineRule="atLeast"/>
        <w:rPr>
          <w:rFonts w:eastAsia="Times New Roman" w:cs="Times New Roman"/>
          <w:b/>
          <w:szCs w:val="24"/>
        </w:rPr>
      </w:pPr>
      <w:r>
        <w:rPr>
          <w:rFonts w:eastAsia="Times New Roman" w:cs="Times New Roman"/>
          <w:b/>
          <w:szCs w:val="24"/>
        </w:rPr>
        <w:t>Module I</w:t>
      </w:r>
    </w:p>
    <w:p w14:paraId="26F98313" w14:textId="77777777" w:rsidR="00EA7FDE" w:rsidRDefault="00EA7FDE" w:rsidP="00EA7FDE">
      <w:pPr>
        <w:rPr>
          <w:rFonts w:cs="Times New Roman"/>
          <w:szCs w:val="24"/>
        </w:rPr>
      </w:pPr>
      <w:r>
        <w:rPr>
          <w:rFonts w:cs="Times New Roman"/>
          <w:szCs w:val="24"/>
        </w:rPr>
        <w:t>Business Laws : Introduction - Nature of Business Law - Meaning and definition –Indian Contract Act, 1872: Contract - Definition - Essentials of valid contracts - Classification of contracts - Offer and acceptance - Consideration - Capacity to contract - Free consent - Coercion - Undue influence - Misrepresentation - Fraud - Mistake - Void agreements - Discharge of contract - Breach of contract and remedies - Contingent contracts –Quasi contracts.</w:t>
      </w:r>
      <w:r>
        <w:rPr>
          <w:rFonts w:cs="Times New Roman"/>
          <w:szCs w:val="24"/>
        </w:rPr>
        <w:tab/>
        <w:t xml:space="preserve">                                              (20 Hours, 30 marks)</w:t>
      </w:r>
    </w:p>
    <w:p w14:paraId="4D264A7D" w14:textId="77777777" w:rsidR="00EA7FDE" w:rsidRDefault="00EA7FDE" w:rsidP="00EA7FDE">
      <w:pPr>
        <w:rPr>
          <w:rFonts w:cs="Times New Roman"/>
          <w:b/>
          <w:szCs w:val="24"/>
        </w:rPr>
      </w:pPr>
      <w:r>
        <w:rPr>
          <w:rFonts w:cs="Times New Roman"/>
          <w:b/>
          <w:szCs w:val="24"/>
        </w:rPr>
        <w:t>Module II</w:t>
      </w:r>
    </w:p>
    <w:p w14:paraId="51048E67" w14:textId="77777777" w:rsidR="00EA7FDE" w:rsidRDefault="00EA7FDE" w:rsidP="00EA7FDE">
      <w:pPr>
        <w:rPr>
          <w:rFonts w:cs="Times New Roman"/>
          <w:szCs w:val="24"/>
        </w:rPr>
      </w:pPr>
      <w:r>
        <w:rPr>
          <w:rFonts w:cs="Times New Roman"/>
          <w:szCs w:val="24"/>
        </w:rPr>
        <w:t xml:space="preserve">Special Contracts: Contract of Indemnity: Meaning - Nature - Right of indemnity holder andindemnifier - Contract of Guarantee: Meaning - Nature - Rights and liabilities of surety -Discharge of surety from liability - Contract of Bailment and Pledge: Rights and duties of bailor and bailee, pledger and pledgee - Contract of Agency - Creation of agency - Delegation of authority - Duties and liabilities of principal and agent -Termination of agency.                                                                                      </w:t>
      </w:r>
      <w:r>
        <w:rPr>
          <w:rFonts w:eastAsia="Times New Roman" w:cs="Times New Roman"/>
          <w:szCs w:val="24"/>
        </w:rPr>
        <w:t>(20Hours, 18 marks)</w:t>
      </w:r>
    </w:p>
    <w:p w14:paraId="36D7DBF6" w14:textId="77777777" w:rsidR="00EA7FDE" w:rsidRDefault="00EA7FDE" w:rsidP="00EA7FDE">
      <w:pPr>
        <w:rPr>
          <w:rFonts w:cs="Times New Roman"/>
          <w:b/>
          <w:szCs w:val="24"/>
        </w:rPr>
      </w:pPr>
      <w:r>
        <w:rPr>
          <w:rFonts w:cs="Times New Roman"/>
          <w:b/>
          <w:szCs w:val="24"/>
        </w:rPr>
        <w:t>Module III</w:t>
      </w:r>
    </w:p>
    <w:p w14:paraId="121E3E58" w14:textId="77777777" w:rsidR="00EA7FDE" w:rsidRDefault="00EA7FDE" w:rsidP="00EA7FDE">
      <w:pPr>
        <w:rPr>
          <w:rFonts w:cs="Times New Roman"/>
          <w:szCs w:val="24"/>
        </w:rPr>
      </w:pPr>
      <w:r>
        <w:rPr>
          <w:rFonts w:cs="Times New Roman"/>
          <w:szCs w:val="24"/>
        </w:rPr>
        <w:t>Sale of Goods Act 1930: Contract for sale of goods -Essentials of a contract of sale - Conditions and Warranties - Caveat emptor - Sale by non-owners - Rules as to delivery ofgoods - Un paid seller and his rights.</w:t>
      </w:r>
      <w:r>
        <w:rPr>
          <w:rFonts w:cs="Times New Roman"/>
          <w:szCs w:val="24"/>
        </w:rPr>
        <w:tab/>
        <w:t xml:space="preserve">                                                                                                                           (10 Hours, 12 marks)</w:t>
      </w:r>
    </w:p>
    <w:p w14:paraId="2D4A5E82" w14:textId="77777777" w:rsidR="00EA7FDE" w:rsidRDefault="00EA7FDE" w:rsidP="00EA7FDE">
      <w:pPr>
        <w:spacing w:line="7" w:lineRule="exact"/>
        <w:rPr>
          <w:rFonts w:eastAsia="Times New Roman" w:cs="Times New Roman"/>
          <w:szCs w:val="24"/>
        </w:rPr>
      </w:pPr>
    </w:p>
    <w:p w14:paraId="19185EF8" w14:textId="77777777" w:rsidR="00EA7FDE" w:rsidRDefault="00EA7FDE" w:rsidP="00EA7FDE">
      <w:pPr>
        <w:spacing w:line="0" w:lineRule="atLeast"/>
        <w:rPr>
          <w:rFonts w:eastAsia="Times New Roman" w:cs="Times New Roman"/>
          <w:b/>
          <w:szCs w:val="24"/>
        </w:rPr>
      </w:pPr>
      <w:r>
        <w:rPr>
          <w:rFonts w:eastAsia="Times New Roman" w:cs="Times New Roman"/>
          <w:b/>
          <w:szCs w:val="24"/>
        </w:rPr>
        <w:t>Module IV</w:t>
      </w:r>
    </w:p>
    <w:p w14:paraId="57001D58" w14:textId="77777777" w:rsidR="00EA7FDE" w:rsidRDefault="00EA7FDE" w:rsidP="00EA7FDE">
      <w:pPr>
        <w:spacing w:line="0" w:lineRule="atLeast"/>
        <w:rPr>
          <w:rFonts w:eastAsia="Times New Roman" w:cs="Times New Roman"/>
          <w:b/>
          <w:szCs w:val="24"/>
        </w:rPr>
      </w:pPr>
      <w:r>
        <w:rPr>
          <w:rFonts w:cs="Times New Roman"/>
          <w:szCs w:val="24"/>
        </w:rPr>
        <w:t>The Consumer Protection Act 1986: Objects and scope - Definition of consumer and consumer dispute - Complaint - Goods - Service - Unfair trade practices - Restrictive trade practices - Rights of consumers - Consumer Protection Council - Consumer Disputes</w:t>
      </w:r>
      <w:r w:rsidR="001A23B1">
        <w:rPr>
          <w:rFonts w:cs="Times New Roman"/>
          <w:szCs w:val="24"/>
        </w:rPr>
        <w:t xml:space="preserve"> </w:t>
      </w:r>
      <w:r>
        <w:rPr>
          <w:rFonts w:cs="Times New Roman"/>
          <w:szCs w:val="24"/>
        </w:rPr>
        <w:t xml:space="preserve">Redressal Agencies.   </w:t>
      </w:r>
      <w:r>
        <w:rPr>
          <w:rFonts w:cs="Times New Roman"/>
          <w:szCs w:val="24"/>
        </w:rPr>
        <w:tab/>
        <w:t>(7 Hours, 10 marks)</w:t>
      </w:r>
    </w:p>
    <w:p w14:paraId="3A729D39" w14:textId="77777777" w:rsidR="00EA7FDE" w:rsidRDefault="00EA7FDE" w:rsidP="00EA7FDE">
      <w:pPr>
        <w:spacing w:line="0" w:lineRule="atLeast"/>
        <w:rPr>
          <w:rFonts w:cs="Times New Roman"/>
          <w:szCs w:val="24"/>
        </w:rPr>
      </w:pPr>
      <w:r>
        <w:rPr>
          <w:rFonts w:eastAsia="Times New Roman" w:cs="Times New Roman"/>
          <w:b/>
          <w:szCs w:val="24"/>
        </w:rPr>
        <w:t>Module V</w:t>
      </w:r>
    </w:p>
    <w:p w14:paraId="5A066EE5" w14:textId="77777777" w:rsidR="00EA7FDE" w:rsidRDefault="00EA7FDE" w:rsidP="00EA7FDE">
      <w:pPr>
        <w:rPr>
          <w:rFonts w:cs="Times New Roman"/>
          <w:szCs w:val="24"/>
        </w:rPr>
      </w:pPr>
      <w:r>
        <w:rPr>
          <w:rFonts w:cs="Times New Roman"/>
          <w:szCs w:val="24"/>
        </w:rPr>
        <w:t>Definition Digital Signature- Electronic Governance- Attributions-Acknowledgement And dispatch of electronic records- Regulations of certifying authorities- Digital signature certificates-Duties of subscribers- Penalties and adjudications- Appellate tribunal offences</w:t>
      </w:r>
      <w:r w:rsidR="001A23B1">
        <w:rPr>
          <w:rFonts w:cs="Times New Roman"/>
          <w:szCs w:val="24"/>
        </w:rPr>
        <w:t>, Consumer protection Act 2019.</w:t>
      </w:r>
    </w:p>
    <w:p w14:paraId="43D92334" w14:textId="77777777" w:rsidR="00EA7FDE" w:rsidRDefault="00EA7FDE" w:rsidP="00EA7FDE">
      <w:pPr>
        <w:rPr>
          <w:rFonts w:cs="Times New Roman"/>
          <w:szCs w:val="24"/>
        </w:rPr>
      </w:pPr>
      <w:r>
        <w:rPr>
          <w:rFonts w:cs="Times New Roman"/>
          <w:szCs w:val="24"/>
        </w:rPr>
        <w:tab/>
        <w:t xml:space="preserve">                                                                                  (7 Hours, 10 marks)</w:t>
      </w:r>
    </w:p>
    <w:p w14:paraId="7C285DD3" w14:textId="77777777" w:rsidR="00EA7FDE" w:rsidRDefault="00EA7FDE" w:rsidP="00EA7FDE">
      <w:pPr>
        <w:spacing w:line="0" w:lineRule="atLeast"/>
        <w:rPr>
          <w:rFonts w:eastAsia="Times New Roman" w:cs="Times New Roman"/>
          <w:szCs w:val="24"/>
        </w:rPr>
      </w:pPr>
      <w:r>
        <w:rPr>
          <w:rFonts w:eastAsia="Times New Roman" w:cs="Times New Roman"/>
          <w:szCs w:val="24"/>
        </w:rPr>
        <w:t>Reference Books:</w:t>
      </w:r>
    </w:p>
    <w:p w14:paraId="33A462FC" w14:textId="77777777" w:rsidR="00EA7FDE" w:rsidRDefault="00EA7FDE" w:rsidP="00EA7FDE">
      <w:pPr>
        <w:tabs>
          <w:tab w:val="left" w:pos="540"/>
        </w:tabs>
        <w:spacing w:line="0" w:lineRule="atLeast"/>
        <w:rPr>
          <w:rFonts w:eastAsia="Times New Roman" w:cs="Times New Roman"/>
          <w:szCs w:val="24"/>
        </w:rPr>
      </w:pPr>
      <w:r>
        <w:rPr>
          <w:rFonts w:eastAsia="Times New Roman" w:cs="Times New Roman"/>
          <w:szCs w:val="24"/>
        </w:rPr>
        <w:t>1.</w:t>
      </w:r>
      <w:r>
        <w:rPr>
          <w:rFonts w:eastAsia="Times New Roman" w:cs="Times New Roman"/>
          <w:szCs w:val="24"/>
        </w:rPr>
        <w:tab/>
        <w:t>Singh Avtar, The Principles of Mercantile Law , Eastern Book</w:t>
      </w:r>
    </w:p>
    <w:p w14:paraId="447636C9" w14:textId="77777777" w:rsidR="00EA7FDE" w:rsidRDefault="00EA7FDE" w:rsidP="00EA7FDE">
      <w:pPr>
        <w:spacing w:line="0" w:lineRule="atLeast"/>
        <w:rPr>
          <w:rFonts w:eastAsia="Times New Roman" w:cs="Times New Roman"/>
          <w:szCs w:val="24"/>
        </w:rPr>
      </w:pPr>
      <w:r>
        <w:rPr>
          <w:rFonts w:eastAsia="Times New Roman" w:cs="Times New Roman"/>
          <w:szCs w:val="24"/>
        </w:rPr>
        <w:t>Lucknow.</w:t>
      </w:r>
    </w:p>
    <w:p w14:paraId="0620A3AD" w14:textId="77777777" w:rsidR="00EA7FDE" w:rsidRDefault="00EA7FDE" w:rsidP="00EA7FDE">
      <w:pPr>
        <w:spacing w:line="46" w:lineRule="exact"/>
        <w:rPr>
          <w:rFonts w:eastAsia="Times New Roman" w:cs="Times New Roman"/>
          <w:szCs w:val="24"/>
        </w:rPr>
      </w:pPr>
    </w:p>
    <w:p w14:paraId="2D33D17B" w14:textId="77777777" w:rsidR="00EA7FDE" w:rsidRDefault="00EA7FDE" w:rsidP="00EF0727">
      <w:pPr>
        <w:numPr>
          <w:ilvl w:val="0"/>
          <w:numId w:val="57"/>
        </w:numPr>
        <w:tabs>
          <w:tab w:val="left" w:pos="560"/>
        </w:tabs>
        <w:spacing w:after="0" w:line="0" w:lineRule="atLeast"/>
        <w:ind w:left="560" w:hanging="560"/>
        <w:jc w:val="left"/>
        <w:rPr>
          <w:rFonts w:eastAsia="Times New Roman" w:cs="Times New Roman"/>
          <w:szCs w:val="24"/>
        </w:rPr>
      </w:pPr>
      <w:r>
        <w:rPr>
          <w:rFonts w:eastAsia="Times New Roman" w:cs="Times New Roman"/>
          <w:szCs w:val="24"/>
        </w:rPr>
        <w:t>Kuchal M.C, Business Law , Vikas Publishing House, New Delhi</w:t>
      </w:r>
    </w:p>
    <w:p w14:paraId="37F826EA" w14:textId="77777777" w:rsidR="00EA7FDE" w:rsidRDefault="00EA7FDE" w:rsidP="00EA7FDE">
      <w:pPr>
        <w:spacing w:line="40" w:lineRule="exact"/>
        <w:rPr>
          <w:rFonts w:eastAsia="Times New Roman" w:cs="Times New Roman"/>
          <w:szCs w:val="24"/>
        </w:rPr>
      </w:pPr>
    </w:p>
    <w:p w14:paraId="45F9A092" w14:textId="77777777" w:rsidR="00EA7FDE" w:rsidRDefault="00EA7FDE" w:rsidP="00EF0727">
      <w:pPr>
        <w:numPr>
          <w:ilvl w:val="0"/>
          <w:numId w:val="57"/>
        </w:numPr>
        <w:tabs>
          <w:tab w:val="left" w:pos="560"/>
        </w:tabs>
        <w:spacing w:after="0" w:line="0" w:lineRule="atLeast"/>
        <w:ind w:left="560" w:hanging="560"/>
        <w:jc w:val="left"/>
        <w:rPr>
          <w:rFonts w:eastAsia="Times New Roman" w:cs="Times New Roman"/>
          <w:szCs w:val="24"/>
        </w:rPr>
      </w:pPr>
      <w:r>
        <w:rPr>
          <w:rFonts w:eastAsia="Times New Roman" w:cs="Times New Roman"/>
          <w:szCs w:val="24"/>
        </w:rPr>
        <w:t>Kapoor N.D, Business Law , Sultan Chand &amp; Sons, New Delhi.</w:t>
      </w:r>
    </w:p>
    <w:p w14:paraId="1491D869" w14:textId="77777777" w:rsidR="00EA7FDE" w:rsidRDefault="00EA7FDE" w:rsidP="00EA7FDE">
      <w:pPr>
        <w:spacing w:line="40" w:lineRule="exact"/>
        <w:rPr>
          <w:rFonts w:eastAsia="Times New Roman" w:cs="Times New Roman"/>
          <w:szCs w:val="24"/>
        </w:rPr>
      </w:pPr>
    </w:p>
    <w:p w14:paraId="3A27DFAE" w14:textId="77777777" w:rsidR="00EA7FDE" w:rsidRDefault="00EA7FDE" w:rsidP="00EF0727">
      <w:pPr>
        <w:numPr>
          <w:ilvl w:val="0"/>
          <w:numId w:val="57"/>
        </w:numPr>
        <w:tabs>
          <w:tab w:val="left" w:pos="560"/>
        </w:tabs>
        <w:spacing w:after="0" w:line="0" w:lineRule="atLeast"/>
        <w:ind w:left="560" w:hanging="560"/>
        <w:jc w:val="left"/>
        <w:rPr>
          <w:rFonts w:eastAsia="Times New Roman" w:cs="Times New Roman"/>
          <w:szCs w:val="24"/>
        </w:rPr>
      </w:pPr>
      <w:r>
        <w:rPr>
          <w:rFonts w:eastAsia="Times New Roman" w:cs="Times New Roman"/>
          <w:szCs w:val="24"/>
        </w:rPr>
        <w:t>Chandha P.R , Business Law.</w:t>
      </w:r>
    </w:p>
    <w:p w14:paraId="26BCDE25" w14:textId="77777777" w:rsidR="00EA7FDE" w:rsidRDefault="00EA7FDE" w:rsidP="00EA7FDE">
      <w:pPr>
        <w:spacing w:line="41" w:lineRule="exact"/>
        <w:rPr>
          <w:rFonts w:eastAsia="Times New Roman" w:cs="Times New Roman"/>
          <w:szCs w:val="24"/>
        </w:rPr>
      </w:pPr>
    </w:p>
    <w:p w14:paraId="36A2F34E" w14:textId="77777777" w:rsidR="00EA7FDE" w:rsidRDefault="00EA7FDE" w:rsidP="00EF0727">
      <w:pPr>
        <w:numPr>
          <w:ilvl w:val="0"/>
          <w:numId w:val="57"/>
        </w:numPr>
        <w:tabs>
          <w:tab w:val="left" w:pos="560"/>
        </w:tabs>
        <w:spacing w:after="0" w:line="0" w:lineRule="atLeast"/>
        <w:ind w:left="560" w:hanging="560"/>
        <w:jc w:val="left"/>
        <w:rPr>
          <w:rFonts w:eastAsia="Times New Roman" w:cs="Times New Roman"/>
          <w:szCs w:val="24"/>
        </w:rPr>
      </w:pPr>
      <w:r>
        <w:rPr>
          <w:rFonts w:eastAsia="Times New Roman" w:cs="Times New Roman"/>
          <w:szCs w:val="24"/>
        </w:rPr>
        <w:t>S.S. Gulshan, Business Laws.</w:t>
      </w:r>
    </w:p>
    <w:p w14:paraId="245CC437" w14:textId="77777777" w:rsidR="00EA7FDE" w:rsidRDefault="00EA7FDE" w:rsidP="00EA7FDE">
      <w:pPr>
        <w:spacing w:line="40" w:lineRule="exact"/>
        <w:rPr>
          <w:rFonts w:eastAsia="Times New Roman" w:cs="Times New Roman"/>
          <w:szCs w:val="24"/>
        </w:rPr>
      </w:pPr>
    </w:p>
    <w:p w14:paraId="15E03365" w14:textId="77777777" w:rsidR="00EA7FDE" w:rsidRDefault="00EA7FDE" w:rsidP="00EF0727">
      <w:pPr>
        <w:numPr>
          <w:ilvl w:val="0"/>
          <w:numId w:val="57"/>
        </w:numPr>
        <w:tabs>
          <w:tab w:val="left" w:pos="560"/>
        </w:tabs>
        <w:spacing w:after="0" w:line="0" w:lineRule="atLeast"/>
        <w:ind w:left="560" w:hanging="560"/>
        <w:jc w:val="left"/>
        <w:rPr>
          <w:rFonts w:eastAsia="Times New Roman" w:cs="Times New Roman"/>
          <w:szCs w:val="24"/>
        </w:rPr>
      </w:pPr>
      <w:r>
        <w:rPr>
          <w:rFonts w:eastAsia="Times New Roman" w:cs="Times New Roman"/>
          <w:szCs w:val="24"/>
        </w:rPr>
        <w:t>B. Sen and Mitra, Business and Commercial Laws.</w:t>
      </w:r>
    </w:p>
    <w:p w14:paraId="5520731F" w14:textId="77777777" w:rsidR="00EA7FDE" w:rsidRDefault="00EA7FDE" w:rsidP="00EA7FDE">
      <w:pPr>
        <w:spacing w:line="40" w:lineRule="exact"/>
        <w:rPr>
          <w:rFonts w:eastAsia="Times New Roman" w:cs="Times New Roman"/>
          <w:szCs w:val="24"/>
        </w:rPr>
      </w:pPr>
    </w:p>
    <w:p w14:paraId="58ED4666" w14:textId="77777777" w:rsidR="00EA7FDE" w:rsidRDefault="00EA7FDE" w:rsidP="00EF0727">
      <w:pPr>
        <w:numPr>
          <w:ilvl w:val="0"/>
          <w:numId w:val="57"/>
        </w:numPr>
        <w:tabs>
          <w:tab w:val="left" w:pos="560"/>
        </w:tabs>
        <w:spacing w:after="0" w:line="0" w:lineRule="atLeast"/>
        <w:ind w:left="560" w:hanging="560"/>
        <w:jc w:val="left"/>
        <w:rPr>
          <w:rFonts w:eastAsia="Times New Roman" w:cs="Times New Roman"/>
          <w:szCs w:val="24"/>
        </w:rPr>
      </w:pPr>
      <w:r>
        <w:rPr>
          <w:rFonts w:eastAsia="Times New Roman" w:cs="Times New Roman"/>
          <w:szCs w:val="24"/>
        </w:rPr>
        <w:t>Chandha P.R, Business Law, Galgotia, New Delhi.</w:t>
      </w:r>
    </w:p>
    <w:p w14:paraId="21B2A49A" w14:textId="77777777" w:rsidR="00EA7FDE" w:rsidRDefault="00EA7FDE" w:rsidP="00EA7FDE">
      <w:pPr>
        <w:spacing w:line="40" w:lineRule="exact"/>
        <w:rPr>
          <w:rFonts w:eastAsia="Times New Roman" w:cs="Times New Roman"/>
          <w:szCs w:val="24"/>
        </w:rPr>
      </w:pPr>
    </w:p>
    <w:p w14:paraId="5D6170D9" w14:textId="77777777" w:rsidR="00EA7FDE" w:rsidRDefault="00EA7FDE" w:rsidP="00EF0727">
      <w:pPr>
        <w:numPr>
          <w:ilvl w:val="0"/>
          <w:numId w:val="57"/>
        </w:numPr>
        <w:tabs>
          <w:tab w:val="left" w:pos="560"/>
        </w:tabs>
        <w:spacing w:after="0" w:line="0" w:lineRule="atLeast"/>
        <w:ind w:left="560" w:hanging="560"/>
        <w:jc w:val="left"/>
        <w:rPr>
          <w:rFonts w:eastAsia="Times New Roman" w:cs="Times New Roman"/>
          <w:szCs w:val="24"/>
        </w:rPr>
      </w:pPr>
      <w:r>
        <w:rPr>
          <w:rFonts w:eastAsia="Times New Roman" w:cs="Times New Roman"/>
          <w:szCs w:val="24"/>
        </w:rPr>
        <w:t>Balchandani, Business Laws.</w:t>
      </w:r>
    </w:p>
    <w:p w14:paraId="7E332AEA" w14:textId="77777777" w:rsidR="00EA7FDE" w:rsidRDefault="00EA7FDE" w:rsidP="00EA7FDE">
      <w:pPr>
        <w:spacing w:line="53" w:lineRule="exact"/>
        <w:rPr>
          <w:rFonts w:eastAsia="Times New Roman" w:cs="Times New Roman"/>
          <w:szCs w:val="24"/>
        </w:rPr>
      </w:pPr>
    </w:p>
    <w:p w14:paraId="0C025D67" w14:textId="77777777" w:rsidR="00EA7FDE" w:rsidRDefault="00EA7FDE" w:rsidP="00EF0727">
      <w:pPr>
        <w:numPr>
          <w:ilvl w:val="0"/>
          <w:numId w:val="57"/>
        </w:numPr>
        <w:tabs>
          <w:tab w:val="left" w:pos="567"/>
        </w:tabs>
        <w:spacing w:after="0" w:line="268" w:lineRule="auto"/>
        <w:ind w:right="20"/>
        <w:jc w:val="left"/>
        <w:rPr>
          <w:rFonts w:eastAsia="Times New Roman" w:cs="Times New Roman"/>
          <w:szCs w:val="24"/>
        </w:rPr>
      </w:pPr>
      <w:r>
        <w:rPr>
          <w:rFonts w:eastAsia="Times New Roman" w:cs="Times New Roman"/>
          <w:szCs w:val="24"/>
        </w:rPr>
        <w:t>Desai T.R., Indian Contract Act, Sale of Goods Act and Partnership Act, S.C. Sarkar &amp; Sons Pvt. Ltd. Kolkata.</w:t>
      </w:r>
    </w:p>
    <w:p w14:paraId="51C5FEC6" w14:textId="77777777" w:rsidR="00EA7FDE" w:rsidRDefault="00EA7FDE" w:rsidP="00EA7FDE">
      <w:pPr>
        <w:rPr>
          <w:rFonts w:eastAsia="Times New Roman" w:cs="Times New Roman"/>
          <w:szCs w:val="24"/>
        </w:rPr>
      </w:pPr>
    </w:p>
    <w:p w14:paraId="33CBE146" w14:textId="77777777" w:rsidR="00EA7FDE" w:rsidRPr="009F0DBB" w:rsidRDefault="00EA7FDE" w:rsidP="00EA7FDE">
      <w:pPr>
        <w:spacing w:before="100" w:beforeAutospacing="1" w:after="100" w:afterAutospacing="1"/>
        <w:ind w:right="288"/>
        <w:rPr>
          <w:rFonts w:eastAsia="Calibri" w:cs="Times New Roman"/>
          <w:b/>
          <w:bCs w:val="0"/>
          <w:szCs w:val="24"/>
        </w:rPr>
      </w:pPr>
      <w:r w:rsidRPr="009F0DBB">
        <w:rPr>
          <w:rFonts w:eastAsia="Calibri" w:cs="Times New Roman"/>
          <w:b/>
          <w:szCs w:val="24"/>
        </w:rPr>
        <w:t xml:space="preserve">Course Code: </w:t>
      </w:r>
      <w:r w:rsidRPr="00522ABB">
        <w:rPr>
          <w:rFonts w:eastAsia="Times New Roman" w:cs="Times New Roman"/>
          <w:b/>
          <w:szCs w:val="24"/>
        </w:rPr>
        <w:t>SJBCM3 BO4</w:t>
      </w:r>
      <w:r w:rsidRPr="00522ABB">
        <w:rPr>
          <w:rFonts w:eastAsia="Times New Roman" w:cs="Times New Roman"/>
          <w:szCs w:val="24"/>
        </w:rPr>
        <w:t>:</w:t>
      </w:r>
    </w:p>
    <w:p w14:paraId="2F8E1120" w14:textId="77777777" w:rsidR="00EA7FDE" w:rsidRPr="00276161" w:rsidRDefault="00EA7FDE" w:rsidP="00EA7FDE">
      <w:pPr>
        <w:tabs>
          <w:tab w:val="left" w:pos="3580"/>
        </w:tabs>
        <w:spacing w:line="0" w:lineRule="atLeast"/>
        <w:rPr>
          <w:rFonts w:eastAsia="Times New Roman" w:cs="Times New Roman"/>
          <w:b/>
          <w:szCs w:val="24"/>
        </w:rPr>
      </w:pPr>
      <w:r w:rsidRPr="009F0DBB">
        <w:rPr>
          <w:rFonts w:eastAsia="Calibri" w:cs="Times New Roman"/>
          <w:b/>
          <w:szCs w:val="24"/>
        </w:rPr>
        <w:t>Name of the Course</w:t>
      </w:r>
      <w:r>
        <w:rPr>
          <w:rFonts w:eastAsia="Calibri" w:cs="Times New Roman"/>
          <w:b/>
          <w:szCs w:val="24"/>
        </w:rPr>
        <w:t>:</w:t>
      </w:r>
      <w:r w:rsidRPr="00220F7F">
        <w:rPr>
          <w:rFonts w:eastAsia="Times New Roman" w:cs="Times New Roman"/>
          <w:b/>
          <w:szCs w:val="24"/>
        </w:rPr>
        <w:t xml:space="preserve"> </w:t>
      </w:r>
      <w:r w:rsidRPr="00522ABB">
        <w:rPr>
          <w:rFonts w:eastAsia="Times New Roman" w:cs="Times New Roman"/>
          <w:b/>
          <w:szCs w:val="24"/>
        </w:rPr>
        <w:t>CORPORATE ACCOUNTING</w:t>
      </w:r>
    </w:p>
    <w:p w14:paraId="7833B22B" w14:textId="77777777" w:rsidR="00EA7FDE" w:rsidRPr="00522ABB" w:rsidRDefault="00EA7FDE" w:rsidP="00EA7FDE">
      <w:pPr>
        <w:spacing w:line="0" w:lineRule="atLeast"/>
        <w:rPr>
          <w:rFonts w:eastAsia="Times New Roman" w:cs="Times New Roman"/>
          <w:szCs w:val="24"/>
        </w:rPr>
      </w:pPr>
      <w:r w:rsidRPr="00522ABB">
        <w:rPr>
          <w:rFonts w:eastAsia="Times New Roman" w:cs="Times New Roman"/>
          <w:szCs w:val="24"/>
        </w:rPr>
        <w:t>Lecture Hours per week: 6, Credits: 4</w:t>
      </w:r>
    </w:p>
    <w:p w14:paraId="724708A4" w14:textId="77777777" w:rsidR="00EA7FDE" w:rsidRPr="00522ABB" w:rsidRDefault="00EA7FDE" w:rsidP="00EA7FDE">
      <w:pPr>
        <w:spacing w:line="3" w:lineRule="exact"/>
        <w:rPr>
          <w:rFonts w:eastAsia="Times New Roman" w:cs="Times New Roman"/>
          <w:szCs w:val="24"/>
        </w:rPr>
      </w:pPr>
    </w:p>
    <w:p w14:paraId="2A236082" w14:textId="77777777" w:rsidR="00EA7FDE" w:rsidRPr="00522ABB" w:rsidRDefault="00EA7FDE" w:rsidP="00EA7FDE">
      <w:pPr>
        <w:spacing w:line="0" w:lineRule="atLeast"/>
        <w:rPr>
          <w:rFonts w:eastAsia="Times New Roman" w:cs="Times New Roman"/>
          <w:szCs w:val="24"/>
        </w:rPr>
      </w:pPr>
      <w:r w:rsidRPr="00522ABB">
        <w:rPr>
          <w:rFonts w:eastAsia="Times New Roman" w:cs="Times New Roman"/>
          <w:szCs w:val="24"/>
        </w:rPr>
        <w:t>Internal: 20, External: 80, Examination 2.5 Hours</w:t>
      </w:r>
    </w:p>
    <w:p w14:paraId="2A3A287B" w14:textId="77777777" w:rsidR="00EA7FDE" w:rsidRPr="00522ABB" w:rsidRDefault="00EA7FDE" w:rsidP="00EA7FDE">
      <w:pPr>
        <w:spacing w:line="0" w:lineRule="atLeast"/>
        <w:rPr>
          <w:rFonts w:eastAsia="Times New Roman" w:cs="Times New Roman"/>
          <w:b/>
          <w:szCs w:val="24"/>
        </w:rPr>
      </w:pPr>
      <w:r w:rsidRPr="00522ABB">
        <w:rPr>
          <w:rFonts w:eastAsia="Times New Roman" w:cs="Times New Roman"/>
          <w:b/>
          <w:szCs w:val="24"/>
        </w:rPr>
        <w:t>Module I</w:t>
      </w:r>
    </w:p>
    <w:p w14:paraId="142FB494" w14:textId="77777777" w:rsidR="00EA7FDE" w:rsidRPr="00FC39C4" w:rsidRDefault="00EA7FDE" w:rsidP="00EA7FDE">
      <w:pPr>
        <w:pStyle w:val="Heading4"/>
        <w:ind w:left="-108" w:right="-108" w:firstLine="108"/>
        <w:rPr>
          <w:rFonts w:ascii="Times New Roman" w:hAnsi="Times New Roman" w:cs="Times New Roman"/>
          <w:b w:val="0"/>
          <w:i w:val="0"/>
          <w:iCs w:val="0"/>
          <w:color w:val="auto"/>
          <w:szCs w:val="24"/>
        </w:rPr>
      </w:pPr>
      <w:r w:rsidRPr="00FC39C4">
        <w:rPr>
          <w:rFonts w:ascii="Times New Roman" w:hAnsi="Times New Roman" w:cs="Times New Roman"/>
          <w:i w:val="0"/>
          <w:iCs w:val="0"/>
          <w:color w:val="auto"/>
          <w:szCs w:val="24"/>
        </w:rPr>
        <w:t>Branch Accounts:</w:t>
      </w:r>
    </w:p>
    <w:p w14:paraId="052F4698" w14:textId="77777777" w:rsidR="00EA7FDE" w:rsidRPr="00FC39C4" w:rsidRDefault="00EA7FDE" w:rsidP="00EA7FDE">
      <w:pPr>
        <w:pStyle w:val="Heading4"/>
        <w:ind w:left="-108" w:right="-108" w:firstLine="108"/>
        <w:rPr>
          <w:rFonts w:ascii="Times New Roman" w:hAnsi="Times New Roman" w:cs="Times New Roman"/>
          <w:b w:val="0"/>
          <w:i w:val="0"/>
          <w:iCs w:val="0"/>
          <w:color w:val="auto"/>
          <w:szCs w:val="24"/>
        </w:rPr>
      </w:pPr>
      <w:r w:rsidRPr="00FC39C4">
        <w:rPr>
          <w:rFonts w:ascii="Times New Roman" w:hAnsi="Times New Roman" w:cs="Times New Roman"/>
          <w:i w:val="0"/>
          <w:iCs w:val="0"/>
          <w:color w:val="auto"/>
          <w:szCs w:val="24"/>
        </w:rPr>
        <w:t>Objectives- types-accounting for branches not keeping full system of accounting- debtors system- stock and debtors system- trading results of independent branches- expenses met by head office for branches-incorporation of  branch trial balance in the H.O. books</w:t>
      </w:r>
    </w:p>
    <w:p w14:paraId="01B3EADF" w14:textId="77777777" w:rsidR="00EA7FDE" w:rsidRPr="00301B7D" w:rsidRDefault="00EA7FDE" w:rsidP="00EA7FDE">
      <w:pPr>
        <w:spacing w:line="390" w:lineRule="auto"/>
        <w:ind w:right="360"/>
        <w:rPr>
          <w:rFonts w:eastAsia="Times New Roman" w:cs="Times New Roman"/>
          <w:szCs w:val="24"/>
        </w:rPr>
      </w:pPr>
      <w:r>
        <w:rPr>
          <w:rFonts w:eastAsia="Times New Roman" w:cs="Times New Roman"/>
          <w:szCs w:val="24"/>
        </w:rPr>
        <w:t xml:space="preserve">                                                                                                                                 </w:t>
      </w:r>
      <w:r w:rsidRPr="00301B7D">
        <w:rPr>
          <w:rFonts w:eastAsia="Times New Roman" w:cs="Times New Roman"/>
          <w:szCs w:val="24"/>
        </w:rPr>
        <w:t xml:space="preserve"> (30 Hours, 25 marks) </w:t>
      </w:r>
    </w:p>
    <w:p w14:paraId="6E462295" w14:textId="77777777" w:rsidR="00EA7FDE" w:rsidRDefault="00EA7FDE" w:rsidP="00EA7FDE">
      <w:pPr>
        <w:spacing w:line="390" w:lineRule="auto"/>
        <w:ind w:right="360"/>
        <w:rPr>
          <w:rFonts w:eastAsia="Times New Roman" w:cs="Times New Roman"/>
          <w:b/>
          <w:szCs w:val="24"/>
        </w:rPr>
      </w:pPr>
      <w:r w:rsidRPr="00301B7D">
        <w:rPr>
          <w:rFonts w:eastAsia="Times New Roman" w:cs="Times New Roman"/>
          <w:b/>
          <w:szCs w:val="24"/>
        </w:rPr>
        <w:t>Module II</w:t>
      </w:r>
    </w:p>
    <w:p w14:paraId="13A9A977" w14:textId="77777777" w:rsidR="00EA7FDE" w:rsidRPr="00522ABB" w:rsidRDefault="00EA7FDE" w:rsidP="00EA7FDE">
      <w:pPr>
        <w:spacing w:after="0" w:line="390" w:lineRule="auto"/>
        <w:ind w:right="360"/>
        <w:rPr>
          <w:rFonts w:eastAsia="Times New Roman" w:cs="Times New Roman"/>
          <w:b/>
          <w:szCs w:val="24"/>
        </w:rPr>
      </w:pPr>
      <w:r w:rsidRPr="00522ABB">
        <w:rPr>
          <w:rFonts w:eastAsia="Times New Roman" w:cs="Times New Roman"/>
          <w:szCs w:val="24"/>
        </w:rPr>
        <w:t>Banking Companies:</w:t>
      </w:r>
    </w:p>
    <w:p w14:paraId="6ED70408" w14:textId="77777777" w:rsidR="00EA7FDE" w:rsidRPr="00522ABB" w:rsidRDefault="00EA7FDE" w:rsidP="00EA7FDE">
      <w:pPr>
        <w:spacing w:after="0" w:line="390" w:lineRule="auto"/>
        <w:ind w:right="360"/>
        <w:rPr>
          <w:rFonts w:eastAsia="Times New Roman" w:cs="Times New Roman"/>
          <w:b/>
          <w:szCs w:val="24"/>
        </w:rPr>
      </w:pPr>
      <w:r w:rsidRPr="00522ABB">
        <w:rPr>
          <w:rFonts w:cs="Times New Roman"/>
          <w:szCs w:val="24"/>
        </w:rPr>
        <w:t xml:space="preserve">Meaning of banking- Slip system of ledger posting- Important terms used- Revenue recognition in banks- Rebate on bills discounted with problems- Interest on doubtful debts with problems- Non-Performing Assets- Classification- Provisions for NPA(problems) - Final accounts of banking companies in the new form- Practical Problems.                                         </w:t>
      </w:r>
      <w:r w:rsidRPr="00522ABB">
        <w:rPr>
          <w:rFonts w:eastAsia="Times New Roman" w:cs="Times New Roman"/>
          <w:szCs w:val="24"/>
        </w:rPr>
        <w:t>(18 Hours, 15 marks)</w:t>
      </w:r>
    </w:p>
    <w:p w14:paraId="49C2A3E3" w14:textId="77777777" w:rsidR="00EA7FDE" w:rsidRPr="00522ABB" w:rsidRDefault="00EA7FDE" w:rsidP="00EA7FDE">
      <w:pPr>
        <w:spacing w:line="390" w:lineRule="auto"/>
        <w:ind w:right="360"/>
        <w:rPr>
          <w:rFonts w:eastAsia="Times New Roman" w:cs="Times New Roman"/>
          <w:b/>
          <w:szCs w:val="24"/>
        </w:rPr>
      </w:pPr>
      <w:r w:rsidRPr="00522ABB">
        <w:rPr>
          <w:rFonts w:eastAsia="Times New Roman" w:cs="Times New Roman"/>
          <w:b/>
          <w:szCs w:val="24"/>
        </w:rPr>
        <w:t>Module III</w:t>
      </w:r>
    </w:p>
    <w:p w14:paraId="4B161468" w14:textId="77777777" w:rsidR="00EA7FDE" w:rsidRPr="00522ABB" w:rsidRDefault="00EA7FDE" w:rsidP="00EA7FDE">
      <w:pPr>
        <w:rPr>
          <w:rFonts w:cs="Times New Roman"/>
          <w:szCs w:val="24"/>
        </w:rPr>
      </w:pPr>
      <w:r w:rsidRPr="00522ABB">
        <w:rPr>
          <w:rFonts w:cs="Times New Roman"/>
          <w:szCs w:val="24"/>
        </w:rPr>
        <w:t>Accounts of Life Insurance:Meaning of life insurance- Features- Types of life insurance- Important terms used-Adjusting entries- Calculation of Life fund with problems- Determination of profit of life business and net bonus payable- Problems- Preparation of final accounts of life business in the new form- Practical Problems.</w:t>
      </w:r>
      <w:r w:rsidRPr="00522ABB">
        <w:rPr>
          <w:rFonts w:cs="Times New Roman"/>
          <w:szCs w:val="24"/>
        </w:rPr>
        <w:tab/>
        <w:t xml:space="preserve">                                                                            (18 Hours, 15 marks)</w:t>
      </w:r>
    </w:p>
    <w:p w14:paraId="2919A490" w14:textId="77777777" w:rsidR="00EA7FDE" w:rsidRPr="00522ABB" w:rsidRDefault="00EA7FDE" w:rsidP="00EA7FDE">
      <w:pPr>
        <w:spacing w:line="0" w:lineRule="atLeast"/>
        <w:rPr>
          <w:rFonts w:eastAsia="Times New Roman" w:cs="Times New Roman"/>
          <w:b/>
          <w:szCs w:val="24"/>
        </w:rPr>
      </w:pPr>
      <w:r w:rsidRPr="00522ABB">
        <w:rPr>
          <w:rFonts w:eastAsia="Times New Roman" w:cs="Times New Roman"/>
          <w:b/>
          <w:szCs w:val="24"/>
        </w:rPr>
        <w:t>Module IV</w:t>
      </w:r>
    </w:p>
    <w:p w14:paraId="57CAE66D" w14:textId="77777777" w:rsidR="00EA7FDE" w:rsidRPr="00522ABB" w:rsidRDefault="00EA7FDE" w:rsidP="00EA7FDE">
      <w:pPr>
        <w:spacing w:line="0" w:lineRule="atLeast"/>
        <w:rPr>
          <w:rFonts w:cs="Times New Roman"/>
          <w:szCs w:val="24"/>
        </w:rPr>
      </w:pPr>
      <w:r w:rsidRPr="00522ABB">
        <w:rPr>
          <w:rFonts w:cs="Times New Roman"/>
          <w:szCs w:val="24"/>
        </w:rPr>
        <w:t>Consolidated Financial Statements (Ind AS 110): Group Companies and Group Structures– need for consolidation – Calculation of pre-acquisition Calculation of profit- Post-acquisition profit- Calculation of Non-Controlling Interest – Calculation of Cost of Control (Goodwill ) or Capital Reserve- Preparation of Consolidated Balance Sheet without adjustments (simple problems)</w:t>
      </w:r>
    </w:p>
    <w:p w14:paraId="1DF6D3B1" w14:textId="77777777" w:rsidR="00EA7FDE" w:rsidRPr="00522ABB" w:rsidRDefault="00EA7FDE" w:rsidP="00EA7FDE">
      <w:pPr>
        <w:spacing w:line="0" w:lineRule="atLeast"/>
        <w:rPr>
          <w:rFonts w:cs="Times New Roman"/>
          <w:szCs w:val="24"/>
        </w:rPr>
      </w:pPr>
      <w:r w:rsidRPr="00522ABB">
        <w:rPr>
          <w:rFonts w:cs="Times New Roman"/>
          <w:szCs w:val="24"/>
        </w:rPr>
        <w:t xml:space="preserve">                                                                                                          </w:t>
      </w:r>
      <w:r>
        <w:rPr>
          <w:rFonts w:cs="Times New Roman"/>
          <w:szCs w:val="24"/>
        </w:rPr>
        <w:t xml:space="preserve">       </w:t>
      </w:r>
      <w:r w:rsidRPr="00522ABB">
        <w:rPr>
          <w:rFonts w:cs="Times New Roman"/>
          <w:szCs w:val="24"/>
        </w:rPr>
        <w:t xml:space="preserve"> </w:t>
      </w:r>
      <w:r>
        <w:rPr>
          <w:rFonts w:cs="Times New Roman"/>
          <w:szCs w:val="24"/>
        </w:rPr>
        <w:t xml:space="preserve">                  </w:t>
      </w:r>
      <w:r w:rsidRPr="00522ABB">
        <w:rPr>
          <w:rFonts w:cs="Times New Roman"/>
          <w:szCs w:val="24"/>
        </w:rPr>
        <w:t xml:space="preserve"> (20 Hours, 15 marks)</w:t>
      </w:r>
    </w:p>
    <w:p w14:paraId="2123FCF4" w14:textId="77777777" w:rsidR="00EA7FDE" w:rsidRPr="00522ABB" w:rsidRDefault="00EA7FDE" w:rsidP="00EA7FDE">
      <w:pPr>
        <w:spacing w:line="0" w:lineRule="atLeast"/>
        <w:rPr>
          <w:rFonts w:cs="Times New Roman"/>
          <w:szCs w:val="24"/>
        </w:rPr>
      </w:pPr>
      <w:r w:rsidRPr="00522ABB">
        <w:rPr>
          <w:rFonts w:cs="Times New Roman"/>
          <w:b/>
          <w:szCs w:val="24"/>
        </w:rPr>
        <w:t>Module V</w:t>
      </w:r>
    </w:p>
    <w:p w14:paraId="7CABD356" w14:textId="77777777" w:rsidR="00EA7FDE" w:rsidRPr="00522ABB" w:rsidRDefault="00EA7FDE" w:rsidP="00EA7FDE">
      <w:pPr>
        <w:rPr>
          <w:rFonts w:cs="Times New Roman"/>
          <w:szCs w:val="24"/>
        </w:rPr>
      </w:pPr>
      <w:r w:rsidRPr="00522ABB">
        <w:rPr>
          <w:rFonts w:cs="Times New Roman"/>
          <w:szCs w:val="24"/>
        </w:rPr>
        <w:t xml:space="preserve">Important Disclosure based accounting standards: Earnings per share(Basic and Diluted) Ind AS 33 – Segment Reporting Ind AS 108- Events after Reporting Period (Adjusting and Non adjusting) Ind AS 10- Related party transactions Ind AS 24 - Changes in accounting policies, accounting estimates and errors Ind AS 8- Interim Financial Reporting Ind AS 34.                                    </w:t>
      </w:r>
      <w:r>
        <w:rPr>
          <w:rFonts w:cs="Times New Roman"/>
          <w:szCs w:val="24"/>
        </w:rPr>
        <w:t xml:space="preserve">             </w:t>
      </w:r>
      <w:r w:rsidRPr="00522ABB">
        <w:rPr>
          <w:rFonts w:cs="Times New Roman"/>
          <w:szCs w:val="24"/>
        </w:rPr>
        <w:t xml:space="preserve">  (10 Hours, 10 marks)</w:t>
      </w:r>
    </w:p>
    <w:p w14:paraId="66D77B02" w14:textId="77777777" w:rsidR="00EA7FDE" w:rsidRPr="00522ABB" w:rsidRDefault="00EA7FDE" w:rsidP="00EA7FDE">
      <w:pPr>
        <w:rPr>
          <w:rFonts w:cs="Times New Roman"/>
          <w:szCs w:val="24"/>
        </w:rPr>
      </w:pPr>
      <w:r w:rsidRPr="00522ABB">
        <w:rPr>
          <w:rFonts w:cs="Times New Roman"/>
          <w:szCs w:val="24"/>
        </w:rPr>
        <w:t>(Theory and problems may be in the ratio of 30% and 70% respectively)</w:t>
      </w:r>
    </w:p>
    <w:p w14:paraId="7396E3CD" w14:textId="77777777" w:rsidR="00EA7FDE" w:rsidRPr="00522ABB" w:rsidRDefault="00EA7FDE" w:rsidP="00EA7FDE">
      <w:pPr>
        <w:spacing w:line="0" w:lineRule="atLeast"/>
        <w:rPr>
          <w:rFonts w:eastAsia="Times New Roman" w:cs="Times New Roman"/>
          <w:b/>
          <w:szCs w:val="24"/>
        </w:rPr>
      </w:pPr>
      <w:r w:rsidRPr="00522ABB">
        <w:rPr>
          <w:rFonts w:eastAsia="Times New Roman" w:cs="Times New Roman"/>
          <w:b/>
          <w:szCs w:val="24"/>
        </w:rPr>
        <w:t>Reference Books:</w:t>
      </w:r>
    </w:p>
    <w:p w14:paraId="7EAE14C6" w14:textId="77777777" w:rsidR="00EA7FDE" w:rsidRPr="00522ABB" w:rsidRDefault="00EA7FDE" w:rsidP="00EA7FDE">
      <w:pPr>
        <w:spacing w:line="233" w:lineRule="exact"/>
        <w:rPr>
          <w:rFonts w:eastAsia="Times New Roman" w:cs="Times New Roman"/>
          <w:szCs w:val="24"/>
        </w:rPr>
      </w:pPr>
    </w:p>
    <w:p w14:paraId="775FDFF2" w14:textId="77777777" w:rsidR="00EA7FDE" w:rsidRPr="00522ABB" w:rsidRDefault="00EA7FDE" w:rsidP="00EF0727">
      <w:pPr>
        <w:numPr>
          <w:ilvl w:val="0"/>
          <w:numId w:val="10"/>
        </w:numPr>
        <w:tabs>
          <w:tab w:val="left" w:pos="698"/>
        </w:tabs>
        <w:spacing w:after="0" w:line="0" w:lineRule="atLeast"/>
        <w:ind w:left="698" w:hanging="420"/>
        <w:jc w:val="left"/>
        <w:rPr>
          <w:rFonts w:eastAsia="Times New Roman" w:cs="Times New Roman"/>
          <w:szCs w:val="24"/>
        </w:rPr>
      </w:pPr>
      <w:r w:rsidRPr="00522ABB">
        <w:rPr>
          <w:rFonts w:eastAsia="Times New Roman" w:cs="Times New Roman"/>
          <w:szCs w:val="24"/>
        </w:rPr>
        <w:t>Chintal Patel, Bhupendra Mantri, India Accounting Standards, Taxmann Publications.</w:t>
      </w:r>
    </w:p>
    <w:p w14:paraId="341F3609" w14:textId="77777777" w:rsidR="00EA7FDE" w:rsidRPr="00522ABB" w:rsidRDefault="00EA7FDE" w:rsidP="00EA7FDE">
      <w:pPr>
        <w:spacing w:line="29" w:lineRule="exact"/>
        <w:rPr>
          <w:rFonts w:eastAsia="Times New Roman" w:cs="Times New Roman"/>
          <w:szCs w:val="24"/>
        </w:rPr>
      </w:pPr>
    </w:p>
    <w:p w14:paraId="2C68B922" w14:textId="77777777" w:rsidR="00EA7FDE" w:rsidRPr="00522ABB" w:rsidRDefault="00EA7FDE" w:rsidP="00EF0727">
      <w:pPr>
        <w:numPr>
          <w:ilvl w:val="0"/>
          <w:numId w:val="10"/>
        </w:numPr>
        <w:tabs>
          <w:tab w:val="left" w:pos="698"/>
        </w:tabs>
        <w:spacing w:after="0" w:line="242" w:lineRule="auto"/>
        <w:ind w:left="698" w:right="20" w:hanging="420"/>
        <w:jc w:val="left"/>
        <w:rPr>
          <w:rFonts w:eastAsia="Times New Roman" w:cs="Times New Roman"/>
          <w:szCs w:val="24"/>
        </w:rPr>
      </w:pPr>
      <w:r w:rsidRPr="00522ABB">
        <w:rPr>
          <w:rFonts w:eastAsia="Times New Roman" w:cs="Times New Roman"/>
          <w:szCs w:val="24"/>
        </w:rPr>
        <w:t>T.P. Ghosh, Illustrated Guide to India Accounting Standards, Taxmann Publications.</w:t>
      </w:r>
    </w:p>
    <w:p w14:paraId="48931A3A" w14:textId="77777777" w:rsidR="00EA7FDE" w:rsidRPr="00301B7D" w:rsidRDefault="00EA7FDE" w:rsidP="00EA7FDE">
      <w:pPr>
        <w:tabs>
          <w:tab w:val="left" w:pos="678"/>
          <w:tab w:val="left" w:pos="7458"/>
          <w:tab w:val="left" w:pos="8878"/>
        </w:tabs>
        <w:spacing w:after="0" w:line="0" w:lineRule="atLeast"/>
        <w:rPr>
          <w:rFonts w:eastAsia="Times New Roman" w:cs="Times New Roman"/>
          <w:szCs w:val="24"/>
        </w:rPr>
      </w:pPr>
      <w:r>
        <w:rPr>
          <w:rFonts w:eastAsia="Times New Roman" w:cs="Times New Roman"/>
          <w:szCs w:val="24"/>
        </w:rPr>
        <w:t xml:space="preserve">     3.</w:t>
      </w:r>
      <w:r w:rsidRPr="00301B7D">
        <w:rPr>
          <w:rFonts w:eastAsia="Times New Roman" w:cs="Times New Roman"/>
          <w:szCs w:val="24"/>
        </w:rPr>
        <w:tab/>
        <w:t>M.C. Shukla, T.S. Grewal and S.C. Gupta, Advanced Accounts,</w:t>
      </w:r>
      <w:r w:rsidRPr="00301B7D">
        <w:rPr>
          <w:rFonts w:eastAsia="Times New Roman" w:cs="Times New Roman"/>
          <w:szCs w:val="24"/>
        </w:rPr>
        <w:tab/>
        <w:t>S.Chand&amp;</w:t>
      </w:r>
      <w:r w:rsidRPr="00301B7D">
        <w:rPr>
          <w:rFonts w:eastAsia="Times New Roman" w:cs="Times New Roman"/>
          <w:szCs w:val="24"/>
        </w:rPr>
        <w:tab/>
        <w:t>Co.,</w:t>
      </w:r>
    </w:p>
    <w:p w14:paraId="4E620AD8" w14:textId="77777777" w:rsidR="00EA7FDE" w:rsidRPr="00522ABB" w:rsidRDefault="00EA7FDE" w:rsidP="00EA7FDE">
      <w:pPr>
        <w:spacing w:after="0" w:line="17" w:lineRule="exact"/>
        <w:rPr>
          <w:rFonts w:eastAsia="Times New Roman" w:cs="Times New Roman"/>
          <w:szCs w:val="24"/>
        </w:rPr>
      </w:pPr>
    </w:p>
    <w:p w14:paraId="2246F044" w14:textId="77777777" w:rsidR="00EA7FDE" w:rsidRPr="00522ABB" w:rsidRDefault="00EA7FDE" w:rsidP="00EA7FDE">
      <w:pPr>
        <w:spacing w:after="0" w:line="0" w:lineRule="atLeast"/>
        <w:ind w:left="278"/>
        <w:rPr>
          <w:rFonts w:eastAsia="Times New Roman" w:cs="Times New Roman"/>
          <w:szCs w:val="24"/>
        </w:rPr>
      </w:pPr>
      <w:r w:rsidRPr="00522ABB">
        <w:rPr>
          <w:rFonts w:eastAsia="Times New Roman" w:cs="Times New Roman"/>
          <w:szCs w:val="24"/>
        </w:rPr>
        <w:t>New Delhi.</w:t>
      </w:r>
    </w:p>
    <w:p w14:paraId="167C147B" w14:textId="77777777" w:rsidR="00EA7FDE" w:rsidRPr="00522ABB" w:rsidRDefault="00EA7FDE" w:rsidP="00EA7FDE">
      <w:pPr>
        <w:spacing w:after="0" w:line="17" w:lineRule="exact"/>
        <w:rPr>
          <w:rFonts w:eastAsia="Times New Roman" w:cs="Times New Roman"/>
          <w:szCs w:val="24"/>
        </w:rPr>
      </w:pPr>
    </w:p>
    <w:p w14:paraId="312A79DE" w14:textId="77777777" w:rsidR="00EA7FDE" w:rsidRPr="00522ABB" w:rsidRDefault="00EA7FDE" w:rsidP="00EF0727">
      <w:pPr>
        <w:numPr>
          <w:ilvl w:val="0"/>
          <w:numId w:val="11"/>
        </w:numPr>
        <w:tabs>
          <w:tab w:val="left" w:pos="698"/>
        </w:tabs>
        <w:spacing w:after="0" w:line="0" w:lineRule="atLeast"/>
        <w:ind w:left="698" w:hanging="420"/>
        <w:jc w:val="left"/>
        <w:rPr>
          <w:rFonts w:eastAsia="Times New Roman" w:cs="Times New Roman"/>
          <w:szCs w:val="24"/>
        </w:rPr>
      </w:pPr>
      <w:r w:rsidRPr="00522ABB">
        <w:rPr>
          <w:rFonts w:eastAsia="Times New Roman" w:cs="Times New Roman"/>
          <w:szCs w:val="24"/>
        </w:rPr>
        <w:t>S.N. Maheshwari and S.K. Maheshwari, Financial Accounting.</w:t>
      </w:r>
    </w:p>
    <w:p w14:paraId="4592028E" w14:textId="77777777" w:rsidR="00EA7FDE" w:rsidRPr="00522ABB" w:rsidRDefault="00EA7FDE" w:rsidP="00EA7FDE">
      <w:pPr>
        <w:spacing w:line="16" w:lineRule="exact"/>
        <w:rPr>
          <w:rFonts w:eastAsia="Times New Roman" w:cs="Times New Roman"/>
          <w:szCs w:val="24"/>
        </w:rPr>
      </w:pPr>
    </w:p>
    <w:p w14:paraId="0D78D150" w14:textId="77777777" w:rsidR="00EA7FDE" w:rsidRPr="00522ABB" w:rsidRDefault="00EA7FDE" w:rsidP="00EF0727">
      <w:pPr>
        <w:numPr>
          <w:ilvl w:val="0"/>
          <w:numId w:val="11"/>
        </w:numPr>
        <w:tabs>
          <w:tab w:val="left" w:pos="698"/>
        </w:tabs>
        <w:spacing w:after="0" w:line="0" w:lineRule="atLeast"/>
        <w:ind w:left="698" w:hanging="420"/>
        <w:jc w:val="left"/>
        <w:rPr>
          <w:rFonts w:eastAsia="Times New Roman" w:cs="Times New Roman"/>
          <w:szCs w:val="24"/>
        </w:rPr>
      </w:pPr>
      <w:r w:rsidRPr="00522ABB">
        <w:rPr>
          <w:rFonts w:eastAsia="Times New Roman" w:cs="Times New Roman"/>
          <w:szCs w:val="24"/>
        </w:rPr>
        <w:t>R.L. Gupta and Radhaswamy, Advanced Accounting, Sultan Chand &amp; Sons, New Delhi.</w:t>
      </w:r>
    </w:p>
    <w:p w14:paraId="6F02A7BA" w14:textId="77777777" w:rsidR="00EA7FDE" w:rsidRPr="00522ABB" w:rsidRDefault="00EA7FDE" w:rsidP="00EA7FDE">
      <w:pPr>
        <w:spacing w:line="12" w:lineRule="exact"/>
        <w:rPr>
          <w:rFonts w:eastAsia="Times New Roman" w:cs="Times New Roman"/>
          <w:szCs w:val="24"/>
        </w:rPr>
      </w:pPr>
    </w:p>
    <w:p w14:paraId="53E97737" w14:textId="77777777" w:rsidR="00EA7FDE" w:rsidRPr="00522ABB" w:rsidRDefault="00EA7FDE" w:rsidP="00EF0727">
      <w:pPr>
        <w:numPr>
          <w:ilvl w:val="0"/>
          <w:numId w:val="11"/>
        </w:numPr>
        <w:tabs>
          <w:tab w:val="left" w:pos="698"/>
        </w:tabs>
        <w:spacing w:after="0" w:line="0" w:lineRule="atLeast"/>
        <w:ind w:left="698" w:hanging="420"/>
        <w:jc w:val="left"/>
        <w:rPr>
          <w:rFonts w:eastAsia="Times New Roman" w:cs="Times New Roman"/>
          <w:szCs w:val="24"/>
        </w:rPr>
      </w:pPr>
      <w:r w:rsidRPr="00522ABB">
        <w:rPr>
          <w:rFonts w:eastAsia="Times New Roman" w:cs="Times New Roman"/>
          <w:szCs w:val="24"/>
        </w:rPr>
        <w:t>Dr Goyal V.K., Financial Accounting, Excel Books, New Delhi.</w:t>
      </w:r>
    </w:p>
    <w:p w14:paraId="3E8F6181" w14:textId="77777777" w:rsidR="00EA7FDE" w:rsidRPr="00522ABB" w:rsidRDefault="00EA7FDE" w:rsidP="00EA7FDE">
      <w:pPr>
        <w:spacing w:line="17" w:lineRule="exact"/>
        <w:rPr>
          <w:rFonts w:eastAsia="Times New Roman" w:cs="Times New Roman"/>
          <w:szCs w:val="24"/>
        </w:rPr>
      </w:pPr>
    </w:p>
    <w:p w14:paraId="1D9C7A9E" w14:textId="77777777" w:rsidR="00EA7FDE" w:rsidRPr="00522ABB" w:rsidRDefault="00EA7FDE" w:rsidP="00EA7FDE">
      <w:pPr>
        <w:tabs>
          <w:tab w:val="left" w:pos="678"/>
          <w:tab w:val="left" w:pos="7458"/>
        </w:tabs>
        <w:spacing w:line="0" w:lineRule="atLeast"/>
        <w:ind w:left="278"/>
        <w:rPr>
          <w:rFonts w:eastAsia="Times New Roman" w:cs="Times New Roman"/>
          <w:szCs w:val="24"/>
        </w:rPr>
      </w:pPr>
      <w:r w:rsidRPr="00522ABB">
        <w:rPr>
          <w:rFonts w:eastAsia="Times New Roman" w:cs="Times New Roman"/>
          <w:szCs w:val="24"/>
        </w:rPr>
        <w:t>7.</w:t>
      </w:r>
      <w:r w:rsidRPr="00522ABB">
        <w:rPr>
          <w:rFonts w:eastAsia="Times New Roman" w:cs="Times New Roman"/>
          <w:szCs w:val="24"/>
        </w:rPr>
        <w:tab/>
        <w:t>Ashok Sehgal and Deepak Sehgal, Advanced Accounting, Kalyani</w:t>
      </w:r>
      <w:r w:rsidRPr="00522ABB">
        <w:rPr>
          <w:rFonts w:eastAsia="Times New Roman" w:cs="Times New Roman"/>
          <w:szCs w:val="24"/>
        </w:rPr>
        <w:tab/>
        <w:t>Publishers.</w:t>
      </w:r>
    </w:p>
    <w:p w14:paraId="1718B054" w14:textId="77777777" w:rsidR="00EA7FDE" w:rsidRPr="00522ABB" w:rsidRDefault="00EA7FDE" w:rsidP="00EA7FDE">
      <w:pPr>
        <w:spacing w:line="17" w:lineRule="exact"/>
        <w:rPr>
          <w:rFonts w:eastAsia="Times New Roman" w:cs="Times New Roman"/>
          <w:szCs w:val="24"/>
        </w:rPr>
      </w:pPr>
    </w:p>
    <w:p w14:paraId="29315172" w14:textId="77777777" w:rsidR="00EA7FDE" w:rsidRPr="00522ABB" w:rsidRDefault="00EA7FDE" w:rsidP="00EF0727">
      <w:pPr>
        <w:numPr>
          <w:ilvl w:val="0"/>
          <w:numId w:val="12"/>
        </w:numPr>
        <w:tabs>
          <w:tab w:val="left" w:pos="698"/>
        </w:tabs>
        <w:spacing w:after="0" w:line="0" w:lineRule="atLeast"/>
        <w:ind w:left="698" w:hanging="420"/>
        <w:jc w:val="left"/>
        <w:rPr>
          <w:rFonts w:eastAsia="Times New Roman" w:cs="Times New Roman"/>
          <w:szCs w:val="24"/>
        </w:rPr>
      </w:pPr>
      <w:r w:rsidRPr="00522ABB">
        <w:rPr>
          <w:rFonts w:eastAsia="Times New Roman" w:cs="Times New Roman"/>
          <w:szCs w:val="24"/>
        </w:rPr>
        <w:t>Jain and Narang, Financial Accounting, Kalyani Publishers.</w:t>
      </w:r>
    </w:p>
    <w:p w14:paraId="640E4E77" w14:textId="77777777" w:rsidR="00EA7FDE" w:rsidRPr="00522ABB" w:rsidRDefault="00EA7FDE" w:rsidP="00EA7FDE">
      <w:pPr>
        <w:spacing w:line="16" w:lineRule="exact"/>
        <w:rPr>
          <w:rFonts w:eastAsia="Times New Roman" w:cs="Times New Roman"/>
          <w:szCs w:val="24"/>
        </w:rPr>
      </w:pPr>
    </w:p>
    <w:p w14:paraId="13E51316" w14:textId="77777777" w:rsidR="00EA7FDE" w:rsidRPr="00522ABB" w:rsidRDefault="00EA7FDE" w:rsidP="00EF0727">
      <w:pPr>
        <w:numPr>
          <w:ilvl w:val="0"/>
          <w:numId w:val="12"/>
        </w:numPr>
        <w:tabs>
          <w:tab w:val="left" w:pos="698"/>
        </w:tabs>
        <w:spacing w:after="0" w:line="0" w:lineRule="atLeast"/>
        <w:ind w:left="698" w:hanging="420"/>
        <w:jc w:val="left"/>
        <w:rPr>
          <w:rFonts w:eastAsia="Times New Roman" w:cs="Times New Roman"/>
          <w:szCs w:val="24"/>
        </w:rPr>
      </w:pPr>
      <w:r w:rsidRPr="00522ABB">
        <w:rPr>
          <w:rFonts w:eastAsia="Times New Roman" w:cs="Times New Roman"/>
          <w:szCs w:val="24"/>
        </w:rPr>
        <w:t>B.S. Raman, Advanced Accountancy.</w:t>
      </w:r>
    </w:p>
    <w:p w14:paraId="5619DD07" w14:textId="77777777" w:rsidR="00EA7FDE" w:rsidRPr="00522ABB" w:rsidRDefault="00EA7FDE" w:rsidP="00EA7FDE">
      <w:pPr>
        <w:spacing w:line="21" w:lineRule="exact"/>
        <w:rPr>
          <w:rFonts w:eastAsia="Times New Roman" w:cs="Times New Roman"/>
          <w:szCs w:val="24"/>
        </w:rPr>
      </w:pPr>
    </w:p>
    <w:p w14:paraId="39412B90" w14:textId="77777777" w:rsidR="00EA7FDE" w:rsidRPr="00522ABB" w:rsidRDefault="00EA7FDE" w:rsidP="00EF0727">
      <w:pPr>
        <w:numPr>
          <w:ilvl w:val="0"/>
          <w:numId w:val="12"/>
        </w:numPr>
        <w:tabs>
          <w:tab w:val="left" w:pos="698"/>
        </w:tabs>
        <w:spacing w:after="0" w:line="0" w:lineRule="atLeast"/>
        <w:ind w:left="698" w:hanging="420"/>
        <w:jc w:val="left"/>
        <w:rPr>
          <w:rFonts w:eastAsia="Times New Roman" w:cs="Times New Roman"/>
          <w:szCs w:val="24"/>
        </w:rPr>
      </w:pPr>
      <w:r w:rsidRPr="00522ABB">
        <w:rPr>
          <w:rFonts w:eastAsia="Times New Roman" w:cs="Times New Roman"/>
          <w:szCs w:val="24"/>
        </w:rPr>
        <w:t>P.C. Tulasian, Introduction to Accounting, Pearson Education.</w:t>
      </w:r>
    </w:p>
    <w:p w14:paraId="1430FADF" w14:textId="77777777" w:rsidR="00EA7FDE" w:rsidRDefault="00EA7FDE" w:rsidP="00EA7FDE">
      <w:pPr>
        <w:rPr>
          <w:rFonts w:eastAsia="Times New Roman" w:cs="Times New Roman"/>
          <w:szCs w:val="24"/>
        </w:rPr>
      </w:pPr>
    </w:p>
    <w:p w14:paraId="36150265" w14:textId="77777777" w:rsidR="00EA7FDE" w:rsidRPr="009935CE" w:rsidRDefault="00EA7FDE" w:rsidP="00EA7FDE">
      <w:pPr>
        <w:spacing w:before="100" w:beforeAutospacing="1" w:after="100" w:afterAutospacing="1"/>
        <w:ind w:right="288"/>
        <w:rPr>
          <w:rFonts w:eastAsia="Times New Roman" w:cs="Times New Roman"/>
          <w:b/>
          <w:szCs w:val="24"/>
        </w:rPr>
      </w:pPr>
      <w:r w:rsidRPr="009F0DBB">
        <w:rPr>
          <w:rFonts w:eastAsia="Calibri" w:cs="Times New Roman"/>
          <w:b/>
          <w:szCs w:val="24"/>
        </w:rPr>
        <w:t xml:space="preserve">Course Code: </w:t>
      </w:r>
      <w:r w:rsidRPr="00522ABB">
        <w:rPr>
          <w:rFonts w:eastAsia="Times New Roman" w:cs="Times New Roman"/>
          <w:b/>
          <w:szCs w:val="24"/>
        </w:rPr>
        <w:t>SJBCM4B05</w:t>
      </w:r>
    </w:p>
    <w:p w14:paraId="5F09BE2C" w14:textId="77777777" w:rsidR="00EA7FDE" w:rsidRDefault="00EA7FDE" w:rsidP="00EA7FDE">
      <w:pPr>
        <w:tabs>
          <w:tab w:val="left" w:pos="3580"/>
        </w:tabs>
        <w:spacing w:line="0" w:lineRule="atLeast"/>
        <w:rPr>
          <w:rFonts w:eastAsia="Times New Roman" w:cs="Times New Roman"/>
          <w:b/>
          <w:szCs w:val="24"/>
        </w:rPr>
      </w:pPr>
      <w:r w:rsidRPr="009F0DBB">
        <w:rPr>
          <w:rFonts w:eastAsia="Calibri" w:cs="Times New Roman"/>
          <w:b/>
          <w:szCs w:val="24"/>
        </w:rPr>
        <w:t>Name of the Course</w:t>
      </w:r>
      <w:r>
        <w:rPr>
          <w:rFonts w:eastAsia="Calibri" w:cs="Times New Roman"/>
          <w:b/>
          <w:szCs w:val="24"/>
        </w:rPr>
        <w:t>:</w:t>
      </w:r>
      <w:r w:rsidRPr="00522ABB">
        <w:rPr>
          <w:rFonts w:eastAsia="Times New Roman" w:cs="Times New Roman"/>
          <w:szCs w:val="24"/>
        </w:rPr>
        <w:t xml:space="preserve"> </w:t>
      </w:r>
      <w:r w:rsidRPr="00522ABB">
        <w:rPr>
          <w:rFonts w:eastAsia="Times New Roman" w:cs="Times New Roman"/>
          <w:b/>
          <w:szCs w:val="24"/>
        </w:rPr>
        <w:t>COST ACCOUNTING</w:t>
      </w:r>
    </w:p>
    <w:p w14:paraId="13D183E4" w14:textId="77777777" w:rsidR="00EA7FDE" w:rsidRPr="00276161" w:rsidRDefault="00EA7FDE" w:rsidP="00EA7FDE">
      <w:pPr>
        <w:tabs>
          <w:tab w:val="left" w:pos="3580"/>
        </w:tabs>
        <w:spacing w:line="0" w:lineRule="atLeast"/>
        <w:rPr>
          <w:rFonts w:eastAsia="Times New Roman" w:cs="Times New Roman"/>
          <w:b/>
          <w:szCs w:val="24"/>
        </w:rPr>
      </w:pPr>
    </w:p>
    <w:p w14:paraId="67BD7680" w14:textId="77777777" w:rsidR="00EA7FDE" w:rsidRDefault="00EA7FDE" w:rsidP="00EA7FDE">
      <w:pPr>
        <w:spacing w:after="0" w:line="0" w:lineRule="atLeast"/>
        <w:rPr>
          <w:rFonts w:eastAsia="Times New Roman" w:cs="Times New Roman"/>
          <w:szCs w:val="24"/>
        </w:rPr>
      </w:pPr>
      <w:r w:rsidRPr="00522ABB">
        <w:rPr>
          <w:rFonts w:eastAsia="Times New Roman" w:cs="Times New Roman"/>
          <w:szCs w:val="24"/>
        </w:rPr>
        <w:t>Lecturer Hours per week: 6, Credits: 4</w:t>
      </w:r>
    </w:p>
    <w:p w14:paraId="6A7800F0" w14:textId="77777777" w:rsidR="00EA7FDE" w:rsidRPr="00522ABB" w:rsidRDefault="00EA7FDE" w:rsidP="00EA7FDE">
      <w:pPr>
        <w:spacing w:after="0" w:line="0" w:lineRule="atLeast"/>
        <w:ind w:left="278"/>
        <w:rPr>
          <w:rFonts w:eastAsia="Times New Roman" w:cs="Times New Roman"/>
          <w:szCs w:val="24"/>
        </w:rPr>
      </w:pPr>
    </w:p>
    <w:p w14:paraId="18C8DB5F" w14:textId="77777777" w:rsidR="00EA7FDE" w:rsidRDefault="00EA7FDE" w:rsidP="00EA7FDE">
      <w:pPr>
        <w:spacing w:after="0" w:line="235" w:lineRule="auto"/>
        <w:ind w:right="4280"/>
        <w:rPr>
          <w:rFonts w:eastAsia="Times New Roman" w:cs="Times New Roman"/>
          <w:szCs w:val="24"/>
        </w:rPr>
      </w:pPr>
      <w:r w:rsidRPr="00522ABB">
        <w:rPr>
          <w:rFonts w:eastAsia="Times New Roman" w:cs="Times New Roman"/>
          <w:szCs w:val="24"/>
        </w:rPr>
        <w:t xml:space="preserve">Internal: 20, External: 80, Examination 2.5Hours </w:t>
      </w:r>
    </w:p>
    <w:p w14:paraId="6C94795E" w14:textId="77777777" w:rsidR="00EA7FDE" w:rsidRPr="00522ABB" w:rsidRDefault="00EA7FDE" w:rsidP="00EA7FDE">
      <w:pPr>
        <w:pStyle w:val="BodyText"/>
        <w:spacing w:before="4"/>
        <w:ind w:right="610"/>
      </w:pPr>
    </w:p>
    <w:p w14:paraId="1700EB49" w14:textId="77777777" w:rsidR="00EA7FDE" w:rsidRPr="00522ABB" w:rsidRDefault="00EA7FDE" w:rsidP="00EA7FDE">
      <w:pPr>
        <w:spacing w:line="0" w:lineRule="atLeast"/>
        <w:rPr>
          <w:rFonts w:eastAsia="Times New Roman" w:cs="Times New Roman"/>
          <w:b/>
          <w:szCs w:val="24"/>
        </w:rPr>
      </w:pPr>
      <w:r w:rsidRPr="00522ABB">
        <w:rPr>
          <w:rFonts w:eastAsia="Times New Roman" w:cs="Times New Roman"/>
          <w:b/>
          <w:szCs w:val="24"/>
        </w:rPr>
        <w:t>Module I</w:t>
      </w:r>
    </w:p>
    <w:p w14:paraId="194F04CC" w14:textId="77777777" w:rsidR="00EA7FDE" w:rsidRPr="00522ABB" w:rsidRDefault="00EA7FDE" w:rsidP="00EA7FDE">
      <w:pPr>
        <w:rPr>
          <w:rFonts w:cs="Times New Roman"/>
          <w:szCs w:val="24"/>
        </w:rPr>
      </w:pPr>
      <w:r w:rsidRPr="00522ABB">
        <w:rPr>
          <w:rFonts w:cs="Times New Roman"/>
          <w:szCs w:val="24"/>
        </w:rPr>
        <w:t xml:space="preserve">Introduction : Definition - Meaning and scope - Objectives - Functions -Merits and Demerits- Cost Accounting and Financial Accounting - Cost classification - Elements of cost - Cost units - Cost centre - Types - Methods and Techniques of Costing .                                           </w:t>
      </w:r>
      <w:r>
        <w:rPr>
          <w:rFonts w:cs="Times New Roman"/>
          <w:szCs w:val="24"/>
        </w:rPr>
        <w:t xml:space="preserve">              </w:t>
      </w:r>
      <w:r w:rsidRPr="00522ABB">
        <w:rPr>
          <w:rFonts w:cs="Times New Roman"/>
          <w:szCs w:val="24"/>
        </w:rPr>
        <w:t xml:space="preserve"> (10 Hours, 5 marks)</w:t>
      </w:r>
    </w:p>
    <w:p w14:paraId="0777BF35" w14:textId="77777777" w:rsidR="00EA7FDE" w:rsidRPr="00522ABB" w:rsidRDefault="00EA7FDE" w:rsidP="00EA7FDE">
      <w:pPr>
        <w:rPr>
          <w:rFonts w:cs="Times New Roman"/>
          <w:b/>
          <w:szCs w:val="24"/>
        </w:rPr>
      </w:pPr>
      <w:r w:rsidRPr="00522ABB">
        <w:rPr>
          <w:rFonts w:cs="Times New Roman"/>
          <w:b/>
          <w:szCs w:val="24"/>
        </w:rPr>
        <w:t>Module II</w:t>
      </w:r>
    </w:p>
    <w:p w14:paraId="17EF1778" w14:textId="77777777" w:rsidR="00EA7FDE" w:rsidRPr="00522ABB" w:rsidRDefault="00EA7FDE" w:rsidP="00EA7FDE">
      <w:pPr>
        <w:rPr>
          <w:rFonts w:cs="Times New Roman"/>
          <w:szCs w:val="24"/>
        </w:rPr>
      </w:pPr>
      <w:r w:rsidRPr="00522ABB">
        <w:rPr>
          <w:rFonts w:cs="Times New Roman"/>
          <w:szCs w:val="24"/>
        </w:rPr>
        <w:t>Materials : Importance of Material cost control - Purchase Procedure - Store control -Types of Store - Stores Records - Perpetual Inventory-ABC Analysis - VED Analysis-JIT Inventory- Stock levels - EOQ - Issue of materials - FIFO , LIFO , Simple and Weighted Average methods. Reconciliation of Cost and Financial Records-Integrated Accounting-Journal Entries</w:t>
      </w:r>
      <w:r w:rsidRPr="00522ABB">
        <w:rPr>
          <w:rFonts w:cs="Times New Roman"/>
          <w:szCs w:val="24"/>
        </w:rPr>
        <w:tab/>
        <w:t xml:space="preserve">                       </w:t>
      </w:r>
      <w:r>
        <w:rPr>
          <w:rFonts w:cs="Times New Roman"/>
          <w:szCs w:val="24"/>
        </w:rPr>
        <w:t xml:space="preserve">             </w:t>
      </w:r>
      <w:r w:rsidRPr="00522ABB">
        <w:rPr>
          <w:rFonts w:cs="Times New Roman"/>
          <w:szCs w:val="24"/>
        </w:rPr>
        <w:t xml:space="preserve"> (23Hours, 20 marks)</w:t>
      </w:r>
    </w:p>
    <w:p w14:paraId="4A640772" w14:textId="77777777" w:rsidR="00EA7FDE" w:rsidRPr="00522ABB" w:rsidRDefault="00EA7FDE" w:rsidP="00EA7FDE">
      <w:pPr>
        <w:rPr>
          <w:rFonts w:cs="Times New Roman"/>
          <w:szCs w:val="24"/>
        </w:rPr>
      </w:pPr>
      <w:r w:rsidRPr="00522ABB">
        <w:rPr>
          <w:rFonts w:cs="Times New Roman"/>
          <w:szCs w:val="24"/>
        </w:rPr>
        <w:t xml:space="preserve">                                                                       </w:t>
      </w:r>
      <w:r>
        <w:rPr>
          <w:rFonts w:cs="Times New Roman"/>
          <w:szCs w:val="24"/>
        </w:rPr>
        <w:t xml:space="preserve">  </w:t>
      </w:r>
    </w:p>
    <w:p w14:paraId="7A7E8ABC" w14:textId="77777777" w:rsidR="00EA7FDE" w:rsidRPr="00522ABB" w:rsidRDefault="00EA7FDE" w:rsidP="00EA7FDE">
      <w:pPr>
        <w:spacing w:line="0" w:lineRule="atLeast"/>
        <w:rPr>
          <w:rFonts w:eastAsia="Times New Roman" w:cs="Times New Roman"/>
          <w:b/>
          <w:szCs w:val="24"/>
        </w:rPr>
      </w:pPr>
      <w:r w:rsidRPr="00522ABB">
        <w:rPr>
          <w:rFonts w:eastAsia="Times New Roman" w:cs="Times New Roman"/>
          <w:b/>
          <w:szCs w:val="24"/>
        </w:rPr>
        <w:t>Module III</w:t>
      </w:r>
    </w:p>
    <w:p w14:paraId="639D44D5" w14:textId="77777777" w:rsidR="00EA7FDE" w:rsidRPr="00522ABB" w:rsidRDefault="00EA7FDE" w:rsidP="00EA7FDE">
      <w:pPr>
        <w:rPr>
          <w:rFonts w:cs="Times New Roman"/>
          <w:szCs w:val="24"/>
        </w:rPr>
      </w:pPr>
      <w:r w:rsidRPr="00522ABB">
        <w:rPr>
          <w:rFonts w:cs="Times New Roman"/>
          <w:szCs w:val="24"/>
        </w:rPr>
        <w:t>Labour and Overheads: Importance of Labour cost control - Time Keeping and Time Booking - Idle Time - Over Time - Computation of Labour cost - Remuneration Systems and Incentive Schemes.</w:t>
      </w:r>
      <w:r>
        <w:rPr>
          <w:rFonts w:cs="Times New Roman"/>
          <w:szCs w:val="24"/>
        </w:rPr>
        <w:t xml:space="preserve"> Reconciliation of profits in the financial accounts with cost accounts.</w:t>
      </w:r>
      <w:r w:rsidRPr="00522ABB">
        <w:rPr>
          <w:rFonts w:cs="Times New Roman"/>
          <w:szCs w:val="24"/>
        </w:rPr>
        <w:tab/>
      </w:r>
      <w:r>
        <w:rPr>
          <w:rFonts w:cs="Times New Roman"/>
          <w:szCs w:val="24"/>
        </w:rPr>
        <w:t xml:space="preserve">               </w:t>
      </w:r>
      <w:r w:rsidRPr="00522ABB">
        <w:rPr>
          <w:rFonts w:cs="Times New Roman"/>
          <w:szCs w:val="24"/>
        </w:rPr>
        <w:t>(20 Hours, 15 marks)</w:t>
      </w:r>
    </w:p>
    <w:p w14:paraId="23668702" w14:textId="77777777" w:rsidR="00EA7FDE" w:rsidRPr="00522ABB" w:rsidRDefault="00EA7FDE" w:rsidP="00EA7FDE">
      <w:pPr>
        <w:rPr>
          <w:rFonts w:cs="Times New Roman"/>
          <w:szCs w:val="24"/>
        </w:rPr>
      </w:pPr>
      <w:r w:rsidRPr="00522ABB">
        <w:rPr>
          <w:rFonts w:cs="Times New Roman"/>
          <w:szCs w:val="24"/>
        </w:rPr>
        <w:t xml:space="preserve">                                                                                       </w:t>
      </w:r>
      <w:r>
        <w:rPr>
          <w:rFonts w:cs="Times New Roman"/>
          <w:szCs w:val="24"/>
        </w:rPr>
        <w:t xml:space="preserve">                 </w:t>
      </w:r>
    </w:p>
    <w:p w14:paraId="2F561339" w14:textId="77777777" w:rsidR="00EA7FDE" w:rsidRPr="00522ABB" w:rsidRDefault="00EA7FDE" w:rsidP="00EA7FDE">
      <w:pPr>
        <w:spacing w:line="0" w:lineRule="atLeast"/>
        <w:rPr>
          <w:rFonts w:eastAsia="Times New Roman" w:cs="Times New Roman"/>
          <w:b/>
          <w:szCs w:val="24"/>
        </w:rPr>
      </w:pPr>
      <w:r w:rsidRPr="00522ABB">
        <w:rPr>
          <w:rFonts w:eastAsia="Times New Roman" w:cs="Times New Roman"/>
          <w:b/>
          <w:szCs w:val="24"/>
        </w:rPr>
        <w:t>Module IV</w:t>
      </w:r>
    </w:p>
    <w:p w14:paraId="142C2DBA" w14:textId="77777777" w:rsidR="00EA7FDE" w:rsidRPr="00522ABB" w:rsidRDefault="00EA7FDE" w:rsidP="00EA7FDE">
      <w:pPr>
        <w:rPr>
          <w:rFonts w:cs="Times New Roman"/>
          <w:szCs w:val="24"/>
        </w:rPr>
      </w:pPr>
      <w:r w:rsidRPr="00522ABB">
        <w:rPr>
          <w:rFonts w:cs="Times New Roman"/>
          <w:szCs w:val="24"/>
        </w:rPr>
        <w:t xml:space="preserve">Methods of Costing: Specific order costing:Job costing - Contract costing – Continuous operation costing: Unit Costing - Process Costing (with adjustments of normal and abnormal losses and gains only) - Service costing (only Transport costing)                                                   </w:t>
      </w:r>
      <w:r>
        <w:rPr>
          <w:rFonts w:cs="Times New Roman"/>
          <w:szCs w:val="24"/>
        </w:rPr>
        <w:t xml:space="preserve">                                </w:t>
      </w:r>
      <w:r w:rsidRPr="00522ABB">
        <w:rPr>
          <w:rFonts w:cs="Times New Roman"/>
          <w:szCs w:val="24"/>
        </w:rPr>
        <w:t xml:space="preserve"> (30 Hours, 30 marks)</w:t>
      </w:r>
    </w:p>
    <w:p w14:paraId="7DE2FF00" w14:textId="77777777" w:rsidR="00EA7FDE" w:rsidRPr="00522ABB" w:rsidRDefault="00EA7FDE" w:rsidP="00EA7FDE">
      <w:pPr>
        <w:rPr>
          <w:rFonts w:cs="Times New Roman"/>
          <w:szCs w:val="24"/>
        </w:rPr>
      </w:pPr>
    </w:p>
    <w:p w14:paraId="085D9951" w14:textId="77777777" w:rsidR="00EA7FDE" w:rsidRPr="00522ABB" w:rsidRDefault="00EA7FDE" w:rsidP="00EA7FDE">
      <w:pPr>
        <w:spacing w:line="0" w:lineRule="atLeast"/>
        <w:rPr>
          <w:rFonts w:eastAsia="Times New Roman" w:cs="Times New Roman"/>
          <w:b/>
          <w:szCs w:val="24"/>
        </w:rPr>
      </w:pPr>
      <w:r w:rsidRPr="00522ABB">
        <w:rPr>
          <w:rFonts w:eastAsia="Times New Roman" w:cs="Times New Roman"/>
          <w:b/>
          <w:szCs w:val="24"/>
        </w:rPr>
        <w:t>Module V</w:t>
      </w:r>
    </w:p>
    <w:p w14:paraId="09CF64B6" w14:textId="77777777" w:rsidR="00EA7FDE" w:rsidRPr="00522ABB" w:rsidRDefault="00EA7FDE" w:rsidP="00EA7FDE">
      <w:pPr>
        <w:spacing w:line="0" w:lineRule="atLeast"/>
        <w:rPr>
          <w:rFonts w:eastAsia="Times New Roman" w:cs="Times New Roman"/>
          <w:szCs w:val="24"/>
        </w:rPr>
      </w:pPr>
      <w:r w:rsidRPr="00522ABB">
        <w:rPr>
          <w:rFonts w:eastAsia="Times New Roman" w:cs="Times New Roman"/>
          <w:szCs w:val="24"/>
        </w:rPr>
        <w:t>Cost control Techniques:</w:t>
      </w:r>
    </w:p>
    <w:p w14:paraId="74575B01" w14:textId="77777777" w:rsidR="00EA7FDE" w:rsidRPr="00522ABB" w:rsidRDefault="00EA7FDE" w:rsidP="00EA7FDE">
      <w:pPr>
        <w:spacing w:line="15" w:lineRule="exact"/>
        <w:rPr>
          <w:rFonts w:eastAsia="Times New Roman" w:cs="Times New Roman"/>
          <w:szCs w:val="24"/>
        </w:rPr>
      </w:pPr>
    </w:p>
    <w:p w14:paraId="564B1ABD" w14:textId="77777777" w:rsidR="00EA7FDE" w:rsidRPr="00522ABB" w:rsidRDefault="00EA7FDE" w:rsidP="00EF0727">
      <w:pPr>
        <w:numPr>
          <w:ilvl w:val="0"/>
          <w:numId w:val="20"/>
        </w:numPr>
        <w:tabs>
          <w:tab w:val="left" w:pos="721"/>
        </w:tabs>
        <w:spacing w:after="0" w:line="233" w:lineRule="auto"/>
        <w:ind w:right="20"/>
        <w:jc w:val="left"/>
        <w:rPr>
          <w:rFonts w:eastAsia="Times New Roman" w:cs="Times New Roman"/>
          <w:szCs w:val="24"/>
        </w:rPr>
      </w:pPr>
      <w:r w:rsidRPr="00522ABB">
        <w:rPr>
          <w:rFonts w:eastAsia="Times New Roman" w:cs="Times New Roman"/>
          <w:szCs w:val="24"/>
        </w:rPr>
        <w:t>Budgetary Control: – Budget – Budgeting – Budgetary control - Importance – Need for the preparation of budgets - Types of budgets –Preparation of Cash budget only – ZBB</w:t>
      </w:r>
    </w:p>
    <w:p w14:paraId="1A4DBBB9" w14:textId="77777777" w:rsidR="00EA7FDE" w:rsidRPr="00522ABB" w:rsidRDefault="00EA7FDE" w:rsidP="00EA7FDE">
      <w:pPr>
        <w:spacing w:line="16" w:lineRule="exact"/>
        <w:rPr>
          <w:rFonts w:eastAsia="Times New Roman" w:cs="Times New Roman"/>
          <w:szCs w:val="24"/>
        </w:rPr>
      </w:pPr>
    </w:p>
    <w:p w14:paraId="332773BC" w14:textId="77777777" w:rsidR="00EA7FDE" w:rsidRPr="00522ABB" w:rsidRDefault="00EA7FDE" w:rsidP="00EF0727">
      <w:pPr>
        <w:numPr>
          <w:ilvl w:val="0"/>
          <w:numId w:val="20"/>
        </w:numPr>
        <w:tabs>
          <w:tab w:val="left" w:pos="721"/>
        </w:tabs>
        <w:spacing w:after="0" w:line="233" w:lineRule="auto"/>
        <w:rPr>
          <w:rFonts w:eastAsia="Times New Roman" w:cs="Times New Roman"/>
          <w:szCs w:val="24"/>
        </w:rPr>
      </w:pPr>
      <w:r w:rsidRPr="00522ABB">
        <w:rPr>
          <w:rFonts w:eastAsia="Times New Roman" w:cs="Times New Roman"/>
          <w:szCs w:val="24"/>
        </w:rPr>
        <w:t>Standard costing – Standard cost and actual cost – Variance analysis– Types of variances – Cost control by the use of standard costing (only theory – no problems expected).</w:t>
      </w:r>
    </w:p>
    <w:p w14:paraId="0B8FD0BC" w14:textId="77777777" w:rsidR="00EA7FDE" w:rsidRPr="00522ABB" w:rsidRDefault="00EA7FDE" w:rsidP="00EA7FDE">
      <w:pPr>
        <w:spacing w:line="4" w:lineRule="exact"/>
        <w:rPr>
          <w:rFonts w:eastAsia="Times New Roman" w:cs="Times New Roman"/>
          <w:szCs w:val="24"/>
        </w:rPr>
      </w:pPr>
    </w:p>
    <w:p w14:paraId="2747832E" w14:textId="77777777" w:rsidR="00EA7FDE" w:rsidRPr="00522ABB" w:rsidRDefault="00EA7FDE" w:rsidP="00EA7FDE">
      <w:pPr>
        <w:spacing w:line="0" w:lineRule="atLeast"/>
        <w:ind w:left="6480"/>
        <w:rPr>
          <w:rFonts w:eastAsia="Times New Roman" w:cs="Times New Roman"/>
          <w:szCs w:val="24"/>
        </w:rPr>
      </w:pPr>
      <w:r>
        <w:rPr>
          <w:rFonts w:eastAsia="Times New Roman" w:cs="Times New Roman"/>
          <w:szCs w:val="24"/>
        </w:rPr>
        <w:t xml:space="preserve">                            </w:t>
      </w:r>
      <w:r w:rsidRPr="00522ABB">
        <w:rPr>
          <w:rFonts w:eastAsia="Times New Roman" w:cs="Times New Roman"/>
          <w:szCs w:val="24"/>
        </w:rPr>
        <w:t>(13 hours, 10 marks)</w:t>
      </w:r>
    </w:p>
    <w:p w14:paraId="7D804F1A" w14:textId="77777777" w:rsidR="00EA7FDE" w:rsidRPr="00522ABB" w:rsidRDefault="00EA7FDE" w:rsidP="00EA7FDE">
      <w:pPr>
        <w:spacing w:line="0" w:lineRule="atLeast"/>
        <w:rPr>
          <w:rFonts w:eastAsia="Times New Roman" w:cs="Times New Roman"/>
          <w:szCs w:val="24"/>
        </w:rPr>
      </w:pPr>
      <w:r w:rsidRPr="00522ABB">
        <w:rPr>
          <w:rFonts w:eastAsia="Times New Roman" w:cs="Times New Roman"/>
          <w:szCs w:val="24"/>
        </w:rPr>
        <w:t>(Theory and Problems may be in the ratio of 40% and 60% respectively</w:t>
      </w:r>
    </w:p>
    <w:p w14:paraId="3E679F04" w14:textId="77777777" w:rsidR="00EA7FDE" w:rsidRPr="00522ABB" w:rsidRDefault="00EA7FDE" w:rsidP="00EA7FDE">
      <w:pPr>
        <w:spacing w:line="276" w:lineRule="exact"/>
        <w:rPr>
          <w:rFonts w:eastAsia="Times New Roman" w:cs="Times New Roman"/>
          <w:szCs w:val="24"/>
        </w:rPr>
      </w:pPr>
    </w:p>
    <w:p w14:paraId="284C3EFC" w14:textId="77777777" w:rsidR="00EA7FDE" w:rsidRPr="00522ABB" w:rsidRDefault="00EA7FDE" w:rsidP="00EA7FDE">
      <w:pPr>
        <w:spacing w:line="0" w:lineRule="atLeast"/>
        <w:rPr>
          <w:rFonts w:eastAsia="Times New Roman" w:cs="Times New Roman"/>
          <w:szCs w:val="24"/>
        </w:rPr>
      </w:pPr>
      <w:r w:rsidRPr="00522ABB">
        <w:rPr>
          <w:rFonts w:eastAsia="Times New Roman" w:cs="Times New Roman"/>
          <w:b/>
          <w:szCs w:val="24"/>
        </w:rPr>
        <w:t>Reference Books</w:t>
      </w:r>
      <w:r w:rsidRPr="00522ABB">
        <w:rPr>
          <w:rFonts w:eastAsia="Times New Roman" w:cs="Times New Roman"/>
          <w:szCs w:val="24"/>
        </w:rPr>
        <w:t>:</w:t>
      </w:r>
    </w:p>
    <w:p w14:paraId="10191DEB" w14:textId="77777777" w:rsidR="00EA7FDE" w:rsidRPr="00522ABB" w:rsidRDefault="00EA7FDE" w:rsidP="00EA7FDE">
      <w:pPr>
        <w:spacing w:line="276" w:lineRule="exact"/>
        <w:rPr>
          <w:rFonts w:eastAsia="Times New Roman" w:cs="Times New Roman"/>
          <w:szCs w:val="24"/>
        </w:rPr>
      </w:pPr>
    </w:p>
    <w:p w14:paraId="2E9D8814" w14:textId="77777777" w:rsidR="00EA7FDE" w:rsidRPr="00522ABB" w:rsidRDefault="00EA7FDE" w:rsidP="00EF0727">
      <w:pPr>
        <w:numPr>
          <w:ilvl w:val="0"/>
          <w:numId w:val="21"/>
        </w:numPr>
        <w:tabs>
          <w:tab w:val="left" w:pos="420"/>
        </w:tabs>
        <w:spacing w:after="0" w:line="0" w:lineRule="atLeast"/>
        <w:ind w:left="420" w:hanging="420"/>
        <w:jc w:val="left"/>
        <w:rPr>
          <w:rFonts w:eastAsia="Times New Roman" w:cs="Times New Roman"/>
          <w:szCs w:val="24"/>
        </w:rPr>
      </w:pPr>
      <w:r w:rsidRPr="00522ABB">
        <w:rPr>
          <w:rFonts w:eastAsia="Times New Roman" w:cs="Times New Roman"/>
          <w:szCs w:val="24"/>
        </w:rPr>
        <w:t>Jain &amp; Narang : Cost Accounting</w:t>
      </w:r>
    </w:p>
    <w:p w14:paraId="6C7A3A95" w14:textId="77777777" w:rsidR="00EA7FDE" w:rsidRPr="00522ABB" w:rsidRDefault="00EA7FDE" w:rsidP="00EF0727">
      <w:pPr>
        <w:numPr>
          <w:ilvl w:val="0"/>
          <w:numId w:val="21"/>
        </w:numPr>
        <w:tabs>
          <w:tab w:val="left" w:pos="420"/>
        </w:tabs>
        <w:spacing w:after="0" w:line="237" w:lineRule="auto"/>
        <w:ind w:left="420" w:hanging="420"/>
        <w:jc w:val="left"/>
        <w:rPr>
          <w:rFonts w:eastAsia="Times New Roman" w:cs="Times New Roman"/>
          <w:szCs w:val="24"/>
        </w:rPr>
      </w:pPr>
      <w:r w:rsidRPr="00522ABB">
        <w:rPr>
          <w:rFonts w:eastAsia="Times New Roman" w:cs="Times New Roman"/>
          <w:szCs w:val="24"/>
        </w:rPr>
        <w:t>Nigam &amp; Sharma : Cost Accounting</w:t>
      </w:r>
    </w:p>
    <w:p w14:paraId="282665BC" w14:textId="77777777" w:rsidR="00EA7FDE" w:rsidRPr="00522ABB" w:rsidRDefault="00EA7FDE" w:rsidP="00EA7FDE">
      <w:pPr>
        <w:spacing w:line="3" w:lineRule="exact"/>
        <w:rPr>
          <w:rFonts w:eastAsia="Times New Roman" w:cs="Times New Roman"/>
          <w:szCs w:val="24"/>
        </w:rPr>
      </w:pPr>
    </w:p>
    <w:p w14:paraId="64199DA9" w14:textId="77777777" w:rsidR="00EA7FDE" w:rsidRPr="00522ABB" w:rsidRDefault="00EA7FDE" w:rsidP="00EF0727">
      <w:pPr>
        <w:numPr>
          <w:ilvl w:val="0"/>
          <w:numId w:val="21"/>
        </w:numPr>
        <w:tabs>
          <w:tab w:val="left" w:pos="420"/>
        </w:tabs>
        <w:spacing w:after="0" w:line="0" w:lineRule="atLeast"/>
        <w:ind w:left="420" w:hanging="420"/>
        <w:jc w:val="left"/>
        <w:rPr>
          <w:rFonts w:eastAsia="Times New Roman" w:cs="Times New Roman"/>
          <w:szCs w:val="24"/>
        </w:rPr>
      </w:pPr>
      <w:r w:rsidRPr="00522ABB">
        <w:rPr>
          <w:rFonts w:eastAsia="Times New Roman" w:cs="Times New Roman"/>
          <w:szCs w:val="24"/>
        </w:rPr>
        <w:t>Khanna Pandey &amp; Ahuja : Cost Accounting</w:t>
      </w:r>
    </w:p>
    <w:p w14:paraId="45C2375C" w14:textId="77777777" w:rsidR="00EA7FDE" w:rsidRPr="00522ABB" w:rsidRDefault="00EA7FDE" w:rsidP="00EF0727">
      <w:pPr>
        <w:numPr>
          <w:ilvl w:val="0"/>
          <w:numId w:val="21"/>
        </w:numPr>
        <w:tabs>
          <w:tab w:val="left" w:pos="420"/>
        </w:tabs>
        <w:spacing w:after="0" w:line="237" w:lineRule="auto"/>
        <w:ind w:left="420" w:hanging="420"/>
        <w:jc w:val="left"/>
        <w:rPr>
          <w:rFonts w:eastAsia="Times New Roman" w:cs="Times New Roman"/>
          <w:szCs w:val="24"/>
        </w:rPr>
      </w:pPr>
      <w:r w:rsidRPr="00522ABB">
        <w:rPr>
          <w:rFonts w:eastAsia="Times New Roman" w:cs="Times New Roman"/>
          <w:szCs w:val="24"/>
        </w:rPr>
        <w:t>M.L Agarwal : Cost Accounting</w:t>
      </w:r>
    </w:p>
    <w:p w14:paraId="46D28B87" w14:textId="77777777" w:rsidR="00EA7FDE" w:rsidRPr="00522ABB" w:rsidRDefault="00EA7FDE" w:rsidP="00EA7FDE">
      <w:pPr>
        <w:spacing w:line="3" w:lineRule="exact"/>
        <w:rPr>
          <w:rFonts w:eastAsia="Times New Roman" w:cs="Times New Roman"/>
          <w:szCs w:val="24"/>
        </w:rPr>
      </w:pPr>
    </w:p>
    <w:p w14:paraId="163FA259" w14:textId="77777777" w:rsidR="00EA7FDE" w:rsidRPr="00522ABB" w:rsidRDefault="00EA7FDE" w:rsidP="00EF0727">
      <w:pPr>
        <w:numPr>
          <w:ilvl w:val="0"/>
          <w:numId w:val="21"/>
        </w:numPr>
        <w:tabs>
          <w:tab w:val="left" w:pos="420"/>
        </w:tabs>
        <w:spacing w:after="0" w:line="0" w:lineRule="atLeast"/>
        <w:ind w:left="420" w:hanging="420"/>
        <w:jc w:val="left"/>
        <w:rPr>
          <w:rFonts w:eastAsia="Times New Roman" w:cs="Times New Roman"/>
          <w:szCs w:val="24"/>
        </w:rPr>
      </w:pPr>
      <w:r w:rsidRPr="00522ABB">
        <w:rPr>
          <w:rFonts w:eastAsia="Times New Roman" w:cs="Times New Roman"/>
          <w:szCs w:val="24"/>
        </w:rPr>
        <w:t>N.K. Prasad : Cost Accounting</w:t>
      </w:r>
    </w:p>
    <w:p w14:paraId="2243DDD1" w14:textId="77777777" w:rsidR="00EA7FDE" w:rsidRPr="00522ABB" w:rsidRDefault="00EA7FDE" w:rsidP="00EF0727">
      <w:pPr>
        <w:numPr>
          <w:ilvl w:val="0"/>
          <w:numId w:val="21"/>
        </w:numPr>
        <w:tabs>
          <w:tab w:val="left" w:pos="420"/>
        </w:tabs>
        <w:spacing w:after="0" w:line="237" w:lineRule="auto"/>
        <w:ind w:left="420" w:hanging="420"/>
        <w:jc w:val="left"/>
        <w:rPr>
          <w:rFonts w:eastAsia="Times New Roman" w:cs="Times New Roman"/>
          <w:szCs w:val="24"/>
        </w:rPr>
      </w:pPr>
      <w:r w:rsidRPr="00522ABB">
        <w:rPr>
          <w:rFonts w:eastAsia="Times New Roman" w:cs="Times New Roman"/>
          <w:szCs w:val="24"/>
        </w:rPr>
        <w:t>S.P. lyengar: Cost Accounting</w:t>
      </w:r>
    </w:p>
    <w:p w14:paraId="20A15838" w14:textId="77777777" w:rsidR="00EA7FDE" w:rsidRPr="00522ABB" w:rsidRDefault="00EA7FDE" w:rsidP="00EA7FDE">
      <w:pPr>
        <w:spacing w:line="4" w:lineRule="exact"/>
        <w:rPr>
          <w:rFonts w:eastAsia="Times New Roman" w:cs="Times New Roman"/>
          <w:szCs w:val="24"/>
        </w:rPr>
      </w:pPr>
    </w:p>
    <w:p w14:paraId="68C22625" w14:textId="77777777" w:rsidR="00EA7FDE" w:rsidRPr="00522ABB" w:rsidRDefault="00EA7FDE" w:rsidP="00EF0727">
      <w:pPr>
        <w:numPr>
          <w:ilvl w:val="0"/>
          <w:numId w:val="21"/>
        </w:numPr>
        <w:tabs>
          <w:tab w:val="left" w:pos="420"/>
        </w:tabs>
        <w:spacing w:after="0" w:line="0" w:lineRule="atLeast"/>
        <w:ind w:left="420" w:hanging="420"/>
        <w:jc w:val="left"/>
        <w:rPr>
          <w:rFonts w:eastAsia="Times New Roman" w:cs="Times New Roman"/>
          <w:szCs w:val="24"/>
        </w:rPr>
      </w:pPr>
      <w:r w:rsidRPr="00522ABB">
        <w:rPr>
          <w:rFonts w:eastAsia="Times New Roman" w:cs="Times New Roman"/>
          <w:szCs w:val="24"/>
        </w:rPr>
        <w:t>S.N. Maheswari : Cost Accounting</w:t>
      </w:r>
    </w:p>
    <w:p w14:paraId="7B3E566B" w14:textId="77777777" w:rsidR="00EA7FDE" w:rsidRPr="00522ABB" w:rsidRDefault="00EA7FDE" w:rsidP="00EF0727">
      <w:pPr>
        <w:numPr>
          <w:ilvl w:val="0"/>
          <w:numId w:val="21"/>
        </w:numPr>
        <w:tabs>
          <w:tab w:val="left" w:pos="420"/>
        </w:tabs>
        <w:spacing w:after="0" w:line="237" w:lineRule="auto"/>
        <w:ind w:left="420" w:hanging="420"/>
        <w:jc w:val="left"/>
        <w:rPr>
          <w:rFonts w:eastAsia="Times New Roman" w:cs="Times New Roman"/>
          <w:szCs w:val="24"/>
        </w:rPr>
      </w:pPr>
      <w:r w:rsidRPr="00522ABB">
        <w:rPr>
          <w:rFonts w:eastAsia="Times New Roman" w:cs="Times New Roman"/>
          <w:szCs w:val="24"/>
        </w:rPr>
        <w:t>Horngren : Cost Accounting : A Managerial Emphasis.</w:t>
      </w:r>
    </w:p>
    <w:p w14:paraId="2186462D" w14:textId="77777777" w:rsidR="00EA7FDE" w:rsidRPr="00522ABB" w:rsidRDefault="00EA7FDE" w:rsidP="00EA7FDE">
      <w:pPr>
        <w:spacing w:line="3" w:lineRule="exact"/>
        <w:rPr>
          <w:rFonts w:eastAsia="Times New Roman" w:cs="Times New Roman"/>
          <w:szCs w:val="24"/>
        </w:rPr>
      </w:pPr>
    </w:p>
    <w:p w14:paraId="373EF734" w14:textId="77777777" w:rsidR="00EA7FDE" w:rsidRPr="00522ABB" w:rsidRDefault="00EA7FDE" w:rsidP="00EF0727">
      <w:pPr>
        <w:numPr>
          <w:ilvl w:val="0"/>
          <w:numId w:val="21"/>
        </w:numPr>
        <w:tabs>
          <w:tab w:val="left" w:pos="420"/>
        </w:tabs>
        <w:spacing w:after="0" w:line="0" w:lineRule="atLeast"/>
        <w:ind w:left="420" w:hanging="420"/>
        <w:jc w:val="left"/>
        <w:rPr>
          <w:rFonts w:eastAsia="Times New Roman" w:cs="Times New Roman"/>
          <w:szCs w:val="24"/>
        </w:rPr>
      </w:pPr>
      <w:r w:rsidRPr="00522ABB">
        <w:rPr>
          <w:rFonts w:eastAsia="Times New Roman" w:cs="Times New Roman"/>
          <w:szCs w:val="24"/>
        </w:rPr>
        <w:t>M.N.Arora: Cost Accounting</w:t>
      </w:r>
    </w:p>
    <w:p w14:paraId="059E4AFA" w14:textId="77777777" w:rsidR="00EA7FDE" w:rsidRPr="00522ABB" w:rsidRDefault="00EA7FDE" w:rsidP="00EF0727">
      <w:pPr>
        <w:numPr>
          <w:ilvl w:val="0"/>
          <w:numId w:val="21"/>
        </w:numPr>
        <w:tabs>
          <w:tab w:val="left" w:pos="360"/>
        </w:tabs>
        <w:spacing w:after="0" w:line="237" w:lineRule="auto"/>
        <w:ind w:left="360" w:hanging="360"/>
        <w:jc w:val="left"/>
        <w:rPr>
          <w:rFonts w:eastAsia="Times New Roman" w:cs="Times New Roman"/>
          <w:szCs w:val="24"/>
        </w:rPr>
      </w:pPr>
      <w:r w:rsidRPr="00522ABB">
        <w:rPr>
          <w:rFonts w:eastAsia="Times New Roman" w:cs="Times New Roman"/>
          <w:szCs w:val="24"/>
        </w:rPr>
        <w:t>Dutta: Cost Accounting</w:t>
      </w:r>
    </w:p>
    <w:p w14:paraId="24AF1E6E" w14:textId="77777777" w:rsidR="00EA7FDE" w:rsidRDefault="00EA7FDE" w:rsidP="00EA7FDE">
      <w:pPr>
        <w:rPr>
          <w:rFonts w:eastAsia="Times New Roman" w:cs="Times New Roman"/>
          <w:szCs w:val="24"/>
        </w:rPr>
      </w:pPr>
    </w:p>
    <w:p w14:paraId="6D2F31FB" w14:textId="77777777" w:rsidR="00EA7FDE" w:rsidRDefault="00EA7FDE" w:rsidP="00EA7FDE">
      <w:pPr>
        <w:spacing w:before="100" w:beforeAutospacing="1" w:after="100" w:afterAutospacing="1"/>
        <w:ind w:right="288"/>
        <w:rPr>
          <w:rFonts w:eastAsia="Calibri" w:cs="Times New Roman"/>
          <w:b/>
          <w:bCs w:val="0"/>
          <w:szCs w:val="24"/>
        </w:rPr>
      </w:pPr>
      <w:r w:rsidRPr="009F0DBB">
        <w:rPr>
          <w:rFonts w:eastAsia="Calibri" w:cs="Times New Roman"/>
          <w:b/>
          <w:szCs w:val="24"/>
        </w:rPr>
        <w:t xml:space="preserve">Course Code: </w:t>
      </w:r>
      <w:r w:rsidRPr="00522ABB">
        <w:rPr>
          <w:rFonts w:eastAsia="Times New Roman" w:cs="Times New Roman"/>
          <w:b/>
          <w:szCs w:val="24"/>
        </w:rPr>
        <w:t>SJBCM4BO6</w:t>
      </w:r>
    </w:p>
    <w:p w14:paraId="469D6A16" w14:textId="77777777" w:rsidR="00EA7FDE" w:rsidRPr="008C1167" w:rsidRDefault="00EA7FDE" w:rsidP="00EA7FDE">
      <w:pPr>
        <w:spacing w:before="100" w:beforeAutospacing="1" w:after="100" w:afterAutospacing="1"/>
        <w:ind w:right="288"/>
        <w:rPr>
          <w:rFonts w:eastAsia="Calibri" w:cs="Times New Roman"/>
          <w:b/>
          <w:bCs w:val="0"/>
          <w:szCs w:val="24"/>
        </w:rPr>
      </w:pPr>
      <w:r w:rsidRPr="009F0DBB">
        <w:rPr>
          <w:rFonts w:eastAsia="Calibri" w:cs="Times New Roman"/>
          <w:b/>
          <w:szCs w:val="24"/>
        </w:rPr>
        <w:t>Name of the Course</w:t>
      </w:r>
      <w:r>
        <w:rPr>
          <w:rFonts w:eastAsia="Calibri" w:cs="Times New Roman"/>
          <w:b/>
          <w:szCs w:val="24"/>
        </w:rPr>
        <w:t>:</w:t>
      </w:r>
      <w:r w:rsidRPr="00220F7F">
        <w:rPr>
          <w:rFonts w:eastAsia="Times New Roman" w:cs="Times New Roman"/>
          <w:b/>
          <w:szCs w:val="24"/>
        </w:rPr>
        <w:t xml:space="preserve"> </w:t>
      </w:r>
      <w:r w:rsidRPr="00522ABB">
        <w:rPr>
          <w:rFonts w:eastAsia="Times New Roman" w:cs="Times New Roman"/>
          <w:b/>
          <w:szCs w:val="24"/>
        </w:rPr>
        <w:t>CORPORATE REGULATIONS</w:t>
      </w:r>
    </w:p>
    <w:p w14:paraId="1FFBAA3B" w14:textId="77777777" w:rsidR="00EA7FDE" w:rsidRPr="00522ABB" w:rsidRDefault="00EA7FDE" w:rsidP="00EA7FDE">
      <w:pPr>
        <w:spacing w:line="233" w:lineRule="auto"/>
        <w:ind w:right="2240"/>
        <w:rPr>
          <w:rFonts w:eastAsia="Times New Roman" w:cs="Times New Roman"/>
          <w:szCs w:val="24"/>
        </w:rPr>
      </w:pPr>
      <w:r w:rsidRPr="00522ABB">
        <w:rPr>
          <w:rFonts w:eastAsia="Times New Roman" w:cs="Times New Roman"/>
          <w:szCs w:val="24"/>
        </w:rPr>
        <w:t>Lectures Hours per week: 4, Credit – 4</w:t>
      </w:r>
    </w:p>
    <w:p w14:paraId="14BE63EA" w14:textId="77777777" w:rsidR="00EA7FDE" w:rsidRPr="00522ABB" w:rsidRDefault="00EA7FDE" w:rsidP="00EA7FDE">
      <w:pPr>
        <w:spacing w:line="0" w:lineRule="atLeast"/>
        <w:rPr>
          <w:rFonts w:eastAsia="Times New Roman" w:cs="Times New Roman"/>
          <w:szCs w:val="24"/>
        </w:rPr>
      </w:pPr>
      <w:r w:rsidRPr="00522ABB">
        <w:rPr>
          <w:rFonts w:eastAsia="Times New Roman" w:cs="Times New Roman"/>
          <w:szCs w:val="24"/>
        </w:rPr>
        <w:t>Internal: 20, External: 80, Examination 2.5 Hours</w:t>
      </w:r>
    </w:p>
    <w:p w14:paraId="670BD09C" w14:textId="77777777" w:rsidR="00EA7FDE" w:rsidRPr="00522ABB" w:rsidRDefault="00EA7FDE" w:rsidP="00EA7FDE">
      <w:pPr>
        <w:spacing w:line="0" w:lineRule="atLeast"/>
        <w:rPr>
          <w:rFonts w:eastAsia="Times New Roman" w:cs="Times New Roman"/>
          <w:b/>
          <w:szCs w:val="24"/>
        </w:rPr>
      </w:pPr>
      <w:r w:rsidRPr="00522ABB">
        <w:rPr>
          <w:rFonts w:eastAsia="Times New Roman" w:cs="Times New Roman"/>
          <w:b/>
          <w:szCs w:val="24"/>
        </w:rPr>
        <w:t>Module I</w:t>
      </w:r>
    </w:p>
    <w:p w14:paraId="4B4EF140" w14:textId="77777777" w:rsidR="00EA7FDE" w:rsidRPr="00522ABB" w:rsidRDefault="00EA7FDE" w:rsidP="00EA7FDE">
      <w:pPr>
        <w:rPr>
          <w:rFonts w:cs="Times New Roman"/>
          <w:szCs w:val="24"/>
        </w:rPr>
      </w:pPr>
      <w:r w:rsidRPr="00522ABB">
        <w:rPr>
          <w:rFonts w:cs="Times New Roman"/>
          <w:szCs w:val="24"/>
        </w:rPr>
        <w:t>Introduction to Companies Act 2013: Objects of the Act - Salient features of the Act - Meaning and definition of company - Features - Kinds of companies - Private Company - Public company - Associate Company - Dormant Company - One person company –Small Company - Government Company - Lifting of corporate veil.</w:t>
      </w:r>
      <w:r w:rsidRPr="00522ABB">
        <w:rPr>
          <w:rFonts w:cs="Times New Roman"/>
          <w:szCs w:val="24"/>
        </w:rPr>
        <w:tab/>
        <w:t xml:space="preserve">                                                               </w:t>
      </w:r>
      <w:r>
        <w:rPr>
          <w:rFonts w:cs="Times New Roman"/>
          <w:szCs w:val="24"/>
        </w:rPr>
        <w:t xml:space="preserve">                                   </w:t>
      </w:r>
      <w:r w:rsidRPr="00522ABB">
        <w:rPr>
          <w:rFonts w:cs="Times New Roman"/>
          <w:szCs w:val="24"/>
        </w:rPr>
        <w:t xml:space="preserve"> (08 Hours, 10 marks)</w:t>
      </w:r>
    </w:p>
    <w:p w14:paraId="2E89F267" w14:textId="77777777" w:rsidR="00EA7FDE" w:rsidRPr="00522ABB" w:rsidRDefault="00EA7FDE" w:rsidP="00EA7FDE">
      <w:pPr>
        <w:spacing w:line="0" w:lineRule="atLeast"/>
        <w:rPr>
          <w:rFonts w:eastAsia="Times New Roman" w:cs="Times New Roman"/>
          <w:b/>
          <w:szCs w:val="24"/>
        </w:rPr>
      </w:pPr>
      <w:r w:rsidRPr="00522ABB">
        <w:rPr>
          <w:rFonts w:eastAsia="Times New Roman" w:cs="Times New Roman"/>
          <w:b/>
          <w:szCs w:val="24"/>
        </w:rPr>
        <w:t>Module II</w:t>
      </w:r>
    </w:p>
    <w:p w14:paraId="7D251E33" w14:textId="77777777" w:rsidR="00EA7FDE" w:rsidRPr="00522ABB" w:rsidRDefault="00EA7FDE" w:rsidP="00EA7FDE">
      <w:pPr>
        <w:rPr>
          <w:rFonts w:cs="Times New Roman"/>
          <w:szCs w:val="24"/>
        </w:rPr>
      </w:pPr>
      <w:r w:rsidRPr="00522ABB">
        <w:rPr>
          <w:rFonts w:cs="Times New Roman"/>
          <w:szCs w:val="24"/>
        </w:rPr>
        <w:t>Formation of Companies: Promotion - Role of promoters - Incorporation - Capital subscription - Commencement of business - Pre-incorporation and provisional contracts. Document of companies: Memorandum of Association - Definition - Contents and alteration - Doctrine of Ultravires - Articles of Association - Definition - Contents and alteration - Distinction between Memorandum and Articles - Constructive notice of Memorandum and Articles - Doctrine of Indoor management - Prospectus - Contents -Statement in lieu of prospectus - Liabilities for misstatement.</w:t>
      </w:r>
      <w:r w:rsidRPr="00522ABB">
        <w:rPr>
          <w:rFonts w:cs="Times New Roman"/>
          <w:szCs w:val="24"/>
        </w:rPr>
        <w:tab/>
        <w:t xml:space="preserve">   (13 Hours, 18 marks)</w:t>
      </w:r>
    </w:p>
    <w:p w14:paraId="140480FE" w14:textId="77777777" w:rsidR="00EA7FDE" w:rsidRPr="00522ABB" w:rsidRDefault="00EA7FDE" w:rsidP="00EA7FDE">
      <w:pPr>
        <w:rPr>
          <w:rFonts w:cs="Times New Roman"/>
          <w:szCs w:val="24"/>
        </w:rPr>
      </w:pPr>
    </w:p>
    <w:p w14:paraId="0BD54A7F" w14:textId="77777777" w:rsidR="00EA7FDE" w:rsidRPr="00522ABB" w:rsidRDefault="00EA7FDE" w:rsidP="00EA7FDE">
      <w:pPr>
        <w:spacing w:line="0" w:lineRule="atLeast"/>
        <w:rPr>
          <w:rFonts w:eastAsia="Times New Roman" w:cs="Times New Roman"/>
          <w:b/>
          <w:szCs w:val="24"/>
        </w:rPr>
      </w:pPr>
      <w:r w:rsidRPr="00522ABB">
        <w:rPr>
          <w:rFonts w:eastAsia="Times New Roman" w:cs="Times New Roman"/>
          <w:b/>
          <w:szCs w:val="24"/>
        </w:rPr>
        <w:t>Module III</w:t>
      </w:r>
    </w:p>
    <w:p w14:paraId="1097A2C9" w14:textId="77777777" w:rsidR="00EA7FDE" w:rsidRPr="00522ABB" w:rsidRDefault="00EA7FDE" w:rsidP="00EA7FDE">
      <w:pPr>
        <w:rPr>
          <w:rFonts w:cs="Times New Roman"/>
          <w:szCs w:val="24"/>
        </w:rPr>
      </w:pPr>
      <w:r w:rsidRPr="00522ABB">
        <w:rPr>
          <w:rFonts w:cs="Times New Roman"/>
          <w:szCs w:val="24"/>
        </w:rPr>
        <w:t>Share Capital : Shares - Kinds of shares - Public issue of shares - Book building -Allotment of shares - Irregular allotment - Issue prices of shares - Listing of shares -Employees stock option scheme - Sweat equity shares - Right shares - Bonus shares -Shares with differential rights - Share certificate and share warrant - Calls - Forfeiture -Surrender of shares - Buyback of shares - De materialization and re materialization of shares - Transfer and transmission of shares - Transfer under Depository system.</w:t>
      </w:r>
      <w:r w:rsidRPr="00522ABB">
        <w:rPr>
          <w:rFonts w:cs="Times New Roman"/>
          <w:szCs w:val="24"/>
        </w:rPr>
        <w:tab/>
      </w:r>
      <w:r>
        <w:rPr>
          <w:rFonts w:cs="Times New Roman"/>
          <w:szCs w:val="24"/>
        </w:rPr>
        <w:t xml:space="preserve">          </w:t>
      </w:r>
    </w:p>
    <w:p w14:paraId="244CB8C9" w14:textId="77777777" w:rsidR="00EA7FDE" w:rsidRPr="003948A2" w:rsidRDefault="00EA7FDE" w:rsidP="00EA7FDE">
      <w:pPr>
        <w:rPr>
          <w:rFonts w:cs="Times New Roman"/>
          <w:szCs w:val="24"/>
        </w:rPr>
      </w:pPr>
      <w:r w:rsidRPr="00522ABB">
        <w:rPr>
          <w:rFonts w:cs="Times New Roman"/>
          <w:szCs w:val="24"/>
        </w:rPr>
        <w:t xml:space="preserve">                                                                                                                    </w:t>
      </w:r>
      <w:r>
        <w:rPr>
          <w:rFonts w:cs="Times New Roman"/>
          <w:szCs w:val="24"/>
        </w:rPr>
        <w:t xml:space="preserve">              </w:t>
      </w:r>
      <w:r w:rsidRPr="00522ABB">
        <w:rPr>
          <w:rFonts w:cs="Times New Roman"/>
          <w:szCs w:val="24"/>
        </w:rPr>
        <w:t>(13 Hours, 17 marks)</w:t>
      </w:r>
    </w:p>
    <w:p w14:paraId="2E59C09A" w14:textId="77777777" w:rsidR="00EA7FDE" w:rsidRPr="00522ABB" w:rsidRDefault="00EA7FDE" w:rsidP="00EA7FDE">
      <w:pPr>
        <w:spacing w:line="0" w:lineRule="atLeast"/>
        <w:rPr>
          <w:rFonts w:eastAsia="Times New Roman" w:cs="Times New Roman"/>
          <w:b/>
          <w:szCs w:val="24"/>
        </w:rPr>
      </w:pPr>
      <w:r w:rsidRPr="00522ABB">
        <w:rPr>
          <w:rFonts w:eastAsia="Times New Roman" w:cs="Times New Roman"/>
          <w:b/>
          <w:szCs w:val="24"/>
        </w:rPr>
        <w:t>Module IV</w:t>
      </w:r>
    </w:p>
    <w:p w14:paraId="443E95A8" w14:textId="77777777" w:rsidR="00EA7FDE" w:rsidRDefault="00EA7FDE" w:rsidP="00EA7FDE">
      <w:pPr>
        <w:rPr>
          <w:rFonts w:cs="Times New Roman"/>
          <w:szCs w:val="24"/>
        </w:rPr>
      </w:pPr>
      <w:r w:rsidRPr="00522ABB">
        <w:rPr>
          <w:rFonts w:cs="Times New Roman"/>
          <w:szCs w:val="24"/>
        </w:rPr>
        <w:t>Management of Companies : Board and Governance - Directors: Appointment - Position – Powers Rights - Duties and liabilities - Qualification - Disqualification - Removal of directors Key Managerial Personnel - Introduction to Corporate Governance - Need and importance of Corporate Governance - Corporate social responsibility. Securities and Exchange Board of India Act 1992 - Object - Establishment and management of SEBI -Powers and functions of SEBI - Securities Appellate Tribunal (SAT).</w:t>
      </w:r>
      <w:r w:rsidRPr="003948A2">
        <w:rPr>
          <w:rFonts w:cs="Times New Roman"/>
          <w:szCs w:val="24"/>
        </w:rPr>
        <w:t xml:space="preserve"> </w:t>
      </w:r>
    </w:p>
    <w:p w14:paraId="30003356" w14:textId="77777777" w:rsidR="00EA7FDE" w:rsidRPr="003948A2" w:rsidRDefault="00EA7FDE" w:rsidP="00EA7FDE">
      <w:pPr>
        <w:rPr>
          <w:rFonts w:cs="Times New Roman"/>
          <w:szCs w:val="24"/>
        </w:rPr>
      </w:pPr>
      <w:r>
        <w:rPr>
          <w:rFonts w:cs="Times New Roman"/>
          <w:szCs w:val="24"/>
        </w:rPr>
        <w:t xml:space="preserve">                                                                                                                                      </w:t>
      </w:r>
      <w:r w:rsidRPr="00522ABB">
        <w:rPr>
          <w:rFonts w:cs="Times New Roman"/>
          <w:szCs w:val="24"/>
        </w:rPr>
        <w:t>(18 Hours, 20 marks</w:t>
      </w:r>
      <w:r w:rsidRPr="00522ABB">
        <w:rPr>
          <w:rFonts w:cs="Times New Roman"/>
          <w:szCs w:val="24"/>
        </w:rPr>
        <w:tab/>
        <w:t xml:space="preserve">                                                                                                                                                            </w:t>
      </w:r>
      <w:r>
        <w:rPr>
          <w:rFonts w:cs="Times New Roman"/>
          <w:szCs w:val="24"/>
        </w:rPr>
        <w:t xml:space="preserve">  </w:t>
      </w:r>
      <w:r w:rsidRPr="00522ABB">
        <w:rPr>
          <w:rFonts w:cs="Times New Roman"/>
          <w:b/>
          <w:szCs w:val="24"/>
        </w:rPr>
        <w:t>Module V</w:t>
      </w:r>
    </w:p>
    <w:p w14:paraId="12BE33E6" w14:textId="77777777" w:rsidR="00EA7FDE" w:rsidRPr="00522ABB" w:rsidRDefault="00EA7FDE" w:rsidP="00EA7FDE">
      <w:pPr>
        <w:rPr>
          <w:rFonts w:cs="Times New Roman"/>
          <w:szCs w:val="24"/>
        </w:rPr>
      </w:pPr>
      <w:r w:rsidRPr="00522ABB">
        <w:rPr>
          <w:rFonts w:cs="Times New Roman"/>
          <w:szCs w:val="24"/>
        </w:rPr>
        <w:t>Company Meetings and Winding up : Requisites of a valid meeting - Statutory meeting - Annual general body meeting - Extra ordinary meeting - Board meetings - Resolutions - Types - Company Secretary : Qualification - appointment - duties - Winding up : Meaning - Modes of winding up - Winding up by Tribunal - Members' voluntary winding up - Creditors' voluntary winding up - Liquidator: Powers - Duties and liabilities -Consequences of winding up.</w:t>
      </w:r>
      <w:r w:rsidRPr="00522ABB">
        <w:rPr>
          <w:rFonts w:cs="Times New Roman"/>
          <w:szCs w:val="24"/>
        </w:rPr>
        <w:tab/>
        <w:t>(12 Hours, 15 marks)</w:t>
      </w:r>
    </w:p>
    <w:p w14:paraId="25D9C73D" w14:textId="77777777" w:rsidR="00EA7FDE" w:rsidRPr="00522ABB" w:rsidRDefault="00EA7FDE" w:rsidP="00EA7FDE">
      <w:pPr>
        <w:spacing w:line="0" w:lineRule="atLeast"/>
        <w:rPr>
          <w:rFonts w:eastAsia="Times New Roman" w:cs="Times New Roman"/>
          <w:b/>
          <w:szCs w:val="24"/>
        </w:rPr>
      </w:pPr>
      <w:r w:rsidRPr="00522ABB">
        <w:rPr>
          <w:rFonts w:eastAsia="Times New Roman" w:cs="Times New Roman"/>
          <w:b/>
          <w:szCs w:val="24"/>
        </w:rPr>
        <w:t>Reference Books:</w:t>
      </w:r>
    </w:p>
    <w:p w14:paraId="2EBD29FB" w14:textId="77777777" w:rsidR="00EA7FDE" w:rsidRPr="00522ABB" w:rsidRDefault="00EA7FDE" w:rsidP="00EA7FDE">
      <w:pPr>
        <w:spacing w:line="272" w:lineRule="exact"/>
        <w:rPr>
          <w:rFonts w:eastAsia="Times New Roman" w:cs="Times New Roman"/>
          <w:szCs w:val="24"/>
        </w:rPr>
      </w:pPr>
    </w:p>
    <w:p w14:paraId="2A004C37" w14:textId="77777777" w:rsidR="00EA7FDE" w:rsidRPr="00522ABB" w:rsidRDefault="00EA7FDE" w:rsidP="00EF0727">
      <w:pPr>
        <w:numPr>
          <w:ilvl w:val="0"/>
          <w:numId w:val="22"/>
        </w:numPr>
        <w:tabs>
          <w:tab w:val="left" w:pos="420"/>
        </w:tabs>
        <w:spacing w:after="0" w:line="0" w:lineRule="atLeast"/>
        <w:ind w:left="420" w:hanging="420"/>
        <w:jc w:val="left"/>
        <w:rPr>
          <w:rFonts w:eastAsia="Times New Roman" w:cs="Times New Roman"/>
          <w:szCs w:val="24"/>
        </w:rPr>
      </w:pPr>
      <w:r w:rsidRPr="00522ABB">
        <w:rPr>
          <w:rFonts w:eastAsia="Times New Roman" w:cs="Times New Roman"/>
          <w:szCs w:val="24"/>
        </w:rPr>
        <w:t>M.C. Shukla &amp; Gulshan :Principles of Company Law.</w:t>
      </w:r>
    </w:p>
    <w:p w14:paraId="68789F23" w14:textId="77777777" w:rsidR="00EA7FDE" w:rsidRPr="00522ABB" w:rsidRDefault="00EA7FDE" w:rsidP="00EA7FDE">
      <w:pPr>
        <w:spacing w:line="40" w:lineRule="exact"/>
        <w:rPr>
          <w:rFonts w:eastAsia="Times New Roman" w:cs="Times New Roman"/>
          <w:szCs w:val="24"/>
        </w:rPr>
      </w:pPr>
    </w:p>
    <w:p w14:paraId="767DF4A7" w14:textId="77777777" w:rsidR="00EA7FDE" w:rsidRPr="00522ABB" w:rsidRDefault="00EA7FDE" w:rsidP="00EF0727">
      <w:pPr>
        <w:numPr>
          <w:ilvl w:val="0"/>
          <w:numId w:val="22"/>
        </w:numPr>
        <w:tabs>
          <w:tab w:val="left" w:pos="420"/>
        </w:tabs>
        <w:spacing w:after="0" w:line="0" w:lineRule="atLeast"/>
        <w:ind w:left="420" w:hanging="420"/>
        <w:jc w:val="left"/>
        <w:rPr>
          <w:rFonts w:eastAsia="Times New Roman" w:cs="Times New Roman"/>
          <w:szCs w:val="24"/>
        </w:rPr>
      </w:pPr>
      <w:r w:rsidRPr="00522ABB">
        <w:rPr>
          <w:rFonts w:eastAsia="Times New Roman" w:cs="Times New Roman"/>
          <w:szCs w:val="24"/>
        </w:rPr>
        <w:t>N.D. Kapoor : Company Law and Secretarial Practice.</w:t>
      </w:r>
    </w:p>
    <w:p w14:paraId="591F9CEF" w14:textId="77777777" w:rsidR="00EA7FDE" w:rsidRPr="00522ABB" w:rsidRDefault="00EA7FDE" w:rsidP="00EA7FDE">
      <w:pPr>
        <w:spacing w:line="57" w:lineRule="exact"/>
        <w:rPr>
          <w:rFonts w:eastAsia="Times New Roman" w:cs="Times New Roman"/>
          <w:szCs w:val="24"/>
        </w:rPr>
      </w:pPr>
    </w:p>
    <w:p w14:paraId="2CD456D1" w14:textId="77777777" w:rsidR="00EA7FDE" w:rsidRPr="00522ABB" w:rsidRDefault="00EA7FDE" w:rsidP="00EF0727">
      <w:pPr>
        <w:numPr>
          <w:ilvl w:val="0"/>
          <w:numId w:val="22"/>
        </w:numPr>
        <w:tabs>
          <w:tab w:val="left" w:pos="428"/>
        </w:tabs>
        <w:spacing w:after="0" w:line="264" w:lineRule="auto"/>
        <w:ind w:right="20"/>
        <w:jc w:val="left"/>
        <w:rPr>
          <w:rFonts w:eastAsia="Times New Roman" w:cs="Times New Roman"/>
          <w:szCs w:val="24"/>
        </w:rPr>
      </w:pPr>
      <w:r w:rsidRPr="00522ABB">
        <w:rPr>
          <w:rFonts w:eastAsia="Times New Roman" w:cs="Times New Roman"/>
          <w:szCs w:val="24"/>
        </w:rPr>
        <w:t>Mannual of Companies Act, Corporate Laws and SEBI Guidelines", Bharat Law House, New Delhi.</w:t>
      </w:r>
    </w:p>
    <w:p w14:paraId="6913492B" w14:textId="77777777" w:rsidR="00EA7FDE" w:rsidRPr="00522ABB" w:rsidRDefault="00EA7FDE" w:rsidP="00EA7FDE">
      <w:pPr>
        <w:spacing w:line="14" w:lineRule="exact"/>
        <w:rPr>
          <w:rFonts w:eastAsia="Times New Roman" w:cs="Times New Roman"/>
          <w:szCs w:val="24"/>
        </w:rPr>
      </w:pPr>
    </w:p>
    <w:p w14:paraId="23EAEE22" w14:textId="77777777" w:rsidR="00EA7FDE" w:rsidRPr="00522ABB" w:rsidRDefault="00EA7FDE" w:rsidP="00EF0727">
      <w:pPr>
        <w:numPr>
          <w:ilvl w:val="0"/>
          <w:numId w:val="22"/>
        </w:numPr>
        <w:tabs>
          <w:tab w:val="left" w:pos="420"/>
        </w:tabs>
        <w:spacing w:after="0" w:line="0" w:lineRule="atLeast"/>
        <w:ind w:left="420" w:hanging="420"/>
        <w:jc w:val="left"/>
        <w:rPr>
          <w:rFonts w:eastAsia="Times New Roman" w:cs="Times New Roman"/>
          <w:szCs w:val="24"/>
        </w:rPr>
      </w:pPr>
      <w:r w:rsidRPr="00522ABB">
        <w:rPr>
          <w:rFonts w:eastAsia="Times New Roman" w:cs="Times New Roman"/>
          <w:szCs w:val="24"/>
        </w:rPr>
        <w:t>M.C. Bhandari: Guide to Company Law Procedures.</w:t>
      </w:r>
    </w:p>
    <w:p w14:paraId="06BE5D54" w14:textId="77777777" w:rsidR="00EA7FDE" w:rsidRPr="00522ABB" w:rsidRDefault="00EA7FDE" w:rsidP="00EA7FDE">
      <w:pPr>
        <w:spacing w:line="41" w:lineRule="exact"/>
        <w:rPr>
          <w:rFonts w:eastAsia="Times New Roman" w:cs="Times New Roman"/>
          <w:szCs w:val="24"/>
        </w:rPr>
      </w:pPr>
    </w:p>
    <w:p w14:paraId="500F2439" w14:textId="77777777" w:rsidR="00EA7FDE" w:rsidRPr="00522ABB" w:rsidRDefault="00EA7FDE" w:rsidP="00EF0727">
      <w:pPr>
        <w:numPr>
          <w:ilvl w:val="0"/>
          <w:numId w:val="22"/>
        </w:numPr>
        <w:tabs>
          <w:tab w:val="left" w:pos="420"/>
        </w:tabs>
        <w:spacing w:after="0" w:line="0" w:lineRule="atLeast"/>
        <w:ind w:left="420" w:hanging="420"/>
        <w:jc w:val="left"/>
        <w:rPr>
          <w:rFonts w:eastAsia="Times New Roman" w:cs="Times New Roman"/>
          <w:szCs w:val="24"/>
        </w:rPr>
      </w:pPr>
      <w:r w:rsidRPr="00522ABB">
        <w:rPr>
          <w:rFonts w:eastAsia="Times New Roman" w:cs="Times New Roman"/>
          <w:szCs w:val="24"/>
        </w:rPr>
        <w:t>Tuteja :Company Administration and Meetings.</w:t>
      </w:r>
    </w:p>
    <w:p w14:paraId="6FED8E33" w14:textId="77777777" w:rsidR="00EA7FDE" w:rsidRPr="00522ABB" w:rsidRDefault="00EA7FDE" w:rsidP="00EA7FDE">
      <w:pPr>
        <w:tabs>
          <w:tab w:val="left" w:pos="420"/>
        </w:tabs>
        <w:spacing w:line="0" w:lineRule="atLeast"/>
        <w:ind w:left="420" w:hanging="420"/>
        <w:rPr>
          <w:rFonts w:eastAsia="Times New Roman" w:cs="Times New Roman"/>
          <w:szCs w:val="24"/>
        </w:rPr>
      </w:pPr>
    </w:p>
    <w:p w14:paraId="07751F29" w14:textId="77777777" w:rsidR="00EA7FDE" w:rsidRPr="00522ABB" w:rsidRDefault="00EA7FDE" w:rsidP="00EF0727">
      <w:pPr>
        <w:numPr>
          <w:ilvl w:val="0"/>
          <w:numId w:val="23"/>
        </w:numPr>
        <w:tabs>
          <w:tab w:val="left" w:pos="420"/>
        </w:tabs>
        <w:spacing w:after="0" w:line="0" w:lineRule="atLeast"/>
        <w:jc w:val="left"/>
        <w:rPr>
          <w:rFonts w:eastAsia="Times New Roman" w:cs="Times New Roman"/>
          <w:szCs w:val="24"/>
        </w:rPr>
      </w:pPr>
      <w:r w:rsidRPr="00522ABB">
        <w:rPr>
          <w:rFonts w:eastAsia="Times New Roman" w:cs="Times New Roman"/>
          <w:szCs w:val="24"/>
        </w:rPr>
        <w:t>S.C. Kuchal :Company Law and Secretarial Practice.</w:t>
      </w:r>
    </w:p>
    <w:p w14:paraId="33391946" w14:textId="77777777" w:rsidR="00EA7FDE" w:rsidRPr="00522ABB" w:rsidRDefault="00EA7FDE" w:rsidP="00EA7FDE">
      <w:pPr>
        <w:spacing w:line="53" w:lineRule="exact"/>
        <w:rPr>
          <w:rFonts w:eastAsia="Times New Roman" w:cs="Times New Roman"/>
          <w:szCs w:val="24"/>
        </w:rPr>
      </w:pPr>
    </w:p>
    <w:p w14:paraId="308B60CE" w14:textId="77777777" w:rsidR="00EA7FDE" w:rsidRPr="00522ABB" w:rsidRDefault="00EA7FDE" w:rsidP="00EF0727">
      <w:pPr>
        <w:numPr>
          <w:ilvl w:val="0"/>
          <w:numId w:val="23"/>
        </w:numPr>
        <w:tabs>
          <w:tab w:val="left" w:pos="428"/>
        </w:tabs>
        <w:spacing w:after="0" w:line="264" w:lineRule="auto"/>
        <w:ind w:right="740"/>
        <w:jc w:val="left"/>
        <w:rPr>
          <w:rFonts w:eastAsia="Times New Roman" w:cs="Times New Roman"/>
          <w:szCs w:val="24"/>
        </w:rPr>
      </w:pPr>
      <w:r w:rsidRPr="00522ABB">
        <w:rPr>
          <w:rFonts w:eastAsia="Times New Roman" w:cs="Times New Roman"/>
          <w:szCs w:val="24"/>
        </w:rPr>
        <w:t>Dr. P.N. Reddy and H.R. Appanaiah : Essentials of Company Law and Secretarial practice, Himalaya Publishers.</w:t>
      </w:r>
    </w:p>
    <w:p w14:paraId="6E0D9886" w14:textId="77777777" w:rsidR="00EA7FDE" w:rsidRPr="00522ABB" w:rsidRDefault="00EA7FDE" w:rsidP="00EA7FDE">
      <w:pPr>
        <w:spacing w:line="14" w:lineRule="exact"/>
        <w:rPr>
          <w:rFonts w:eastAsia="Times New Roman" w:cs="Times New Roman"/>
          <w:szCs w:val="24"/>
        </w:rPr>
      </w:pPr>
    </w:p>
    <w:p w14:paraId="1AA136C8" w14:textId="77777777" w:rsidR="00EA7FDE" w:rsidRPr="00522ABB" w:rsidRDefault="00EA7FDE" w:rsidP="00EF0727">
      <w:pPr>
        <w:numPr>
          <w:ilvl w:val="0"/>
          <w:numId w:val="23"/>
        </w:numPr>
        <w:tabs>
          <w:tab w:val="left" w:pos="420"/>
        </w:tabs>
        <w:spacing w:after="0" w:line="0" w:lineRule="atLeast"/>
        <w:jc w:val="left"/>
        <w:rPr>
          <w:rFonts w:eastAsia="Times New Roman" w:cs="Times New Roman"/>
          <w:szCs w:val="24"/>
        </w:rPr>
      </w:pPr>
      <w:r w:rsidRPr="00522ABB">
        <w:rPr>
          <w:rFonts w:eastAsia="Times New Roman" w:cs="Times New Roman"/>
          <w:szCs w:val="24"/>
        </w:rPr>
        <w:t>M.C. Kuchal: Secretarial Practice.</w:t>
      </w:r>
    </w:p>
    <w:p w14:paraId="35BF51ED" w14:textId="77777777" w:rsidR="00EA7FDE" w:rsidRPr="00522ABB" w:rsidRDefault="00EA7FDE" w:rsidP="00EA7FDE">
      <w:pPr>
        <w:spacing w:line="41" w:lineRule="exact"/>
        <w:rPr>
          <w:rFonts w:eastAsia="Times New Roman" w:cs="Times New Roman"/>
          <w:szCs w:val="24"/>
        </w:rPr>
      </w:pPr>
    </w:p>
    <w:p w14:paraId="07B6BE94" w14:textId="77777777" w:rsidR="00EA7FDE" w:rsidRPr="00522ABB" w:rsidRDefault="00EA7FDE" w:rsidP="00EF0727">
      <w:pPr>
        <w:numPr>
          <w:ilvl w:val="0"/>
          <w:numId w:val="23"/>
        </w:numPr>
        <w:tabs>
          <w:tab w:val="left" w:pos="420"/>
        </w:tabs>
        <w:spacing w:after="0" w:line="0" w:lineRule="atLeast"/>
        <w:jc w:val="left"/>
        <w:rPr>
          <w:rFonts w:eastAsia="Times New Roman" w:cs="Times New Roman"/>
          <w:szCs w:val="24"/>
        </w:rPr>
      </w:pPr>
      <w:r w:rsidRPr="00522ABB">
        <w:rPr>
          <w:rFonts w:eastAsia="Times New Roman" w:cs="Times New Roman"/>
          <w:szCs w:val="24"/>
        </w:rPr>
        <w:t>Ashok Bagrial: Secretarial Practice.</w:t>
      </w:r>
    </w:p>
    <w:p w14:paraId="08B9E034" w14:textId="77777777" w:rsidR="00EA7FDE" w:rsidRDefault="00EA7FDE" w:rsidP="00EA7FDE">
      <w:pPr>
        <w:tabs>
          <w:tab w:val="left" w:pos="420"/>
        </w:tabs>
        <w:spacing w:line="0" w:lineRule="atLeast"/>
        <w:ind w:left="420" w:hanging="420"/>
        <w:rPr>
          <w:rFonts w:eastAsia="Times New Roman" w:cs="Times New Roman"/>
          <w:szCs w:val="24"/>
        </w:rPr>
      </w:pPr>
    </w:p>
    <w:p w14:paraId="5DDAD35A" w14:textId="77777777" w:rsidR="00EA7FDE" w:rsidRDefault="00EA7FDE" w:rsidP="00EA7FDE">
      <w:pPr>
        <w:rPr>
          <w:rFonts w:eastAsia="Times New Roman" w:cs="Times New Roman"/>
          <w:szCs w:val="24"/>
        </w:rPr>
      </w:pPr>
    </w:p>
    <w:p w14:paraId="2EEB00D5" w14:textId="77777777" w:rsidR="00EA7FDE" w:rsidRDefault="00EA7FDE" w:rsidP="00EA7FDE">
      <w:pPr>
        <w:rPr>
          <w:rFonts w:eastAsia="Times New Roman" w:cs="Times New Roman"/>
          <w:szCs w:val="24"/>
        </w:rPr>
      </w:pPr>
    </w:p>
    <w:p w14:paraId="088BBCC1" w14:textId="77777777" w:rsidR="00EA7FDE" w:rsidRDefault="00EA7FDE" w:rsidP="00EA7FDE">
      <w:pPr>
        <w:rPr>
          <w:rFonts w:eastAsia="Times New Roman" w:cs="Times New Roman"/>
          <w:szCs w:val="24"/>
        </w:rPr>
      </w:pPr>
    </w:p>
    <w:p w14:paraId="73D4F5A0" w14:textId="77777777" w:rsidR="00EA7FDE" w:rsidRPr="00C01868" w:rsidRDefault="00EA7FDE" w:rsidP="00EA7FDE">
      <w:pPr>
        <w:rPr>
          <w:rFonts w:eastAsia="Times New Roman" w:cs="Times New Roman"/>
          <w:szCs w:val="24"/>
        </w:rPr>
      </w:pPr>
    </w:p>
    <w:p w14:paraId="4BE00032" w14:textId="77777777" w:rsidR="00137464" w:rsidRDefault="00137464" w:rsidP="00EA7FDE">
      <w:pPr>
        <w:spacing w:before="100" w:beforeAutospacing="1" w:after="100" w:afterAutospacing="1"/>
        <w:ind w:right="288"/>
        <w:rPr>
          <w:rFonts w:eastAsia="Calibri" w:cs="Times New Roman"/>
          <w:b/>
          <w:szCs w:val="24"/>
        </w:rPr>
      </w:pPr>
    </w:p>
    <w:p w14:paraId="6B746EC7" w14:textId="77777777" w:rsidR="00137464" w:rsidRDefault="00137464" w:rsidP="00EA7FDE">
      <w:pPr>
        <w:spacing w:before="100" w:beforeAutospacing="1" w:after="100" w:afterAutospacing="1"/>
        <w:ind w:right="288"/>
        <w:rPr>
          <w:rFonts w:eastAsia="Calibri" w:cs="Times New Roman"/>
          <w:b/>
          <w:szCs w:val="24"/>
        </w:rPr>
      </w:pPr>
    </w:p>
    <w:p w14:paraId="6CCAC8B8" w14:textId="77777777" w:rsidR="00137464" w:rsidRDefault="00137464" w:rsidP="00EA7FDE">
      <w:pPr>
        <w:spacing w:before="100" w:beforeAutospacing="1" w:after="100" w:afterAutospacing="1"/>
        <w:ind w:right="288"/>
        <w:rPr>
          <w:rFonts w:eastAsia="Calibri" w:cs="Times New Roman"/>
          <w:b/>
          <w:szCs w:val="24"/>
        </w:rPr>
      </w:pPr>
    </w:p>
    <w:p w14:paraId="3A832192" w14:textId="77777777" w:rsidR="00EA7FDE" w:rsidRPr="009F0DBB" w:rsidRDefault="00EA7FDE" w:rsidP="00EA7FDE">
      <w:pPr>
        <w:spacing w:before="100" w:beforeAutospacing="1" w:after="100" w:afterAutospacing="1"/>
        <w:ind w:right="288"/>
        <w:rPr>
          <w:rFonts w:eastAsia="Calibri" w:cs="Times New Roman"/>
          <w:b/>
          <w:bCs w:val="0"/>
          <w:szCs w:val="24"/>
        </w:rPr>
      </w:pPr>
      <w:r w:rsidRPr="009F0DBB">
        <w:rPr>
          <w:rFonts w:eastAsia="Calibri" w:cs="Times New Roman"/>
          <w:b/>
          <w:szCs w:val="24"/>
        </w:rPr>
        <w:t xml:space="preserve">Course Code: </w:t>
      </w:r>
      <w:r>
        <w:rPr>
          <w:rFonts w:eastAsia="Times New Roman" w:cs="Times New Roman"/>
          <w:b/>
          <w:szCs w:val="24"/>
        </w:rPr>
        <w:t>SJBCM5</w:t>
      </w:r>
      <w:r w:rsidRPr="00522ABB">
        <w:rPr>
          <w:rFonts w:eastAsia="Times New Roman" w:cs="Times New Roman"/>
          <w:b/>
          <w:szCs w:val="24"/>
        </w:rPr>
        <w:t>B0</w:t>
      </w:r>
      <w:r>
        <w:rPr>
          <w:rFonts w:eastAsia="Times New Roman" w:cs="Times New Roman"/>
          <w:b/>
          <w:szCs w:val="24"/>
        </w:rPr>
        <w:t>7</w:t>
      </w:r>
    </w:p>
    <w:p w14:paraId="53ABB913" w14:textId="77777777" w:rsidR="00EA7FDE" w:rsidRPr="00522ABB" w:rsidRDefault="00EA7FDE" w:rsidP="00EA7FDE">
      <w:pPr>
        <w:spacing w:line="0" w:lineRule="atLeast"/>
        <w:rPr>
          <w:rFonts w:eastAsia="Times New Roman" w:cs="Times New Roman"/>
          <w:b/>
          <w:szCs w:val="24"/>
        </w:rPr>
      </w:pPr>
      <w:r w:rsidRPr="009F0DBB">
        <w:rPr>
          <w:rFonts w:eastAsia="Calibri" w:cs="Times New Roman"/>
          <w:b/>
          <w:szCs w:val="24"/>
        </w:rPr>
        <w:t>Name of the Course</w:t>
      </w:r>
      <w:r>
        <w:rPr>
          <w:rFonts w:eastAsia="Calibri" w:cs="Times New Roman"/>
          <w:b/>
          <w:szCs w:val="24"/>
        </w:rPr>
        <w:t>:</w:t>
      </w:r>
      <w:r w:rsidRPr="00220F7F">
        <w:rPr>
          <w:rFonts w:eastAsia="Times New Roman" w:cs="Times New Roman"/>
          <w:b/>
          <w:szCs w:val="24"/>
        </w:rPr>
        <w:t xml:space="preserve"> </w:t>
      </w:r>
      <w:r>
        <w:rPr>
          <w:rFonts w:eastAsia="Times New Roman" w:cs="Times New Roman"/>
          <w:b/>
          <w:szCs w:val="24"/>
        </w:rPr>
        <w:t xml:space="preserve">Accounting for Management </w:t>
      </w:r>
    </w:p>
    <w:p w14:paraId="7DE80256" w14:textId="77777777" w:rsidR="00EA7FDE" w:rsidRDefault="00EA7FDE" w:rsidP="00020CE6">
      <w:pPr>
        <w:rPr>
          <w:rFonts w:eastAsia="Times New Roman" w:cs="Times New Roman"/>
          <w:szCs w:val="24"/>
        </w:rPr>
      </w:pPr>
    </w:p>
    <w:p w14:paraId="48AEA7C9" w14:textId="77777777" w:rsidR="00EA7FDE" w:rsidRPr="00522ABB" w:rsidRDefault="00EA7FDE" w:rsidP="00EA7FDE">
      <w:pPr>
        <w:spacing w:line="233" w:lineRule="auto"/>
        <w:ind w:right="1760"/>
        <w:rPr>
          <w:rFonts w:eastAsia="Times New Roman" w:cs="Times New Roman"/>
          <w:szCs w:val="24"/>
        </w:rPr>
      </w:pPr>
      <w:r w:rsidRPr="00522ABB">
        <w:rPr>
          <w:rFonts w:eastAsia="Times New Roman" w:cs="Times New Roman"/>
          <w:szCs w:val="24"/>
        </w:rPr>
        <w:t>Lectures Hours per week: 5, Credit – 4</w:t>
      </w:r>
    </w:p>
    <w:p w14:paraId="6F679E50" w14:textId="77777777" w:rsidR="00EA7FDE" w:rsidRPr="00392DDC" w:rsidRDefault="00EA7FDE" w:rsidP="00EA7FDE">
      <w:pPr>
        <w:spacing w:line="0" w:lineRule="atLeast"/>
        <w:rPr>
          <w:rFonts w:eastAsia="Times New Roman" w:cs="Times New Roman"/>
          <w:szCs w:val="24"/>
        </w:rPr>
      </w:pPr>
      <w:r w:rsidRPr="00522ABB">
        <w:rPr>
          <w:rFonts w:eastAsia="Times New Roman" w:cs="Times New Roman"/>
          <w:szCs w:val="24"/>
        </w:rPr>
        <w:t>Internal: 20, External: 80, Examination 2.5 Hours</w:t>
      </w:r>
    </w:p>
    <w:p w14:paraId="75314A29" w14:textId="77777777" w:rsidR="00EA7FDE" w:rsidRPr="00522ABB" w:rsidRDefault="00EA7FDE" w:rsidP="00EA7FDE">
      <w:pPr>
        <w:spacing w:line="0" w:lineRule="atLeast"/>
        <w:rPr>
          <w:rFonts w:cs="Times New Roman"/>
          <w:szCs w:val="24"/>
        </w:rPr>
      </w:pPr>
      <w:r w:rsidRPr="00522ABB">
        <w:rPr>
          <w:rFonts w:cs="Times New Roman"/>
          <w:b/>
          <w:szCs w:val="24"/>
        </w:rPr>
        <w:t>Module I</w:t>
      </w:r>
    </w:p>
    <w:p w14:paraId="7EF704B2" w14:textId="77777777" w:rsidR="00EA7FDE" w:rsidRPr="00522ABB" w:rsidRDefault="00EA7FDE" w:rsidP="00EA7FDE">
      <w:pPr>
        <w:rPr>
          <w:rFonts w:cs="Times New Roman"/>
          <w:szCs w:val="24"/>
        </w:rPr>
      </w:pPr>
      <w:r w:rsidRPr="00522ABB">
        <w:rPr>
          <w:rFonts w:cs="Times New Roman"/>
          <w:szCs w:val="24"/>
        </w:rPr>
        <w:t>Management Accounting: Nature and Scope - Difference between cost Accounting, Financial accounting and Management accounting - Recent trends in Management Reporting.</w:t>
      </w:r>
    </w:p>
    <w:p w14:paraId="657C1FF7" w14:textId="77777777" w:rsidR="00EA7FDE" w:rsidRPr="00522ABB" w:rsidRDefault="00EA7FDE" w:rsidP="00EA7FDE">
      <w:pPr>
        <w:rPr>
          <w:rFonts w:cs="Times New Roman"/>
          <w:szCs w:val="24"/>
        </w:rPr>
      </w:pPr>
      <w:r>
        <w:rPr>
          <w:rFonts w:cs="Times New Roman"/>
          <w:szCs w:val="24"/>
        </w:rPr>
        <w:t xml:space="preserve">    </w:t>
      </w:r>
      <w:r w:rsidRPr="00522ABB">
        <w:rPr>
          <w:rFonts w:cs="Times New Roman"/>
          <w:szCs w:val="24"/>
        </w:rPr>
        <w:t xml:space="preserve">                                                                                                                </w:t>
      </w:r>
      <w:r>
        <w:rPr>
          <w:rFonts w:cs="Times New Roman"/>
          <w:szCs w:val="24"/>
        </w:rPr>
        <w:t xml:space="preserve">                    </w:t>
      </w:r>
      <w:r w:rsidRPr="00522ABB">
        <w:rPr>
          <w:rFonts w:cs="Times New Roman"/>
          <w:szCs w:val="24"/>
        </w:rPr>
        <w:t>(05 Hours, 5 marks)</w:t>
      </w:r>
    </w:p>
    <w:p w14:paraId="65E337F2" w14:textId="77777777" w:rsidR="00EA7FDE" w:rsidRDefault="00EA7FDE" w:rsidP="00EA7FDE">
      <w:pPr>
        <w:rPr>
          <w:rFonts w:cs="Times New Roman"/>
          <w:b/>
          <w:szCs w:val="24"/>
        </w:rPr>
      </w:pPr>
      <w:r w:rsidRPr="00522ABB">
        <w:rPr>
          <w:rFonts w:cs="Times New Roman"/>
          <w:b/>
          <w:szCs w:val="24"/>
        </w:rPr>
        <w:t>Module II</w:t>
      </w:r>
      <w:r>
        <w:rPr>
          <w:rFonts w:cs="Times New Roman"/>
          <w:b/>
          <w:szCs w:val="24"/>
        </w:rPr>
        <w:t>:</w:t>
      </w:r>
    </w:p>
    <w:p w14:paraId="58E62A5C" w14:textId="77777777" w:rsidR="00EA7FDE" w:rsidRDefault="00EA7FDE" w:rsidP="00EA7FDE">
      <w:pPr>
        <w:rPr>
          <w:rFonts w:cs="Times New Roman"/>
          <w:szCs w:val="24"/>
        </w:rPr>
      </w:pPr>
      <w:r w:rsidRPr="00522ABB">
        <w:rPr>
          <w:rFonts w:cs="Times New Roman"/>
          <w:szCs w:val="24"/>
        </w:rPr>
        <w:t>Analysis and Interpretation of Financial Statements: Meaning - Types and Methods of Financial Analysis - Comparative Statements - Trend Analysis - Common size Statements (</w:t>
      </w:r>
      <w:r>
        <w:rPr>
          <w:rFonts w:cs="Times New Roman"/>
          <w:szCs w:val="24"/>
        </w:rPr>
        <w:t xml:space="preserve">A </w:t>
      </w:r>
      <w:r w:rsidRPr="00522ABB">
        <w:rPr>
          <w:rFonts w:cs="Times New Roman"/>
          <w:szCs w:val="24"/>
        </w:rPr>
        <w:t>general discussion o</w:t>
      </w:r>
      <w:r w:rsidRPr="003948A2">
        <w:rPr>
          <w:rFonts w:cs="Times New Roman"/>
          <w:i/>
          <w:iCs/>
          <w:szCs w:val="24"/>
        </w:rPr>
        <w:t>n</w:t>
      </w:r>
      <w:r w:rsidRPr="00522ABB">
        <w:rPr>
          <w:rFonts w:cs="Times New Roman"/>
          <w:szCs w:val="24"/>
        </w:rPr>
        <w:t>ly).</w:t>
      </w:r>
      <w:r w:rsidRPr="003948A2">
        <w:rPr>
          <w:rFonts w:cs="Times New Roman"/>
          <w:szCs w:val="24"/>
        </w:rPr>
        <w:t xml:space="preserve"> </w:t>
      </w:r>
    </w:p>
    <w:p w14:paraId="10F3F766" w14:textId="77777777" w:rsidR="00EA7FDE" w:rsidRDefault="00EA7FDE" w:rsidP="00EA7FDE">
      <w:pPr>
        <w:rPr>
          <w:rFonts w:cs="Times New Roman"/>
          <w:b/>
          <w:szCs w:val="24"/>
        </w:rPr>
      </w:pPr>
      <w:r>
        <w:rPr>
          <w:rFonts w:cs="Times New Roman"/>
          <w:szCs w:val="24"/>
        </w:rPr>
        <w:t xml:space="preserve">                                                                                                                              </w:t>
      </w:r>
      <w:r w:rsidRPr="00522ABB">
        <w:rPr>
          <w:rFonts w:cs="Times New Roman"/>
          <w:szCs w:val="24"/>
        </w:rPr>
        <w:t>(10</w:t>
      </w:r>
      <w:r w:rsidRPr="00522ABB">
        <w:rPr>
          <w:rFonts w:cs="Times New Roman"/>
          <w:szCs w:val="24"/>
        </w:rPr>
        <w:tab/>
        <w:t xml:space="preserve">Hours, 10 marks)          </w:t>
      </w:r>
      <w:r>
        <w:rPr>
          <w:rFonts w:cs="Times New Roman"/>
          <w:szCs w:val="24"/>
        </w:rPr>
        <w:t xml:space="preserve">                            </w:t>
      </w:r>
      <w:r w:rsidRPr="00522ABB">
        <w:rPr>
          <w:rFonts w:cs="Times New Roman"/>
          <w:b/>
          <w:szCs w:val="24"/>
        </w:rPr>
        <w:t xml:space="preserve">Module III </w:t>
      </w:r>
    </w:p>
    <w:p w14:paraId="7A66ADB6" w14:textId="77777777" w:rsidR="00EA7FDE" w:rsidRDefault="00EA7FDE" w:rsidP="00EA7FDE">
      <w:pPr>
        <w:rPr>
          <w:rFonts w:cs="Times New Roman"/>
          <w:szCs w:val="24"/>
        </w:rPr>
      </w:pPr>
      <w:r w:rsidRPr="00522ABB">
        <w:rPr>
          <w:rFonts w:cs="Times New Roman"/>
          <w:szCs w:val="24"/>
        </w:rPr>
        <w:t>Ratio Analysis: Meaning - Nature - uses and limitations of Ratios - Liquidity, Profitability, Turnover, Solvency, Leverage. Market test Ratios. Construction of Financial Statements from ratios - Judgment of financial stability through ratios - (Focus to be given to problems solving and Interpretation skills)</w:t>
      </w:r>
    </w:p>
    <w:p w14:paraId="50231F05" w14:textId="77777777" w:rsidR="00EA7FDE" w:rsidRDefault="00EA7FDE" w:rsidP="00EA7FDE">
      <w:pPr>
        <w:rPr>
          <w:rFonts w:cs="Times New Roman"/>
          <w:b/>
          <w:szCs w:val="24"/>
        </w:rPr>
      </w:pPr>
      <w:r>
        <w:rPr>
          <w:rFonts w:cs="Times New Roman"/>
          <w:szCs w:val="24"/>
        </w:rPr>
        <w:t xml:space="preserve">                                                                                                                                   </w:t>
      </w:r>
      <w:r w:rsidRPr="00522ABB">
        <w:rPr>
          <w:rFonts w:cs="Times New Roman"/>
          <w:szCs w:val="24"/>
        </w:rPr>
        <w:t>(25 Hours, 25 marks)</w:t>
      </w:r>
    </w:p>
    <w:p w14:paraId="6E69DF0D" w14:textId="77777777" w:rsidR="00EA7FDE" w:rsidRPr="003948A2" w:rsidRDefault="00EA7FDE" w:rsidP="00EA7FDE">
      <w:pPr>
        <w:rPr>
          <w:rFonts w:cs="Times New Roman"/>
          <w:b/>
          <w:szCs w:val="24"/>
        </w:rPr>
      </w:pPr>
      <w:r w:rsidRPr="00522ABB">
        <w:rPr>
          <w:rFonts w:eastAsia="Times New Roman" w:cs="Times New Roman"/>
          <w:b/>
          <w:szCs w:val="24"/>
        </w:rPr>
        <w:t>Module IV</w:t>
      </w:r>
    </w:p>
    <w:p w14:paraId="6E9EE690" w14:textId="77777777" w:rsidR="00EA7FDE" w:rsidRPr="00522ABB" w:rsidRDefault="00EA7FDE" w:rsidP="00EA7FDE">
      <w:pPr>
        <w:rPr>
          <w:rFonts w:cs="Times New Roman"/>
          <w:szCs w:val="24"/>
        </w:rPr>
      </w:pPr>
      <w:r w:rsidRPr="00522ABB">
        <w:rPr>
          <w:rFonts w:cs="Times New Roman"/>
          <w:szCs w:val="24"/>
        </w:rPr>
        <w:t>Fund Flow and Cash Flow Analysis:</w:t>
      </w:r>
    </w:p>
    <w:p w14:paraId="6100116E" w14:textId="77777777" w:rsidR="00EA7FDE" w:rsidRPr="00522ABB" w:rsidRDefault="00EA7FDE" w:rsidP="00EA7FDE">
      <w:pPr>
        <w:rPr>
          <w:rFonts w:cs="Times New Roman"/>
          <w:szCs w:val="24"/>
        </w:rPr>
      </w:pPr>
      <w:r w:rsidRPr="00522ABB">
        <w:rPr>
          <w:rFonts w:cs="Times New Roman"/>
          <w:szCs w:val="24"/>
        </w:rPr>
        <w:t>A. Fund Flow Statements: Meaning and concept of Fund - Current and Non Current Accounts Flow of fund - Preparation of Fund Flow statement - Uses and Significance.</w:t>
      </w:r>
    </w:p>
    <w:p w14:paraId="5AA9912F" w14:textId="77777777" w:rsidR="00EA7FDE" w:rsidRDefault="00EA7FDE" w:rsidP="00EA7FDE">
      <w:pPr>
        <w:rPr>
          <w:rFonts w:cs="Times New Roman"/>
          <w:szCs w:val="24"/>
        </w:rPr>
      </w:pPr>
      <w:r w:rsidRPr="00522ABB">
        <w:rPr>
          <w:rFonts w:cs="Times New Roman"/>
          <w:szCs w:val="24"/>
        </w:rPr>
        <w:t>B. Cash Flow Statement: Difference between Fund flow Statement and Cash flow Statement - Preparation of Cash Flow Statement as per AS - 3 Norms - Direct and Indirect methods (Stress to be given to Problems).</w:t>
      </w:r>
      <w:r w:rsidRPr="00522ABB">
        <w:rPr>
          <w:rFonts w:cs="Times New Roman"/>
          <w:szCs w:val="24"/>
        </w:rPr>
        <w:tab/>
        <w:t xml:space="preserve">                                                                              </w:t>
      </w:r>
      <w:r>
        <w:rPr>
          <w:rFonts w:cs="Times New Roman"/>
          <w:szCs w:val="24"/>
        </w:rPr>
        <w:t xml:space="preserve">                                (25 hours, 25 mark)</w:t>
      </w:r>
    </w:p>
    <w:p w14:paraId="3633AB51" w14:textId="77777777" w:rsidR="00EA7FDE" w:rsidRPr="00522ABB" w:rsidRDefault="00EA7FDE" w:rsidP="00EA7FDE">
      <w:pPr>
        <w:spacing w:line="0" w:lineRule="atLeast"/>
        <w:rPr>
          <w:rFonts w:eastAsia="Times New Roman" w:cs="Times New Roman"/>
          <w:b/>
          <w:szCs w:val="24"/>
        </w:rPr>
      </w:pPr>
      <w:r w:rsidRPr="00522ABB">
        <w:rPr>
          <w:rFonts w:eastAsia="Times New Roman" w:cs="Times New Roman"/>
          <w:b/>
          <w:szCs w:val="24"/>
        </w:rPr>
        <w:t>Module-V</w:t>
      </w:r>
    </w:p>
    <w:p w14:paraId="774003D6" w14:textId="77777777" w:rsidR="00EA7FDE" w:rsidRPr="00522ABB" w:rsidRDefault="00EA7FDE" w:rsidP="00EA7FDE">
      <w:pPr>
        <w:rPr>
          <w:rFonts w:cs="Times New Roman"/>
          <w:szCs w:val="24"/>
        </w:rPr>
      </w:pPr>
      <w:r w:rsidRPr="00522ABB">
        <w:rPr>
          <w:rFonts w:cs="Times New Roman"/>
          <w:szCs w:val="24"/>
        </w:rPr>
        <w:t xml:space="preserve">Managerial Decision making with the help of CVP Analysis : Marginal Costing - Fixed Cost-Variable Cost - Contribution - P/V Ratio - Break Even Analysis - Algebraic and Graphic presentation - Decision making : Fixation of Selling Price - Exploring new markets - Make or Buy - Key Factor - Product Mix - Operate or Shutdown.                                                                      </w:t>
      </w:r>
      <w:r>
        <w:rPr>
          <w:rFonts w:cs="Times New Roman"/>
          <w:szCs w:val="24"/>
        </w:rPr>
        <w:t xml:space="preserve">                           </w:t>
      </w:r>
      <w:r w:rsidRPr="00522ABB">
        <w:rPr>
          <w:rFonts w:cs="Times New Roman"/>
          <w:szCs w:val="24"/>
        </w:rPr>
        <w:t xml:space="preserve"> (15 Hours, 15 marks)</w:t>
      </w:r>
    </w:p>
    <w:p w14:paraId="6DE01888" w14:textId="77777777" w:rsidR="00EA7FDE" w:rsidRPr="00522ABB" w:rsidRDefault="00EA7FDE" w:rsidP="00EA7FDE">
      <w:pPr>
        <w:rPr>
          <w:rFonts w:cs="Times New Roman"/>
          <w:szCs w:val="24"/>
        </w:rPr>
      </w:pPr>
      <w:r w:rsidRPr="00522ABB">
        <w:rPr>
          <w:rFonts w:cs="Times New Roman"/>
          <w:szCs w:val="24"/>
        </w:rPr>
        <w:t xml:space="preserve"> (Theory and Problems may be in the ratio of 40% and 60% respectively).</w:t>
      </w:r>
    </w:p>
    <w:p w14:paraId="491A19E8" w14:textId="77777777" w:rsidR="00EA7FDE" w:rsidRPr="00461877" w:rsidRDefault="00EA7FDE" w:rsidP="00EA7FDE">
      <w:pPr>
        <w:spacing w:line="0" w:lineRule="atLeast"/>
        <w:rPr>
          <w:rFonts w:eastAsia="Times New Roman" w:cs="Times New Roman"/>
          <w:b/>
          <w:szCs w:val="24"/>
        </w:rPr>
      </w:pPr>
      <w:r w:rsidRPr="00522ABB">
        <w:rPr>
          <w:rFonts w:eastAsia="Times New Roman" w:cs="Times New Roman"/>
          <w:b/>
          <w:szCs w:val="24"/>
        </w:rPr>
        <w:t>Reference Books:</w:t>
      </w:r>
    </w:p>
    <w:p w14:paraId="0960C6E8" w14:textId="77777777" w:rsidR="00EA7FDE" w:rsidRPr="00522ABB" w:rsidRDefault="00EA7FDE" w:rsidP="00EF0727">
      <w:pPr>
        <w:numPr>
          <w:ilvl w:val="0"/>
          <w:numId w:val="13"/>
        </w:numPr>
        <w:tabs>
          <w:tab w:val="left" w:pos="420"/>
        </w:tabs>
        <w:spacing w:after="0" w:line="0" w:lineRule="atLeast"/>
        <w:ind w:left="420" w:hanging="420"/>
        <w:jc w:val="left"/>
        <w:rPr>
          <w:rFonts w:eastAsia="Times New Roman" w:cs="Times New Roman"/>
          <w:szCs w:val="24"/>
        </w:rPr>
      </w:pPr>
      <w:r w:rsidRPr="00522ABB">
        <w:rPr>
          <w:rFonts w:eastAsia="Times New Roman" w:cs="Times New Roman"/>
          <w:szCs w:val="24"/>
        </w:rPr>
        <w:t>Dr. S.N. Maheswari : Management Accounting.</w:t>
      </w:r>
    </w:p>
    <w:p w14:paraId="60BB5BCA" w14:textId="77777777" w:rsidR="00EA7FDE" w:rsidRPr="00522ABB" w:rsidRDefault="00EA7FDE" w:rsidP="00EA7FDE">
      <w:pPr>
        <w:spacing w:line="40" w:lineRule="exact"/>
        <w:rPr>
          <w:rFonts w:eastAsia="Times New Roman" w:cs="Times New Roman"/>
          <w:szCs w:val="24"/>
        </w:rPr>
      </w:pPr>
    </w:p>
    <w:p w14:paraId="0EBD465A" w14:textId="77777777" w:rsidR="00EA7FDE" w:rsidRPr="00522ABB" w:rsidRDefault="00EA7FDE" w:rsidP="00EF0727">
      <w:pPr>
        <w:numPr>
          <w:ilvl w:val="0"/>
          <w:numId w:val="13"/>
        </w:numPr>
        <w:tabs>
          <w:tab w:val="left" w:pos="420"/>
        </w:tabs>
        <w:spacing w:after="0" w:line="0" w:lineRule="atLeast"/>
        <w:ind w:left="420" w:hanging="420"/>
        <w:jc w:val="left"/>
        <w:rPr>
          <w:rFonts w:eastAsia="Times New Roman" w:cs="Times New Roman"/>
          <w:szCs w:val="24"/>
        </w:rPr>
      </w:pPr>
      <w:r w:rsidRPr="00522ABB">
        <w:rPr>
          <w:rFonts w:eastAsia="Times New Roman" w:cs="Times New Roman"/>
          <w:szCs w:val="24"/>
        </w:rPr>
        <w:t>Saxena : Management Accounting.</w:t>
      </w:r>
    </w:p>
    <w:p w14:paraId="0E40A8BD" w14:textId="77777777" w:rsidR="00EA7FDE" w:rsidRPr="00522ABB" w:rsidRDefault="00EA7FDE" w:rsidP="00EA7FDE">
      <w:pPr>
        <w:spacing w:line="40" w:lineRule="exact"/>
        <w:rPr>
          <w:rFonts w:eastAsia="Times New Roman" w:cs="Times New Roman"/>
          <w:szCs w:val="24"/>
        </w:rPr>
      </w:pPr>
    </w:p>
    <w:p w14:paraId="61961D6B" w14:textId="77777777" w:rsidR="00EA7FDE" w:rsidRPr="00522ABB" w:rsidRDefault="00EA7FDE" w:rsidP="00EF0727">
      <w:pPr>
        <w:numPr>
          <w:ilvl w:val="0"/>
          <w:numId w:val="13"/>
        </w:numPr>
        <w:tabs>
          <w:tab w:val="left" w:pos="420"/>
        </w:tabs>
        <w:spacing w:after="0" w:line="0" w:lineRule="atLeast"/>
        <w:ind w:left="420" w:hanging="420"/>
        <w:jc w:val="left"/>
        <w:rPr>
          <w:rFonts w:eastAsia="Times New Roman" w:cs="Times New Roman"/>
          <w:szCs w:val="24"/>
        </w:rPr>
      </w:pPr>
      <w:r w:rsidRPr="00522ABB">
        <w:rPr>
          <w:rFonts w:eastAsia="Times New Roman" w:cs="Times New Roman"/>
          <w:szCs w:val="24"/>
        </w:rPr>
        <w:t>Made Gowda : Management Accounting.</w:t>
      </w:r>
    </w:p>
    <w:p w14:paraId="56F38C01" w14:textId="77777777" w:rsidR="00EA7FDE" w:rsidRPr="00522ABB" w:rsidRDefault="00EA7FDE" w:rsidP="00EA7FDE">
      <w:pPr>
        <w:spacing w:line="40" w:lineRule="exact"/>
        <w:rPr>
          <w:rFonts w:eastAsia="Times New Roman" w:cs="Times New Roman"/>
          <w:szCs w:val="24"/>
        </w:rPr>
      </w:pPr>
    </w:p>
    <w:p w14:paraId="584EDF0C" w14:textId="77777777" w:rsidR="00EA7FDE" w:rsidRPr="00522ABB" w:rsidRDefault="00EA7FDE" w:rsidP="00EF0727">
      <w:pPr>
        <w:numPr>
          <w:ilvl w:val="0"/>
          <w:numId w:val="13"/>
        </w:numPr>
        <w:tabs>
          <w:tab w:val="left" w:pos="420"/>
        </w:tabs>
        <w:spacing w:after="0" w:line="0" w:lineRule="atLeast"/>
        <w:ind w:left="420" w:hanging="420"/>
        <w:jc w:val="left"/>
        <w:rPr>
          <w:rFonts w:eastAsia="Times New Roman" w:cs="Times New Roman"/>
          <w:szCs w:val="24"/>
        </w:rPr>
      </w:pPr>
      <w:r w:rsidRPr="00522ABB">
        <w:rPr>
          <w:rFonts w:eastAsia="Times New Roman" w:cs="Times New Roman"/>
          <w:szCs w:val="24"/>
        </w:rPr>
        <w:t>Dr. S. N. Goyal and Manmohan : Management Accounting.</w:t>
      </w:r>
    </w:p>
    <w:p w14:paraId="64CFC3A5" w14:textId="77777777" w:rsidR="00EA7FDE" w:rsidRPr="00522ABB" w:rsidRDefault="00EA7FDE" w:rsidP="00EA7FDE">
      <w:pPr>
        <w:spacing w:line="41" w:lineRule="exact"/>
        <w:rPr>
          <w:rFonts w:eastAsia="Times New Roman" w:cs="Times New Roman"/>
          <w:szCs w:val="24"/>
        </w:rPr>
      </w:pPr>
    </w:p>
    <w:p w14:paraId="11918D8D" w14:textId="77777777" w:rsidR="00EA7FDE" w:rsidRPr="00522ABB" w:rsidRDefault="00EA7FDE" w:rsidP="00EF0727">
      <w:pPr>
        <w:numPr>
          <w:ilvl w:val="0"/>
          <w:numId w:val="13"/>
        </w:numPr>
        <w:tabs>
          <w:tab w:val="left" w:pos="420"/>
        </w:tabs>
        <w:spacing w:after="0" w:line="0" w:lineRule="atLeast"/>
        <w:ind w:left="420" w:hanging="420"/>
        <w:jc w:val="left"/>
        <w:rPr>
          <w:rFonts w:eastAsia="Times New Roman" w:cs="Times New Roman"/>
          <w:szCs w:val="24"/>
        </w:rPr>
      </w:pPr>
      <w:r w:rsidRPr="00522ABB">
        <w:rPr>
          <w:rFonts w:eastAsia="Times New Roman" w:cs="Times New Roman"/>
          <w:szCs w:val="24"/>
        </w:rPr>
        <w:t>B.S.Raman: Management Accounting.</w:t>
      </w:r>
    </w:p>
    <w:p w14:paraId="17F01053" w14:textId="77777777" w:rsidR="00EA7FDE" w:rsidRPr="00522ABB" w:rsidRDefault="00EA7FDE" w:rsidP="00EA7FDE">
      <w:pPr>
        <w:spacing w:line="45" w:lineRule="exact"/>
        <w:rPr>
          <w:rFonts w:eastAsia="Times New Roman" w:cs="Times New Roman"/>
          <w:szCs w:val="24"/>
        </w:rPr>
      </w:pPr>
    </w:p>
    <w:p w14:paraId="6FAEF92C" w14:textId="77777777" w:rsidR="00EA7FDE" w:rsidRPr="00522ABB" w:rsidRDefault="00EA7FDE" w:rsidP="00EF0727">
      <w:pPr>
        <w:numPr>
          <w:ilvl w:val="0"/>
          <w:numId w:val="13"/>
        </w:numPr>
        <w:tabs>
          <w:tab w:val="left" w:pos="420"/>
        </w:tabs>
        <w:spacing w:after="0" w:line="0" w:lineRule="atLeast"/>
        <w:ind w:left="420" w:hanging="420"/>
        <w:jc w:val="left"/>
        <w:rPr>
          <w:rFonts w:eastAsia="Times New Roman" w:cs="Times New Roman"/>
          <w:szCs w:val="24"/>
        </w:rPr>
      </w:pPr>
      <w:r w:rsidRPr="00522ABB">
        <w:rPr>
          <w:rFonts w:eastAsia="Times New Roman" w:cs="Times New Roman"/>
          <w:szCs w:val="24"/>
        </w:rPr>
        <w:t>R.S.N. Pillai and Bagavathi : Management Accounting.</w:t>
      </w:r>
    </w:p>
    <w:p w14:paraId="2699EF98" w14:textId="77777777" w:rsidR="00EA7FDE" w:rsidRPr="00522ABB" w:rsidRDefault="00EA7FDE" w:rsidP="00EA7FDE">
      <w:pPr>
        <w:spacing w:line="40" w:lineRule="exact"/>
        <w:rPr>
          <w:rFonts w:eastAsia="Times New Roman" w:cs="Times New Roman"/>
          <w:szCs w:val="24"/>
        </w:rPr>
      </w:pPr>
    </w:p>
    <w:p w14:paraId="7A894F31" w14:textId="77777777" w:rsidR="00EA7FDE" w:rsidRPr="00522ABB" w:rsidRDefault="00EA7FDE" w:rsidP="00EF0727">
      <w:pPr>
        <w:numPr>
          <w:ilvl w:val="0"/>
          <w:numId w:val="13"/>
        </w:numPr>
        <w:tabs>
          <w:tab w:val="left" w:pos="420"/>
        </w:tabs>
        <w:spacing w:after="0" w:line="0" w:lineRule="atLeast"/>
        <w:ind w:left="420" w:hanging="420"/>
        <w:jc w:val="left"/>
        <w:rPr>
          <w:rFonts w:eastAsia="Times New Roman" w:cs="Times New Roman"/>
          <w:szCs w:val="24"/>
        </w:rPr>
      </w:pPr>
      <w:r w:rsidRPr="00522ABB">
        <w:rPr>
          <w:rFonts w:eastAsia="Times New Roman" w:cs="Times New Roman"/>
          <w:szCs w:val="24"/>
        </w:rPr>
        <w:t>Sharma and Gupta :   Management Accounting.</w:t>
      </w:r>
    </w:p>
    <w:p w14:paraId="00AFF4C1" w14:textId="77777777" w:rsidR="00EA7FDE" w:rsidRPr="00522ABB" w:rsidRDefault="00EA7FDE" w:rsidP="00EA7FDE">
      <w:pPr>
        <w:spacing w:line="40" w:lineRule="exact"/>
        <w:rPr>
          <w:rFonts w:eastAsia="Times New Roman" w:cs="Times New Roman"/>
          <w:szCs w:val="24"/>
        </w:rPr>
      </w:pPr>
    </w:p>
    <w:p w14:paraId="794D3D97" w14:textId="77777777" w:rsidR="00EA7FDE" w:rsidRPr="00522ABB" w:rsidRDefault="00EA7FDE" w:rsidP="00EF0727">
      <w:pPr>
        <w:numPr>
          <w:ilvl w:val="0"/>
          <w:numId w:val="13"/>
        </w:numPr>
        <w:tabs>
          <w:tab w:val="left" w:pos="420"/>
        </w:tabs>
        <w:spacing w:after="0" w:line="0" w:lineRule="atLeast"/>
        <w:ind w:left="420" w:hanging="420"/>
        <w:jc w:val="left"/>
        <w:rPr>
          <w:rFonts w:eastAsia="Times New Roman" w:cs="Times New Roman"/>
          <w:szCs w:val="24"/>
        </w:rPr>
      </w:pPr>
      <w:r w:rsidRPr="00522ABB">
        <w:rPr>
          <w:rFonts w:eastAsia="Times New Roman" w:cs="Times New Roman"/>
          <w:szCs w:val="24"/>
        </w:rPr>
        <w:t>J. Batty : Management Accounting.</w:t>
      </w:r>
    </w:p>
    <w:p w14:paraId="2340D3E0" w14:textId="77777777" w:rsidR="00EA7FDE" w:rsidRPr="00522ABB" w:rsidRDefault="00EA7FDE" w:rsidP="00EA7FDE">
      <w:pPr>
        <w:spacing w:line="40" w:lineRule="exact"/>
        <w:rPr>
          <w:rFonts w:eastAsia="Times New Roman" w:cs="Times New Roman"/>
          <w:szCs w:val="24"/>
        </w:rPr>
      </w:pPr>
    </w:p>
    <w:p w14:paraId="090D0DB9" w14:textId="77777777" w:rsidR="00EA7FDE" w:rsidRPr="00522ABB" w:rsidRDefault="00EA7FDE" w:rsidP="00EF0727">
      <w:pPr>
        <w:numPr>
          <w:ilvl w:val="0"/>
          <w:numId w:val="13"/>
        </w:numPr>
        <w:tabs>
          <w:tab w:val="left" w:pos="420"/>
        </w:tabs>
        <w:spacing w:after="0" w:line="0" w:lineRule="atLeast"/>
        <w:ind w:left="420" w:hanging="420"/>
        <w:jc w:val="left"/>
        <w:rPr>
          <w:rFonts w:eastAsia="Times New Roman" w:cs="Times New Roman"/>
          <w:szCs w:val="24"/>
        </w:rPr>
      </w:pPr>
      <w:r w:rsidRPr="00522ABB">
        <w:rPr>
          <w:rFonts w:eastAsia="Times New Roman" w:cs="Times New Roman"/>
          <w:szCs w:val="24"/>
        </w:rPr>
        <w:t>Foster:   Financial Statement Analysis, Pearson Education.</w:t>
      </w:r>
    </w:p>
    <w:p w14:paraId="54D42169" w14:textId="77777777" w:rsidR="00EA7FDE" w:rsidRPr="00522ABB" w:rsidRDefault="00EA7FDE" w:rsidP="00EA7FDE">
      <w:pPr>
        <w:spacing w:line="40" w:lineRule="exact"/>
        <w:rPr>
          <w:rFonts w:eastAsia="Times New Roman" w:cs="Times New Roman"/>
          <w:szCs w:val="24"/>
        </w:rPr>
      </w:pPr>
    </w:p>
    <w:p w14:paraId="6912A39E" w14:textId="77777777" w:rsidR="00EA7FDE" w:rsidRDefault="00EA7FDE" w:rsidP="00EA7FDE">
      <w:pPr>
        <w:rPr>
          <w:rFonts w:cs="Times New Roman"/>
          <w:szCs w:val="24"/>
        </w:rPr>
      </w:pPr>
      <w:r>
        <w:rPr>
          <w:rFonts w:eastAsia="Times New Roman" w:cs="Times New Roman"/>
          <w:szCs w:val="24"/>
        </w:rPr>
        <w:t>10.</w:t>
      </w:r>
      <w:r w:rsidRPr="00522ABB">
        <w:rPr>
          <w:rFonts w:eastAsia="Times New Roman" w:cs="Times New Roman"/>
          <w:szCs w:val="24"/>
        </w:rPr>
        <w:t>P.N. Reddy &amp; Appanaiah : Essentials of Management Accounting</w:t>
      </w:r>
    </w:p>
    <w:p w14:paraId="0B1BC283" w14:textId="77777777" w:rsidR="00EA7FDE" w:rsidRPr="00392DDC" w:rsidRDefault="00EA7FDE" w:rsidP="00EA7FDE">
      <w:pPr>
        <w:rPr>
          <w:rFonts w:cs="Times New Roman"/>
          <w:szCs w:val="24"/>
        </w:rPr>
      </w:pPr>
    </w:p>
    <w:p w14:paraId="4301D476" w14:textId="77777777" w:rsidR="00EA7FDE" w:rsidRPr="00522ABB" w:rsidRDefault="00EA7FDE" w:rsidP="00EA7FDE">
      <w:pPr>
        <w:spacing w:line="0" w:lineRule="atLeast"/>
        <w:rPr>
          <w:rFonts w:eastAsia="Times New Roman" w:cs="Times New Roman"/>
          <w:b/>
          <w:szCs w:val="24"/>
        </w:rPr>
      </w:pPr>
    </w:p>
    <w:p w14:paraId="38408789" w14:textId="77777777" w:rsidR="00EA7FDE" w:rsidRPr="009F0DBB" w:rsidRDefault="00EA7FDE" w:rsidP="00EA7FDE">
      <w:pPr>
        <w:spacing w:before="100" w:beforeAutospacing="1" w:after="100" w:afterAutospacing="1"/>
        <w:ind w:right="288"/>
        <w:rPr>
          <w:rFonts w:eastAsia="Calibri" w:cs="Times New Roman"/>
          <w:b/>
          <w:bCs w:val="0"/>
          <w:szCs w:val="24"/>
        </w:rPr>
      </w:pPr>
      <w:r w:rsidRPr="009F0DBB">
        <w:rPr>
          <w:rFonts w:eastAsia="Calibri" w:cs="Times New Roman"/>
          <w:b/>
          <w:szCs w:val="24"/>
        </w:rPr>
        <w:t xml:space="preserve">Course Code: </w:t>
      </w:r>
      <w:r w:rsidRPr="00522ABB">
        <w:rPr>
          <w:rFonts w:eastAsia="Times New Roman" w:cs="Times New Roman"/>
          <w:b/>
          <w:szCs w:val="24"/>
        </w:rPr>
        <w:t>SJBCM5B08</w:t>
      </w:r>
    </w:p>
    <w:p w14:paraId="1E9C765A" w14:textId="77777777" w:rsidR="00EA7FDE" w:rsidRPr="009F7042" w:rsidRDefault="00EA7FDE" w:rsidP="00EA7FDE">
      <w:pPr>
        <w:spacing w:line="0" w:lineRule="atLeast"/>
        <w:rPr>
          <w:rFonts w:eastAsia="Times New Roman" w:cs="Times New Roman"/>
          <w:b/>
          <w:szCs w:val="24"/>
        </w:rPr>
      </w:pPr>
      <w:r w:rsidRPr="009F0DBB">
        <w:rPr>
          <w:rFonts w:eastAsia="Calibri" w:cs="Times New Roman"/>
          <w:b/>
          <w:szCs w:val="24"/>
        </w:rPr>
        <w:t>Name of the Course</w:t>
      </w:r>
      <w:r>
        <w:rPr>
          <w:rFonts w:eastAsia="Calibri" w:cs="Times New Roman"/>
          <w:b/>
          <w:szCs w:val="24"/>
        </w:rPr>
        <w:t>:</w:t>
      </w:r>
      <w:r w:rsidRPr="00220F7F">
        <w:rPr>
          <w:rFonts w:eastAsia="Times New Roman" w:cs="Times New Roman"/>
          <w:b/>
          <w:szCs w:val="24"/>
        </w:rPr>
        <w:t xml:space="preserve"> </w:t>
      </w:r>
      <w:r w:rsidRPr="00522ABB">
        <w:rPr>
          <w:rFonts w:eastAsia="Times New Roman" w:cs="Times New Roman"/>
          <w:b/>
          <w:szCs w:val="24"/>
        </w:rPr>
        <w:t>BUSINESS RESEARCH METHODS</w:t>
      </w:r>
    </w:p>
    <w:p w14:paraId="73751D87" w14:textId="77777777" w:rsidR="00EA7FDE" w:rsidRDefault="00EA7FDE" w:rsidP="00EA7FDE">
      <w:pPr>
        <w:rPr>
          <w:rFonts w:cs="Times New Roman"/>
          <w:szCs w:val="24"/>
        </w:rPr>
      </w:pPr>
    </w:p>
    <w:p w14:paraId="6EFAC524" w14:textId="77777777" w:rsidR="00EA7FDE" w:rsidRPr="00522ABB" w:rsidRDefault="00EA7FDE" w:rsidP="00EA7FDE">
      <w:pPr>
        <w:spacing w:line="0" w:lineRule="atLeast"/>
        <w:rPr>
          <w:rFonts w:eastAsia="Times New Roman" w:cs="Times New Roman"/>
          <w:szCs w:val="24"/>
        </w:rPr>
      </w:pPr>
      <w:r w:rsidRPr="00522ABB">
        <w:rPr>
          <w:rFonts w:eastAsia="Times New Roman" w:cs="Times New Roman"/>
          <w:b/>
          <w:szCs w:val="24"/>
        </w:rPr>
        <w:t xml:space="preserve">Lectures Hours per week: 4 , </w:t>
      </w:r>
      <w:r w:rsidRPr="00522ABB">
        <w:rPr>
          <w:rFonts w:eastAsia="Times New Roman" w:cs="Times New Roman"/>
          <w:szCs w:val="24"/>
        </w:rPr>
        <w:t>Credit</w:t>
      </w:r>
      <w:r w:rsidRPr="00522ABB">
        <w:rPr>
          <w:rFonts w:eastAsia="Times New Roman" w:cs="Times New Roman"/>
          <w:b/>
          <w:szCs w:val="24"/>
        </w:rPr>
        <w:t xml:space="preserve"> </w:t>
      </w:r>
      <w:r w:rsidRPr="00522ABB">
        <w:rPr>
          <w:rFonts w:eastAsia="Times New Roman" w:cs="Times New Roman"/>
          <w:szCs w:val="24"/>
        </w:rPr>
        <w:t>–</w:t>
      </w:r>
      <w:r w:rsidRPr="00522ABB">
        <w:rPr>
          <w:rFonts w:eastAsia="Times New Roman" w:cs="Times New Roman"/>
          <w:b/>
          <w:szCs w:val="24"/>
        </w:rPr>
        <w:t xml:space="preserve"> </w:t>
      </w:r>
      <w:r w:rsidRPr="00522ABB">
        <w:rPr>
          <w:rFonts w:eastAsia="Times New Roman" w:cs="Times New Roman"/>
          <w:szCs w:val="24"/>
        </w:rPr>
        <w:t>4</w:t>
      </w:r>
    </w:p>
    <w:p w14:paraId="2569F515" w14:textId="77777777" w:rsidR="00EA7FDE" w:rsidRPr="00522ABB" w:rsidRDefault="00EA7FDE" w:rsidP="00EA7FDE">
      <w:pPr>
        <w:spacing w:line="237" w:lineRule="auto"/>
        <w:rPr>
          <w:rFonts w:eastAsia="Times New Roman" w:cs="Times New Roman"/>
          <w:szCs w:val="24"/>
        </w:rPr>
      </w:pPr>
      <w:r w:rsidRPr="00522ABB">
        <w:rPr>
          <w:rFonts w:eastAsia="Times New Roman" w:cs="Times New Roman"/>
          <w:szCs w:val="24"/>
        </w:rPr>
        <w:t>Internal: 20, External: 80, Examination 2.5 Hours</w:t>
      </w:r>
    </w:p>
    <w:p w14:paraId="6CEBFBF8" w14:textId="77777777" w:rsidR="00EA7FDE" w:rsidRPr="00522ABB" w:rsidRDefault="00EA7FDE" w:rsidP="00EA7FDE">
      <w:pPr>
        <w:spacing w:line="281" w:lineRule="exact"/>
        <w:rPr>
          <w:rFonts w:eastAsia="Times New Roman" w:cs="Times New Roman"/>
          <w:szCs w:val="24"/>
        </w:rPr>
      </w:pPr>
    </w:p>
    <w:p w14:paraId="342E5507" w14:textId="77777777" w:rsidR="00EA7FDE" w:rsidRPr="00522ABB" w:rsidRDefault="00EA7FDE" w:rsidP="00EA7FDE">
      <w:pPr>
        <w:spacing w:line="0" w:lineRule="atLeast"/>
        <w:rPr>
          <w:rFonts w:eastAsia="Times New Roman" w:cs="Times New Roman"/>
          <w:b/>
          <w:szCs w:val="24"/>
        </w:rPr>
      </w:pPr>
      <w:r w:rsidRPr="00522ABB">
        <w:rPr>
          <w:rFonts w:eastAsia="Times New Roman" w:cs="Times New Roman"/>
          <w:b/>
          <w:szCs w:val="24"/>
        </w:rPr>
        <w:t>Module I</w:t>
      </w:r>
    </w:p>
    <w:p w14:paraId="7080B1CD" w14:textId="77777777" w:rsidR="00EA7FDE" w:rsidRPr="00052545" w:rsidRDefault="00EA7FDE" w:rsidP="00EA7FDE">
      <w:pPr>
        <w:rPr>
          <w:rFonts w:cs="Times New Roman"/>
          <w:szCs w:val="24"/>
        </w:rPr>
      </w:pPr>
      <w:r w:rsidRPr="00522ABB">
        <w:rPr>
          <w:rFonts w:cs="Times New Roman"/>
          <w:szCs w:val="24"/>
        </w:rPr>
        <w:t>Business Research: – Definition and significance - Features of business research – The research process – Variable - Proposition - Types of research – Exploratory and causal research –Theoretical and empirical research - Basic and applied research - Descriptive research - Phases of business research – Research Hypothesis – Characteristics – Research in an evolutionary perspective – Role of theory in research - Theory building - Induction and Deduction Theory.</w:t>
      </w:r>
      <w:r>
        <w:rPr>
          <w:rFonts w:cs="Times New Roman"/>
          <w:szCs w:val="24"/>
        </w:rPr>
        <w:t xml:space="preserve">                    </w:t>
      </w:r>
      <w:r w:rsidRPr="00522ABB">
        <w:rPr>
          <w:rFonts w:cs="Times New Roman"/>
          <w:szCs w:val="24"/>
        </w:rPr>
        <w:tab/>
      </w:r>
      <w:r>
        <w:rPr>
          <w:rFonts w:cs="Times New Roman"/>
          <w:szCs w:val="24"/>
        </w:rPr>
        <w:t xml:space="preserve">                  </w:t>
      </w:r>
      <w:r w:rsidRPr="00522ABB">
        <w:rPr>
          <w:rFonts w:cs="Times New Roman"/>
          <w:szCs w:val="24"/>
        </w:rPr>
        <w:t>(10 Hours, 15 marks)</w:t>
      </w:r>
    </w:p>
    <w:p w14:paraId="1431F186" w14:textId="77777777" w:rsidR="00EA7FDE" w:rsidRPr="00522ABB" w:rsidRDefault="00EA7FDE" w:rsidP="00EA7FDE">
      <w:pPr>
        <w:spacing w:line="0" w:lineRule="atLeast"/>
        <w:rPr>
          <w:rFonts w:eastAsia="Times New Roman" w:cs="Times New Roman"/>
          <w:b/>
          <w:szCs w:val="24"/>
        </w:rPr>
      </w:pPr>
      <w:r w:rsidRPr="00522ABB">
        <w:rPr>
          <w:rFonts w:eastAsia="Times New Roman" w:cs="Times New Roman"/>
          <w:b/>
          <w:szCs w:val="24"/>
        </w:rPr>
        <w:t>Module II</w:t>
      </w:r>
    </w:p>
    <w:p w14:paraId="5B0B5275" w14:textId="77777777" w:rsidR="00EA7FDE" w:rsidRPr="00522ABB" w:rsidRDefault="00EA7FDE" w:rsidP="00EA7FDE">
      <w:pPr>
        <w:spacing w:line="0" w:lineRule="atLeast"/>
        <w:rPr>
          <w:rFonts w:eastAsia="Times New Roman" w:cs="Times New Roman"/>
          <w:szCs w:val="24"/>
        </w:rPr>
      </w:pPr>
      <w:r w:rsidRPr="00522ABB">
        <w:rPr>
          <w:rFonts w:eastAsia="Times New Roman" w:cs="Times New Roman"/>
          <w:szCs w:val="24"/>
        </w:rPr>
        <w:t>Research Design – Definition – Types of research design – Exploratory and causal research</w:t>
      </w:r>
    </w:p>
    <w:tbl>
      <w:tblPr>
        <w:tblW w:w="0" w:type="auto"/>
        <w:tblLayout w:type="fixed"/>
        <w:tblCellMar>
          <w:left w:w="0" w:type="dxa"/>
          <w:right w:w="0" w:type="dxa"/>
        </w:tblCellMar>
        <w:tblLook w:val="0000" w:firstRow="0" w:lastRow="0" w:firstColumn="0" w:lastColumn="0" w:noHBand="0" w:noVBand="0"/>
      </w:tblPr>
      <w:tblGrid>
        <w:gridCol w:w="5740"/>
        <w:gridCol w:w="1520"/>
        <w:gridCol w:w="1780"/>
      </w:tblGrid>
      <w:tr w:rsidR="00EA7FDE" w:rsidRPr="00522ABB" w14:paraId="1129DE16" w14:textId="77777777" w:rsidTr="00020CE6">
        <w:trPr>
          <w:trHeight w:val="274"/>
        </w:trPr>
        <w:tc>
          <w:tcPr>
            <w:tcW w:w="7260" w:type="dxa"/>
            <w:gridSpan w:val="2"/>
            <w:shd w:val="clear" w:color="auto" w:fill="auto"/>
            <w:vAlign w:val="bottom"/>
          </w:tcPr>
          <w:p w14:paraId="5C6735DB" w14:textId="77777777" w:rsidR="00EA7FDE" w:rsidRPr="00522ABB" w:rsidRDefault="00EA7FDE" w:rsidP="00020CE6">
            <w:pPr>
              <w:spacing w:line="273" w:lineRule="exact"/>
              <w:rPr>
                <w:rFonts w:eastAsia="Times New Roman" w:cs="Times New Roman"/>
                <w:szCs w:val="24"/>
              </w:rPr>
            </w:pPr>
            <w:r w:rsidRPr="00522ABB">
              <w:rPr>
                <w:rFonts w:eastAsia="Times New Roman" w:cs="Times New Roman"/>
                <w:szCs w:val="24"/>
              </w:rPr>
              <w:t>design - Descriptive  and  experimental design  –  Types  of experimental</w:t>
            </w:r>
          </w:p>
        </w:tc>
        <w:tc>
          <w:tcPr>
            <w:tcW w:w="1780" w:type="dxa"/>
            <w:shd w:val="clear" w:color="auto" w:fill="auto"/>
            <w:vAlign w:val="bottom"/>
          </w:tcPr>
          <w:p w14:paraId="7E8A0D36" w14:textId="77777777" w:rsidR="00EA7FDE" w:rsidRPr="00522ABB" w:rsidRDefault="00EA7FDE" w:rsidP="00020CE6">
            <w:pPr>
              <w:spacing w:line="273" w:lineRule="exact"/>
              <w:jc w:val="right"/>
              <w:rPr>
                <w:rFonts w:eastAsia="Times New Roman" w:cs="Times New Roman"/>
                <w:szCs w:val="24"/>
              </w:rPr>
            </w:pPr>
            <w:r w:rsidRPr="00522ABB">
              <w:rPr>
                <w:rFonts w:eastAsia="Times New Roman" w:cs="Times New Roman"/>
                <w:szCs w:val="24"/>
              </w:rPr>
              <w:t>design  – Validity</w:t>
            </w:r>
          </w:p>
        </w:tc>
      </w:tr>
      <w:tr w:rsidR="00EA7FDE" w:rsidRPr="00522ABB" w14:paraId="13FBD398" w14:textId="77777777" w:rsidTr="00020CE6">
        <w:trPr>
          <w:trHeight w:val="278"/>
        </w:trPr>
        <w:tc>
          <w:tcPr>
            <w:tcW w:w="5740" w:type="dxa"/>
            <w:shd w:val="clear" w:color="auto" w:fill="auto"/>
            <w:vAlign w:val="bottom"/>
          </w:tcPr>
          <w:p w14:paraId="0E39A313" w14:textId="77777777" w:rsidR="00EA7FDE" w:rsidRPr="00522ABB" w:rsidRDefault="00EA7FDE" w:rsidP="00020CE6">
            <w:pPr>
              <w:spacing w:line="0" w:lineRule="atLeast"/>
              <w:rPr>
                <w:rFonts w:eastAsia="Times New Roman" w:cs="Times New Roman"/>
                <w:szCs w:val="24"/>
              </w:rPr>
            </w:pPr>
            <w:r w:rsidRPr="00522ABB">
              <w:rPr>
                <w:rFonts w:eastAsia="Times New Roman" w:cs="Times New Roman"/>
                <w:szCs w:val="24"/>
              </w:rPr>
              <w:t>of   findings – Internal and external validity – Variables</w:t>
            </w:r>
          </w:p>
        </w:tc>
        <w:tc>
          <w:tcPr>
            <w:tcW w:w="3300" w:type="dxa"/>
            <w:gridSpan w:val="2"/>
            <w:shd w:val="clear" w:color="auto" w:fill="auto"/>
            <w:vAlign w:val="bottom"/>
          </w:tcPr>
          <w:p w14:paraId="5431C267" w14:textId="77777777" w:rsidR="00EA7FDE" w:rsidRPr="00522ABB" w:rsidRDefault="00EA7FDE" w:rsidP="00020CE6">
            <w:pPr>
              <w:spacing w:line="0" w:lineRule="atLeast"/>
              <w:jc w:val="right"/>
              <w:rPr>
                <w:rFonts w:eastAsia="Times New Roman" w:cs="Times New Roman"/>
                <w:szCs w:val="24"/>
              </w:rPr>
            </w:pPr>
            <w:r w:rsidRPr="00522ABB">
              <w:rPr>
                <w:rFonts w:eastAsia="Times New Roman" w:cs="Times New Roman"/>
                <w:szCs w:val="24"/>
              </w:rPr>
              <w:t>in research – Measurement and</w:t>
            </w:r>
          </w:p>
        </w:tc>
      </w:tr>
      <w:tr w:rsidR="00EA7FDE" w:rsidRPr="00522ABB" w14:paraId="1AA5AC06" w14:textId="77777777" w:rsidTr="00020CE6">
        <w:trPr>
          <w:trHeight w:val="274"/>
        </w:trPr>
        <w:tc>
          <w:tcPr>
            <w:tcW w:w="5740" w:type="dxa"/>
            <w:shd w:val="clear" w:color="auto" w:fill="auto"/>
            <w:vAlign w:val="bottom"/>
          </w:tcPr>
          <w:p w14:paraId="3EF13075" w14:textId="77777777" w:rsidR="00EA7FDE" w:rsidRPr="00522ABB" w:rsidRDefault="00EA7FDE" w:rsidP="00020CE6">
            <w:pPr>
              <w:spacing w:line="273" w:lineRule="exact"/>
              <w:rPr>
                <w:rFonts w:eastAsia="Times New Roman" w:cs="Times New Roman"/>
                <w:szCs w:val="24"/>
              </w:rPr>
            </w:pPr>
            <w:r w:rsidRPr="00522ABB">
              <w:rPr>
                <w:rFonts w:eastAsia="Times New Roman" w:cs="Times New Roman"/>
                <w:szCs w:val="24"/>
              </w:rPr>
              <w:t>scaling – Different scales –Construction of instrument -</w:t>
            </w:r>
          </w:p>
        </w:tc>
        <w:tc>
          <w:tcPr>
            <w:tcW w:w="1520" w:type="dxa"/>
            <w:shd w:val="clear" w:color="auto" w:fill="auto"/>
            <w:vAlign w:val="bottom"/>
          </w:tcPr>
          <w:p w14:paraId="45DCC1DC" w14:textId="77777777" w:rsidR="00EA7FDE" w:rsidRPr="00522ABB" w:rsidRDefault="00EA7FDE" w:rsidP="00020CE6">
            <w:pPr>
              <w:spacing w:line="273" w:lineRule="exact"/>
              <w:ind w:left="20"/>
              <w:rPr>
                <w:rFonts w:eastAsia="Times New Roman" w:cs="Times New Roman"/>
                <w:szCs w:val="24"/>
              </w:rPr>
            </w:pPr>
            <w:r w:rsidRPr="00522ABB">
              <w:rPr>
                <w:rFonts w:eastAsia="Times New Roman" w:cs="Times New Roman"/>
                <w:szCs w:val="24"/>
              </w:rPr>
              <w:t>Validity    and</w:t>
            </w:r>
          </w:p>
        </w:tc>
        <w:tc>
          <w:tcPr>
            <w:tcW w:w="1780" w:type="dxa"/>
            <w:shd w:val="clear" w:color="auto" w:fill="auto"/>
            <w:vAlign w:val="bottom"/>
          </w:tcPr>
          <w:p w14:paraId="4105E818" w14:textId="77777777" w:rsidR="00EA7FDE" w:rsidRPr="00522ABB" w:rsidRDefault="00EA7FDE" w:rsidP="00020CE6">
            <w:pPr>
              <w:spacing w:line="273" w:lineRule="exact"/>
              <w:jc w:val="right"/>
              <w:rPr>
                <w:rFonts w:eastAsia="Times New Roman" w:cs="Times New Roman"/>
                <w:szCs w:val="24"/>
              </w:rPr>
            </w:pPr>
            <w:r w:rsidRPr="00522ABB">
              <w:rPr>
                <w:rFonts w:eastAsia="Times New Roman" w:cs="Times New Roman"/>
                <w:szCs w:val="24"/>
              </w:rPr>
              <w:t>reliability    of</w:t>
            </w:r>
          </w:p>
        </w:tc>
      </w:tr>
      <w:tr w:rsidR="00EA7FDE" w:rsidRPr="00522ABB" w14:paraId="4D31D10E" w14:textId="77777777" w:rsidTr="00020CE6">
        <w:trPr>
          <w:trHeight w:val="279"/>
        </w:trPr>
        <w:tc>
          <w:tcPr>
            <w:tcW w:w="5740" w:type="dxa"/>
            <w:shd w:val="clear" w:color="auto" w:fill="auto"/>
            <w:vAlign w:val="bottom"/>
          </w:tcPr>
          <w:p w14:paraId="60C52AB5" w14:textId="77777777" w:rsidR="00EA7FDE" w:rsidRPr="00522ABB" w:rsidRDefault="00EA7FDE" w:rsidP="00020CE6">
            <w:pPr>
              <w:spacing w:line="0" w:lineRule="atLeast"/>
              <w:rPr>
                <w:rFonts w:eastAsia="Times New Roman" w:cs="Times New Roman"/>
                <w:szCs w:val="24"/>
              </w:rPr>
            </w:pPr>
            <w:r w:rsidRPr="00522ABB">
              <w:rPr>
                <w:rFonts w:eastAsia="Times New Roman" w:cs="Times New Roman"/>
                <w:szCs w:val="24"/>
              </w:rPr>
              <w:t>Instrument</w:t>
            </w:r>
          </w:p>
        </w:tc>
        <w:tc>
          <w:tcPr>
            <w:tcW w:w="3300" w:type="dxa"/>
            <w:gridSpan w:val="2"/>
            <w:shd w:val="clear" w:color="auto" w:fill="auto"/>
            <w:vAlign w:val="bottom"/>
          </w:tcPr>
          <w:p w14:paraId="07045B5E" w14:textId="77777777" w:rsidR="00EA7FDE" w:rsidRPr="00522ABB" w:rsidRDefault="00EA7FDE" w:rsidP="00020CE6">
            <w:pPr>
              <w:spacing w:line="0" w:lineRule="atLeast"/>
              <w:ind w:right="380"/>
              <w:jc w:val="right"/>
              <w:rPr>
                <w:rFonts w:eastAsia="Times New Roman" w:cs="Times New Roman"/>
                <w:szCs w:val="24"/>
              </w:rPr>
            </w:pPr>
            <w:r>
              <w:rPr>
                <w:rFonts w:eastAsia="Times New Roman" w:cs="Times New Roman"/>
                <w:szCs w:val="24"/>
              </w:rPr>
              <w:t xml:space="preserve">  </w:t>
            </w:r>
            <w:r w:rsidRPr="00522ABB">
              <w:rPr>
                <w:rFonts w:eastAsia="Times New Roman" w:cs="Times New Roman"/>
                <w:szCs w:val="24"/>
              </w:rPr>
              <w:t>(15 Hours, 15 marks)</w:t>
            </w:r>
          </w:p>
        </w:tc>
      </w:tr>
    </w:tbl>
    <w:p w14:paraId="0B2DF0DD" w14:textId="77777777" w:rsidR="00EA7FDE" w:rsidRPr="00522ABB" w:rsidRDefault="00EA7FDE" w:rsidP="00EA7FDE">
      <w:pPr>
        <w:rPr>
          <w:rFonts w:cs="Times New Roman"/>
          <w:szCs w:val="24"/>
        </w:rPr>
      </w:pPr>
    </w:p>
    <w:p w14:paraId="7C7DFB8A" w14:textId="77777777" w:rsidR="00EA7FDE" w:rsidRPr="00522ABB" w:rsidRDefault="00EA7FDE" w:rsidP="00EA7FDE">
      <w:pPr>
        <w:spacing w:line="0" w:lineRule="atLeast"/>
        <w:rPr>
          <w:rFonts w:eastAsia="Times New Roman" w:cs="Times New Roman"/>
          <w:b/>
          <w:szCs w:val="24"/>
        </w:rPr>
      </w:pPr>
      <w:r w:rsidRPr="00522ABB">
        <w:rPr>
          <w:rFonts w:eastAsia="Times New Roman" w:cs="Times New Roman"/>
          <w:b/>
          <w:szCs w:val="24"/>
        </w:rPr>
        <w:t>Module III</w:t>
      </w:r>
    </w:p>
    <w:p w14:paraId="0827D240" w14:textId="77777777" w:rsidR="00EA7FDE" w:rsidRPr="00522ABB" w:rsidRDefault="00EA7FDE" w:rsidP="00EA7FDE">
      <w:pPr>
        <w:rPr>
          <w:rFonts w:cs="Times New Roman"/>
          <w:szCs w:val="24"/>
        </w:rPr>
      </w:pPr>
      <w:r w:rsidRPr="00522ABB">
        <w:rPr>
          <w:rFonts w:cs="Times New Roman"/>
          <w:szCs w:val="24"/>
        </w:rPr>
        <w:t>Data Collection: - Types of data – Primary Vs secondary data – Methods of primary data collection – Survey Vs observation – Experiments – Construction of questionnaire and instrument – Validation of questionnaire – Sampling plan – Sample size – Sampling methods-</w:t>
      </w:r>
      <w:r w:rsidRPr="00522ABB">
        <w:rPr>
          <w:rFonts w:cs="Times New Roman"/>
          <w:szCs w:val="24"/>
        </w:rPr>
        <w:tab/>
        <w:t>Determinants</w:t>
      </w:r>
      <w:r w:rsidRPr="00522ABB">
        <w:rPr>
          <w:rFonts w:cs="Times New Roman"/>
          <w:szCs w:val="24"/>
        </w:rPr>
        <w:tab/>
        <w:t>of  optimal  sample</w:t>
      </w:r>
      <w:r w:rsidRPr="00522ABB">
        <w:rPr>
          <w:rFonts w:cs="Times New Roman"/>
          <w:szCs w:val="24"/>
        </w:rPr>
        <w:tab/>
        <w:t>size</w:t>
      </w:r>
      <w:r w:rsidRPr="00522ABB">
        <w:rPr>
          <w:rFonts w:cs="Times New Roman"/>
          <w:szCs w:val="24"/>
        </w:rPr>
        <w:tab/>
        <w:t>–Sampling  techniques</w:t>
      </w:r>
      <w:r w:rsidRPr="00522ABB">
        <w:rPr>
          <w:rFonts w:cs="Times New Roman"/>
          <w:szCs w:val="24"/>
        </w:rPr>
        <w:tab/>
        <w:t>–Probability  Vs</w:t>
      </w:r>
      <w:r w:rsidRPr="00522ABB">
        <w:rPr>
          <w:rFonts w:cs="Times New Roman"/>
          <w:szCs w:val="24"/>
        </w:rPr>
        <w:tab/>
        <w:t>non  probability sampling methods.</w:t>
      </w:r>
      <w:r w:rsidRPr="00522ABB">
        <w:rPr>
          <w:rFonts w:cs="Times New Roman"/>
          <w:szCs w:val="24"/>
        </w:rPr>
        <w:tab/>
      </w:r>
    </w:p>
    <w:p w14:paraId="7AB99120" w14:textId="77777777" w:rsidR="00EA7FDE" w:rsidRPr="00522ABB" w:rsidRDefault="00EA7FDE" w:rsidP="00EA7FDE">
      <w:pPr>
        <w:rPr>
          <w:rFonts w:cs="Times New Roman"/>
          <w:szCs w:val="24"/>
        </w:rPr>
      </w:pPr>
      <w:r w:rsidRPr="00522ABB">
        <w:rPr>
          <w:rFonts w:cs="Times New Roman"/>
          <w:szCs w:val="24"/>
        </w:rPr>
        <w:t xml:space="preserve">                                                                                                                                 (15 Hours, 20 marks)</w:t>
      </w:r>
    </w:p>
    <w:p w14:paraId="3C017B73" w14:textId="77777777" w:rsidR="00EA7FDE" w:rsidRPr="00522ABB" w:rsidRDefault="00EA7FDE" w:rsidP="00EA7FDE">
      <w:pPr>
        <w:rPr>
          <w:rFonts w:cs="Times New Roman"/>
          <w:b/>
          <w:szCs w:val="24"/>
        </w:rPr>
      </w:pPr>
      <w:r w:rsidRPr="00522ABB">
        <w:rPr>
          <w:rFonts w:cs="Times New Roman"/>
          <w:b/>
          <w:szCs w:val="24"/>
        </w:rPr>
        <w:t>Module IV</w:t>
      </w:r>
    </w:p>
    <w:p w14:paraId="1FE9CA50" w14:textId="77777777" w:rsidR="00EA7FDE" w:rsidRPr="00522ABB" w:rsidRDefault="00EA7FDE" w:rsidP="00EA7FDE">
      <w:pPr>
        <w:rPr>
          <w:rFonts w:cs="Times New Roman"/>
          <w:szCs w:val="24"/>
        </w:rPr>
      </w:pPr>
      <w:r w:rsidRPr="00522ABB">
        <w:rPr>
          <w:rFonts w:cs="Times New Roman"/>
          <w:szCs w:val="24"/>
        </w:rPr>
        <w:t xml:space="preserve">Data Processing: Processing stages - Editing - Coding and data entry – Validity of data – Qualitative Vs quantitative data analysis – Frequency table - Contingency table - Graphs - Measures of central tendency and index number – Testing of Hypothesis - Bivariate and multi variate statistical techniques – Factor analysis – Discriminant analysis- Cluster analysis –Interpretation.  </w:t>
      </w:r>
      <w:r>
        <w:rPr>
          <w:rFonts w:cs="Times New Roman"/>
          <w:szCs w:val="24"/>
        </w:rPr>
        <w:t xml:space="preserve">                      </w:t>
      </w:r>
      <w:r w:rsidRPr="00522ABB">
        <w:rPr>
          <w:rFonts w:cs="Times New Roman"/>
          <w:szCs w:val="24"/>
        </w:rPr>
        <w:t>(15 Hours, 20 marks)</w:t>
      </w:r>
    </w:p>
    <w:p w14:paraId="6703293D" w14:textId="77777777" w:rsidR="00EA7FDE" w:rsidRPr="00522ABB" w:rsidRDefault="00EA7FDE" w:rsidP="00EA7FDE">
      <w:pPr>
        <w:rPr>
          <w:rFonts w:cs="Times New Roman"/>
          <w:szCs w:val="24"/>
        </w:rPr>
      </w:pPr>
    </w:p>
    <w:p w14:paraId="7F52029E" w14:textId="77777777" w:rsidR="00EA7FDE" w:rsidRPr="00522ABB" w:rsidRDefault="00EA7FDE" w:rsidP="00EA7FDE">
      <w:pPr>
        <w:spacing w:line="0" w:lineRule="atLeast"/>
        <w:ind w:left="4"/>
        <w:rPr>
          <w:rFonts w:eastAsia="Times New Roman" w:cs="Times New Roman"/>
          <w:b/>
          <w:szCs w:val="24"/>
        </w:rPr>
      </w:pPr>
      <w:r w:rsidRPr="00522ABB">
        <w:rPr>
          <w:rFonts w:eastAsia="Times New Roman" w:cs="Times New Roman"/>
          <w:b/>
          <w:szCs w:val="24"/>
        </w:rPr>
        <w:t>Module V</w:t>
      </w:r>
    </w:p>
    <w:p w14:paraId="083B521A" w14:textId="77777777" w:rsidR="00EA7FDE" w:rsidRPr="00522ABB" w:rsidRDefault="00EA7FDE" w:rsidP="00EA7FDE">
      <w:pPr>
        <w:rPr>
          <w:rFonts w:cs="Times New Roman"/>
          <w:szCs w:val="24"/>
        </w:rPr>
      </w:pPr>
      <w:r w:rsidRPr="00522ABB">
        <w:rPr>
          <w:rFonts w:cs="Times New Roman"/>
          <w:szCs w:val="24"/>
        </w:rPr>
        <w:t xml:space="preserve">Research Report: Different types – Contents of report – Need of executive summary – Chapterisation – Contents of chapter - Report writing  stages – The role of audience – Readability – Comprehension – Tone – Final proof – Report format – Title of the report – Ethics in research – Subjectivity and objectivity in research.                                                                                           </w:t>
      </w:r>
      <w:r>
        <w:rPr>
          <w:rFonts w:cs="Times New Roman"/>
          <w:szCs w:val="24"/>
        </w:rPr>
        <w:t xml:space="preserve">                      </w:t>
      </w:r>
      <w:r w:rsidRPr="00522ABB">
        <w:rPr>
          <w:rFonts w:cs="Times New Roman"/>
          <w:szCs w:val="24"/>
        </w:rPr>
        <w:t xml:space="preserve">  (09 Hours, 10 marks)</w:t>
      </w:r>
    </w:p>
    <w:p w14:paraId="66C955BB" w14:textId="77777777" w:rsidR="00EA7FDE" w:rsidRPr="00052545" w:rsidRDefault="00EA7FDE" w:rsidP="00EA7FDE">
      <w:pPr>
        <w:spacing w:line="0" w:lineRule="atLeast"/>
        <w:ind w:left="4"/>
        <w:rPr>
          <w:rFonts w:eastAsia="Times New Roman" w:cs="Times New Roman"/>
          <w:b/>
          <w:szCs w:val="24"/>
        </w:rPr>
      </w:pPr>
      <w:r w:rsidRPr="00522ABB">
        <w:rPr>
          <w:rFonts w:eastAsia="Times New Roman" w:cs="Times New Roman"/>
          <w:b/>
          <w:szCs w:val="24"/>
        </w:rPr>
        <w:t>Reference Books:</w:t>
      </w:r>
    </w:p>
    <w:p w14:paraId="54EAE02B" w14:textId="77777777" w:rsidR="00EA7FDE" w:rsidRPr="00522ABB" w:rsidRDefault="00EA7FDE" w:rsidP="00EF0727">
      <w:pPr>
        <w:numPr>
          <w:ilvl w:val="0"/>
          <w:numId w:val="14"/>
        </w:numPr>
        <w:tabs>
          <w:tab w:val="left" w:pos="725"/>
        </w:tabs>
        <w:spacing w:after="0" w:line="264" w:lineRule="auto"/>
        <w:ind w:left="4" w:right="20"/>
        <w:jc w:val="left"/>
        <w:rPr>
          <w:rFonts w:eastAsia="Times New Roman" w:cs="Times New Roman"/>
          <w:szCs w:val="24"/>
        </w:rPr>
      </w:pPr>
      <w:r w:rsidRPr="00522ABB">
        <w:rPr>
          <w:rFonts w:eastAsia="Times New Roman" w:cs="Times New Roman"/>
          <w:szCs w:val="24"/>
        </w:rPr>
        <w:t>Donald R.Cooper and Pamela S, Schindler: Business Research Methods. Latest Edition,</w:t>
      </w:r>
    </w:p>
    <w:p w14:paraId="51A6A76A" w14:textId="77777777" w:rsidR="00EA7FDE" w:rsidRPr="00522ABB" w:rsidRDefault="00EA7FDE" w:rsidP="00EA7FDE">
      <w:pPr>
        <w:spacing w:line="14" w:lineRule="exact"/>
        <w:rPr>
          <w:rFonts w:eastAsia="Times New Roman" w:cs="Times New Roman"/>
          <w:szCs w:val="24"/>
        </w:rPr>
      </w:pPr>
    </w:p>
    <w:p w14:paraId="01716687" w14:textId="77777777" w:rsidR="00EA7FDE" w:rsidRPr="00522ABB" w:rsidRDefault="00EA7FDE" w:rsidP="00EA7FDE">
      <w:pPr>
        <w:spacing w:line="0" w:lineRule="atLeast"/>
        <w:rPr>
          <w:rFonts w:eastAsia="Times New Roman" w:cs="Times New Roman"/>
          <w:szCs w:val="24"/>
        </w:rPr>
      </w:pPr>
      <w:r>
        <w:rPr>
          <w:rFonts w:eastAsia="Times New Roman" w:cs="Times New Roman"/>
          <w:szCs w:val="24"/>
        </w:rPr>
        <w:t>1.</w:t>
      </w:r>
      <w:r w:rsidRPr="00522ABB">
        <w:rPr>
          <w:rFonts w:eastAsia="Times New Roman" w:cs="Times New Roman"/>
          <w:szCs w:val="24"/>
        </w:rPr>
        <w:t>Irwin McGraw- Hill International Editions, New Delhi.</w:t>
      </w:r>
    </w:p>
    <w:p w14:paraId="7676F46C" w14:textId="77777777" w:rsidR="00EA7FDE" w:rsidRPr="00522ABB" w:rsidRDefault="00EA7FDE" w:rsidP="00EF0727">
      <w:pPr>
        <w:numPr>
          <w:ilvl w:val="0"/>
          <w:numId w:val="14"/>
        </w:numPr>
        <w:tabs>
          <w:tab w:val="left" w:pos="321"/>
        </w:tabs>
        <w:spacing w:after="0" w:line="264" w:lineRule="auto"/>
        <w:ind w:left="4" w:right="20"/>
        <w:jc w:val="left"/>
        <w:rPr>
          <w:rFonts w:eastAsia="Times New Roman" w:cs="Times New Roman"/>
          <w:szCs w:val="24"/>
        </w:rPr>
      </w:pPr>
      <w:r w:rsidRPr="00522ABB">
        <w:rPr>
          <w:rFonts w:eastAsia="Times New Roman" w:cs="Times New Roman"/>
          <w:szCs w:val="24"/>
        </w:rPr>
        <w:t>John Adams, Hafiz T.A. Khan Robert Raeside, David white: Research Methods for Graduate Business and Social Science Students, Response Books. New Delhi- 110044.</w:t>
      </w:r>
    </w:p>
    <w:p w14:paraId="4C8BD9F5" w14:textId="77777777" w:rsidR="00EA7FDE" w:rsidRPr="00522ABB" w:rsidRDefault="00EA7FDE" w:rsidP="00EA7FDE">
      <w:pPr>
        <w:spacing w:line="14" w:lineRule="exact"/>
        <w:rPr>
          <w:rFonts w:eastAsia="Times New Roman" w:cs="Times New Roman"/>
          <w:szCs w:val="24"/>
        </w:rPr>
      </w:pPr>
    </w:p>
    <w:p w14:paraId="2C3561A6" w14:textId="77777777" w:rsidR="00EA7FDE" w:rsidRPr="00522ABB" w:rsidRDefault="00EA7FDE" w:rsidP="00EF0727">
      <w:pPr>
        <w:numPr>
          <w:ilvl w:val="0"/>
          <w:numId w:val="14"/>
        </w:numPr>
        <w:tabs>
          <w:tab w:val="left" w:pos="244"/>
        </w:tabs>
        <w:spacing w:after="0" w:line="0" w:lineRule="atLeast"/>
        <w:ind w:left="244" w:hanging="240"/>
        <w:jc w:val="left"/>
        <w:rPr>
          <w:rFonts w:eastAsia="Times New Roman" w:cs="Times New Roman"/>
          <w:szCs w:val="24"/>
        </w:rPr>
      </w:pPr>
      <w:r w:rsidRPr="00522ABB">
        <w:rPr>
          <w:rFonts w:eastAsia="Times New Roman" w:cs="Times New Roman"/>
          <w:szCs w:val="24"/>
        </w:rPr>
        <w:t>Neresh K. Malhotra: Marketing Research, Latest edition. Pearson Education.</w:t>
      </w:r>
    </w:p>
    <w:p w14:paraId="16EFE863" w14:textId="77777777" w:rsidR="00EA7FDE" w:rsidRPr="00522ABB" w:rsidRDefault="00EA7FDE" w:rsidP="00EA7FDE">
      <w:pPr>
        <w:spacing w:line="45" w:lineRule="exact"/>
        <w:rPr>
          <w:rFonts w:eastAsia="Times New Roman" w:cs="Times New Roman"/>
          <w:szCs w:val="24"/>
        </w:rPr>
      </w:pPr>
    </w:p>
    <w:p w14:paraId="0CB2D198" w14:textId="77777777" w:rsidR="00EA7FDE" w:rsidRPr="00522ABB" w:rsidRDefault="00EA7FDE" w:rsidP="00EF0727">
      <w:pPr>
        <w:numPr>
          <w:ilvl w:val="0"/>
          <w:numId w:val="14"/>
        </w:numPr>
        <w:tabs>
          <w:tab w:val="left" w:pos="424"/>
        </w:tabs>
        <w:spacing w:after="0" w:line="0" w:lineRule="atLeast"/>
        <w:ind w:left="424" w:hanging="420"/>
        <w:jc w:val="left"/>
        <w:rPr>
          <w:rFonts w:eastAsia="Times New Roman" w:cs="Times New Roman"/>
          <w:szCs w:val="24"/>
        </w:rPr>
      </w:pPr>
      <w:r w:rsidRPr="00522ABB">
        <w:rPr>
          <w:rFonts w:eastAsia="Times New Roman" w:cs="Times New Roman"/>
          <w:szCs w:val="24"/>
        </w:rPr>
        <w:t>William G. Zikmund, Business Research Methods, Thomson</w:t>
      </w:r>
    </w:p>
    <w:p w14:paraId="431F6D77" w14:textId="77777777" w:rsidR="00EA7FDE" w:rsidRPr="00522ABB" w:rsidRDefault="00EA7FDE" w:rsidP="00EA7FDE">
      <w:pPr>
        <w:spacing w:line="53" w:lineRule="exact"/>
        <w:rPr>
          <w:rFonts w:eastAsia="Times New Roman" w:cs="Times New Roman"/>
          <w:szCs w:val="24"/>
        </w:rPr>
      </w:pPr>
    </w:p>
    <w:p w14:paraId="27B73F61" w14:textId="77777777" w:rsidR="00EA7FDE" w:rsidRPr="00522ABB" w:rsidRDefault="00EA7FDE" w:rsidP="00EF0727">
      <w:pPr>
        <w:numPr>
          <w:ilvl w:val="0"/>
          <w:numId w:val="14"/>
        </w:numPr>
        <w:tabs>
          <w:tab w:val="left" w:pos="432"/>
        </w:tabs>
        <w:spacing w:after="0" w:line="265" w:lineRule="auto"/>
        <w:ind w:left="4" w:right="20"/>
        <w:jc w:val="left"/>
        <w:rPr>
          <w:rFonts w:eastAsia="Times New Roman" w:cs="Times New Roman"/>
          <w:szCs w:val="24"/>
        </w:rPr>
      </w:pPr>
      <w:r w:rsidRPr="00522ABB">
        <w:rPr>
          <w:rFonts w:eastAsia="Times New Roman" w:cs="Times New Roman"/>
          <w:szCs w:val="24"/>
        </w:rPr>
        <w:t>Wilkinson T.S. and Bhandarkar P.L.: Methodology and Techniques of Social Research, Himalaya.</w:t>
      </w:r>
    </w:p>
    <w:p w14:paraId="3C073B37" w14:textId="77777777" w:rsidR="00EA7FDE" w:rsidRPr="00522ABB" w:rsidRDefault="00EA7FDE" w:rsidP="00EA7FDE">
      <w:pPr>
        <w:spacing w:line="12" w:lineRule="exact"/>
        <w:rPr>
          <w:rFonts w:eastAsia="Times New Roman" w:cs="Times New Roman"/>
          <w:szCs w:val="24"/>
        </w:rPr>
      </w:pPr>
    </w:p>
    <w:p w14:paraId="7C7771B0" w14:textId="77777777" w:rsidR="00EA7FDE" w:rsidRPr="00522ABB" w:rsidRDefault="00EA7FDE" w:rsidP="00EF0727">
      <w:pPr>
        <w:numPr>
          <w:ilvl w:val="0"/>
          <w:numId w:val="14"/>
        </w:numPr>
        <w:tabs>
          <w:tab w:val="left" w:pos="424"/>
        </w:tabs>
        <w:spacing w:after="0" w:line="0" w:lineRule="atLeast"/>
        <w:ind w:left="424" w:hanging="420"/>
        <w:jc w:val="left"/>
        <w:rPr>
          <w:rFonts w:eastAsia="Times New Roman" w:cs="Times New Roman"/>
          <w:szCs w:val="24"/>
        </w:rPr>
      </w:pPr>
      <w:r w:rsidRPr="00522ABB">
        <w:rPr>
          <w:rFonts w:eastAsia="Times New Roman" w:cs="Times New Roman"/>
          <w:szCs w:val="24"/>
        </w:rPr>
        <w:t xml:space="preserve">S N Murthy </w:t>
      </w:r>
      <w:r w:rsidRPr="00522ABB">
        <w:rPr>
          <w:rFonts w:eastAsia="Times New Roman" w:cs="Times New Roman"/>
          <w:i/>
          <w:szCs w:val="24"/>
        </w:rPr>
        <w:t>&amp;.</w:t>
      </w:r>
      <w:r w:rsidRPr="00522ABB">
        <w:rPr>
          <w:rFonts w:eastAsia="Times New Roman" w:cs="Times New Roman"/>
          <w:szCs w:val="24"/>
        </w:rPr>
        <w:t xml:space="preserve"> U Bhojanna: Business Research Methods, Excel Books, New Delhi.</w:t>
      </w:r>
    </w:p>
    <w:p w14:paraId="0D515C6F" w14:textId="77777777" w:rsidR="00EA7FDE" w:rsidRPr="00522ABB" w:rsidRDefault="00EA7FDE" w:rsidP="00EA7FDE">
      <w:pPr>
        <w:spacing w:line="40" w:lineRule="exact"/>
        <w:rPr>
          <w:rFonts w:eastAsia="Times New Roman" w:cs="Times New Roman"/>
          <w:szCs w:val="24"/>
        </w:rPr>
      </w:pPr>
    </w:p>
    <w:p w14:paraId="0553CC98" w14:textId="77777777" w:rsidR="00EA7FDE" w:rsidRPr="00522ABB" w:rsidRDefault="00EA7FDE" w:rsidP="00EF0727">
      <w:pPr>
        <w:numPr>
          <w:ilvl w:val="0"/>
          <w:numId w:val="14"/>
        </w:numPr>
        <w:tabs>
          <w:tab w:val="left" w:pos="424"/>
        </w:tabs>
        <w:spacing w:after="0" w:line="0" w:lineRule="atLeast"/>
        <w:ind w:left="424" w:hanging="420"/>
        <w:jc w:val="left"/>
        <w:rPr>
          <w:rFonts w:eastAsia="Times New Roman" w:cs="Times New Roman"/>
          <w:szCs w:val="24"/>
        </w:rPr>
      </w:pPr>
      <w:r w:rsidRPr="00522ABB">
        <w:rPr>
          <w:rFonts w:eastAsia="Times New Roman" w:cs="Times New Roman"/>
          <w:szCs w:val="24"/>
        </w:rPr>
        <w:t>Jan Brace: Questionnaire Design, Kogan Page India</w:t>
      </w:r>
    </w:p>
    <w:p w14:paraId="7ADC9485" w14:textId="77777777" w:rsidR="00EA7FDE" w:rsidRPr="00522ABB" w:rsidRDefault="00EA7FDE" w:rsidP="00EA7FDE">
      <w:pPr>
        <w:rPr>
          <w:rFonts w:cs="Times New Roman"/>
          <w:szCs w:val="24"/>
        </w:rPr>
      </w:pPr>
    </w:p>
    <w:p w14:paraId="7B3AA015" w14:textId="77777777" w:rsidR="00EA7FDE" w:rsidRPr="00522ABB" w:rsidRDefault="00EA7FDE" w:rsidP="00EF0727">
      <w:pPr>
        <w:numPr>
          <w:ilvl w:val="0"/>
          <w:numId w:val="14"/>
        </w:numPr>
        <w:tabs>
          <w:tab w:val="left" w:pos="424"/>
        </w:tabs>
        <w:spacing w:after="0" w:line="0" w:lineRule="atLeast"/>
        <w:ind w:left="424" w:hanging="420"/>
        <w:jc w:val="left"/>
        <w:rPr>
          <w:rFonts w:eastAsia="Times New Roman" w:cs="Times New Roman"/>
          <w:szCs w:val="24"/>
        </w:rPr>
      </w:pPr>
      <w:r w:rsidRPr="00522ABB">
        <w:rPr>
          <w:rFonts w:eastAsia="Times New Roman" w:cs="Times New Roman"/>
          <w:szCs w:val="24"/>
        </w:rPr>
        <w:t>Michael V.P. Research Methodology in Management, Himalaya.</w:t>
      </w:r>
    </w:p>
    <w:p w14:paraId="131C49E1" w14:textId="77777777" w:rsidR="00EA7FDE" w:rsidRPr="00522ABB" w:rsidRDefault="00EA7FDE" w:rsidP="00EA7FDE">
      <w:pPr>
        <w:spacing w:line="40" w:lineRule="exact"/>
        <w:rPr>
          <w:rFonts w:eastAsia="Times New Roman" w:cs="Times New Roman"/>
          <w:szCs w:val="24"/>
        </w:rPr>
      </w:pPr>
    </w:p>
    <w:p w14:paraId="3F4B0724" w14:textId="77777777" w:rsidR="00EA7FDE" w:rsidRPr="00522ABB" w:rsidRDefault="00EA7FDE" w:rsidP="00EF0727">
      <w:pPr>
        <w:numPr>
          <w:ilvl w:val="0"/>
          <w:numId w:val="14"/>
        </w:numPr>
        <w:tabs>
          <w:tab w:val="left" w:pos="424"/>
        </w:tabs>
        <w:spacing w:after="0" w:line="0" w:lineRule="atLeast"/>
        <w:ind w:left="424" w:hanging="420"/>
        <w:jc w:val="left"/>
        <w:rPr>
          <w:rFonts w:eastAsia="Times New Roman" w:cs="Times New Roman"/>
          <w:szCs w:val="24"/>
        </w:rPr>
      </w:pPr>
      <w:r w:rsidRPr="00522ABB">
        <w:rPr>
          <w:rFonts w:eastAsia="Times New Roman" w:cs="Times New Roman"/>
          <w:szCs w:val="24"/>
        </w:rPr>
        <w:t>Dipak kumar Bhattacharyya. Research Methodology. Excel Books, New Delhi.</w:t>
      </w:r>
    </w:p>
    <w:p w14:paraId="3C5DD814" w14:textId="77777777" w:rsidR="00EA7FDE" w:rsidRPr="00522ABB" w:rsidRDefault="00EA7FDE" w:rsidP="00EA7FDE">
      <w:pPr>
        <w:spacing w:line="41" w:lineRule="exact"/>
        <w:rPr>
          <w:rFonts w:eastAsia="Times New Roman" w:cs="Times New Roman"/>
          <w:szCs w:val="24"/>
        </w:rPr>
      </w:pPr>
    </w:p>
    <w:p w14:paraId="77375599" w14:textId="77777777" w:rsidR="00EA7FDE" w:rsidRPr="00522ABB" w:rsidRDefault="00EA7FDE" w:rsidP="00EF0727">
      <w:pPr>
        <w:numPr>
          <w:ilvl w:val="0"/>
          <w:numId w:val="14"/>
        </w:numPr>
        <w:tabs>
          <w:tab w:val="left" w:pos="424"/>
        </w:tabs>
        <w:spacing w:after="0" w:line="0" w:lineRule="atLeast"/>
        <w:ind w:left="424" w:hanging="420"/>
        <w:jc w:val="left"/>
        <w:rPr>
          <w:rFonts w:eastAsia="Times New Roman" w:cs="Times New Roman"/>
          <w:szCs w:val="24"/>
        </w:rPr>
      </w:pPr>
      <w:r w:rsidRPr="00522ABB">
        <w:rPr>
          <w:rFonts w:eastAsia="Times New Roman" w:cs="Times New Roman"/>
          <w:szCs w:val="24"/>
        </w:rPr>
        <w:t>R. Paneerselvan: Research Methodology, Prentice-Hall of India</w:t>
      </w:r>
    </w:p>
    <w:p w14:paraId="20DBC2B9" w14:textId="77777777" w:rsidR="00EA7FDE" w:rsidRPr="00522ABB" w:rsidRDefault="00EA7FDE" w:rsidP="00EA7FDE">
      <w:pPr>
        <w:spacing w:line="57" w:lineRule="exact"/>
        <w:rPr>
          <w:rFonts w:eastAsia="Times New Roman" w:cs="Times New Roman"/>
          <w:szCs w:val="24"/>
        </w:rPr>
      </w:pPr>
    </w:p>
    <w:p w14:paraId="29C9FBAA" w14:textId="77777777" w:rsidR="00EA7FDE" w:rsidRPr="00522ABB" w:rsidRDefault="00EA7FDE" w:rsidP="00EF0727">
      <w:pPr>
        <w:numPr>
          <w:ilvl w:val="0"/>
          <w:numId w:val="14"/>
        </w:numPr>
        <w:tabs>
          <w:tab w:val="left" w:pos="432"/>
        </w:tabs>
        <w:spacing w:after="0" w:line="264" w:lineRule="auto"/>
        <w:ind w:left="4" w:right="20"/>
        <w:jc w:val="left"/>
        <w:rPr>
          <w:rFonts w:eastAsia="Times New Roman" w:cs="Times New Roman"/>
          <w:szCs w:val="24"/>
        </w:rPr>
      </w:pPr>
      <w:r w:rsidRPr="00522ABB">
        <w:rPr>
          <w:rFonts w:eastAsia="Times New Roman" w:cs="Times New Roman"/>
          <w:szCs w:val="24"/>
        </w:rPr>
        <w:t>Ajai S Gaur &amp; Sanjaya S Gaur: Statistical Methods for Practice &amp;. Research, Response Books, New Delhi.</w:t>
      </w:r>
    </w:p>
    <w:p w14:paraId="44C87509" w14:textId="77777777" w:rsidR="00EA7FDE" w:rsidRPr="00522ABB" w:rsidRDefault="00EA7FDE" w:rsidP="00EA7FDE">
      <w:pPr>
        <w:spacing w:line="14" w:lineRule="exact"/>
        <w:rPr>
          <w:rFonts w:eastAsia="Times New Roman" w:cs="Times New Roman"/>
          <w:szCs w:val="24"/>
        </w:rPr>
      </w:pPr>
    </w:p>
    <w:p w14:paraId="593EB0A9" w14:textId="77777777" w:rsidR="00EA7FDE" w:rsidRPr="00BA4CFA" w:rsidRDefault="00EA7FDE" w:rsidP="00EF0727">
      <w:pPr>
        <w:numPr>
          <w:ilvl w:val="0"/>
          <w:numId w:val="14"/>
        </w:numPr>
        <w:tabs>
          <w:tab w:val="left" w:pos="424"/>
        </w:tabs>
        <w:spacing w:after="0" w:line="0" w:lineRule="atLeast"/>
        <w:ind w:left="424" w:hanging="420"/>
        <w:jc w:val="left"/>
        <w:rPr>
          <w:rFonts w:eastAsia="Times New Roman" w:cs="Times New Roman"/>
          <w:b/>
          <w:szCs w:val="24"/>
        </w:rPr>
      </w:pPr>
      <w:r w:rsidRPr="00522ABB">
        <w:rPr>
          <w:rFonts w:eastAsia="Times New Roman" w:cs="Times New Roman"/>
          <w:szCs w:val="24"/>
        </w:rPr>
        <w:t>Kultar Singh: Quantitative Social Research Methods. Response Books, New Delhi.</w:t>
      </w:r>
    </w:p>
    <w:p w14:paraId="550C2DCB" w14:textId="77777777" w:rsidR="00EA7FDE" w:rsidRDefault="00EA7FDE" w:rsidP="00EA7FDE">
      <w:pPr>
        <w:spacing w:before="100" w:beforeAutospacing="1" w:after="100" w:afterAutospacing="1"/>
        <w:ind w:right="288"/>
        <w:rPr>
          <w:rFonts w:eastAsia="Calibri" w:cs="Times New Roman"/>
          <w:b/>
          <w:bCs w:val="0"/>
          <w:szCs w:val="24"/>
        </w:rPr>
      </w:pPr>
    </w:p>
    <w:p w14:paraId="4F459BE3" w14:textId="77777777" w:rsidR="00137464" w:rsidRDefault="00137464" w:rsidP="00EA7FDE">
      <w:pPr>
        <w:spacing w:before="100" w:beforeAutospacing="1" w:after="100" w:afterAutospacing="1"/>
        <w:ind w:right="288"/>
        <w:rPr>
          <w:rFonts w:eastAsia="Calibri" w:cs="Times New Roman"/>
          <w:b/>
          <w:szCs w:val="24"/>
        </w:rPr>
      </w:pPr>
    </w:p>
    <w:p w14:paraId="3C7A36D2" w14:textId="77777777" w:rsidR="00EA7FDE" w:rsidRPr="009F0DBB" w:rsidRDefault="00EA7FDE" w:rsidP="00EA7FDE">
      <w:pPr>
        <w:spacing w:before="100" w:beforeAutospacing="1" w:after="100" w:afterAutospacing="1"/>
        <w:ind w:right="288"/>
        <w:rPr>
          <w:rFonts w:eastAsia="Calibri" w:cs="Times New Roman"/>
          <w:b/>
          <w:bCs w:val="0"/>
          <w:szCs w:val="24"/>
        </w:rPr>
      </w:pPr>
      <w:r w:rsidRPr="009F0DBB">
        <w:rPr>
          <w:rFonts w:eastAsia="Calibri" w:cs="Times New Roman"/>
          <w:b/>
          <w:szCs w:val="24"/>
        </w:rPr>
        <w:t xml:space="preserve">Course Code: </w:t>
      </w:r>
      <w:r w:rsidRPr="00BA4CFA">
        <w:rPr>
          <w:rFonts w:eastAsia="Times New Roman" w:cs="Times New Roman"/>
          <w:b/>
          <w:szCs w:val="24"/>
        </w:rPr>
        <w:t>SJBCM5 B09</w:t>
      </w:r>
    </w:p>
    <w:p w14:paraId="3795EA96" w14:textId="77777777" w:rsidR="00EA7FDE" w:rsidRPr="00F6683B" w:rsidRDefault="00EA7FDE" w:rsidP="00EA7FDE">
      <w:pPr>
        <w:spacing w:line="0" w:lineRule="atLeast"/>
        <w:rPr>
          <w:rFonts w:eastAsia="Times New Roman" w:cs="Times New Roman"/>
          <w:b/>
          <w:szCs w:val="24"/>
        </w:rPr>
      </w:pPr>
      <w:r w:rsidRPr="00F6683B">
        <w:rPr>
          <w:rFonts w:eastAsia="Calibri" w:cs="Times New Roman"/>
          <w:b/>
          <w:szCs w:val="24"/>
        </w:rPr>
        <w:t>Name of the Course:</w:t>
      </w:r>
      <w:r w:rsidRPr="00F6683B">
        <w:rPr>
          <w:rFonts w:eastAsia="Times New Roman" w:cs="Times New Roman"/>
          <w:b/>
          <w:szCs w:val="24"/>
        </w:rPr>
        <w:t xml:space="preserve"> Income Tax Law and Accounts</w:t>
      </w:r>
    </w:p>
    <w:p w14:paraId="0D553D3C" w14:textId="77777777" w:rsidR="00EA7FDE" w:rsidRPr="00522ABB" w:rsidRDefault="00EA7FDE" w:rsidP="00EA7FDE">
      <w:pPr>
        <w:spacing w:line="0" w:lineRule="atLeast"/>
        <w:rPr>
          <w:rFonts w:eastAsia="Times New Roman" w:cs="Times New Roman"/>
          <w:b/>
          <w:szCs w:val="24"/>
        </w:rPr>
      </w:pPr>
    </w:p>
    <w:p w14:paraId="1A1AD7E1" w14:textId="77777777" w:rsidR="00EA7FDE" w:rsidRPr="00522ABB" w:rsidRDefault="00EA7FDE" w:rsidP="00EA7FDE">
      <w:pPr>
        <w:tabs>
          <w:tab w:val="left" w:pos="424"/>
        </w:tabs>
        <w:spacing w:after="0" w:line="0" w:lineRule="atLeast"/>
        <w:ind w:left="424"/>
        <w:rPr>
          <w:rFonts w:eastAsia="Times New Roman" w:cs="Times New Roman"/>
          <w:b/>
          <w:szCs w:val="24"/>
        </w:rPr>
      </w:pPr>
    </w:p>
    <w:p w14:paraId="12D8853E" w14:textId="77777777" w:rsidR="00EA7FDE" w:rsidRPr="00522ABB" w:rsidRDefault="00EA7FDE" w:rsidP="00EA7FDE">
      <w:pPr>
        <w:spacing w:line="0" w:lineRule="atLeast"/>
        <w:ind w:left="4"/>
        <w:rPr>
          <w:rFonts w:eastAsia="Times New Roman" w:cs="Times New Roman"/>
          <w:szCs w:val="24"/>
        </w:rPr>
      </w:pPr>
      <w:r w:rsidRPr="00522ABB">
        <w:rPr>
          <w:rFonts w:eastAsia="Times New Roman" w:cs="Times New Roman"/>
          <w:szCs w:val="24"/>
        </w:rPr>
        <w:t>Lecture Hours per week: 5, Credits: 4</w:t>
      </w:r>
    </w:p>
    <w:p w14:paraId="177C5F56" w14:textId="77777777" w:rsidR="00EA7FDE" w:rsidRPr="00522ABB" w:rsidRDefault="00EA7FDE" w:rsidP="00EA7FDE">
      <w:pPr>
        <w:spacing w:line="0" w:lineRule="atLeast"/>
        <w:ind w:left="4"/>
        <w:rPr>
          <w:rFonts w:eastAsia="Times New Roman" w:cs="Times New Roman"/>
          <w:szCs w:val="24"/>
        </w:rPr>
      </w:pPr>
      <w:r w:rsidRPr="00522ABB">
        <w:rPr>
          <w:rFonts w:eastAsia="Times New Roman" w:cs="Times New Roman"/>
          <w:szCs w:val="24"/>
        </w:rPr>
        <w:t>Internal: 20, External: 80, Examination 2.5 Hours</w:t>
      </w:r>
    </w:p>
    <w:p w14:paraId="1962287B" w14:textId="77777777" w:rsidR="00EA7FDE" w:rsidRPr="00522ABB" w:rsidRDefault="00EA7FDE" w:rsidP="00EA7FDE">
      <w:pPr>
        <w:tabs>
          <w:tab w:val="left" w:pos="432"/>
        </w:tabs>
        <w:spacing w:after="0" w:line="180" w:lineRule="auto"/>
        <w:ind w:left="4" w:right="20"/>
        <w:rPr>
          <w:rFonts w:eastAsia="Wingdings" w:cs="Times New Roman"/>
          <w:szCs w:val="24"/>
          <w:vertAlign w:val="superscript"/>
        </w:rPr>
      </w:pPr>
    </w:p>
    <w:p w14:paraId="65B7C009" w14:textId="77777777" w:rsidR="00EA7FDE" w:rsidRPr="00522ABB" w:rsidRDefault="00EA7FDE" w:rsidP="00EA7FDE">
      <w:pPr>
        <w:spacing w:line="0" w:lineRule="atLeast"/>
        <w:rPr>
          <w:rFonts w:eastAsia="Times New Roman" w:cs="Times New Roman"/>
          <w:b/>
          <w:szCs w:val="24"/>
        </w:rPr>
      </w:pPr>
      <w:r w:rsidRPr="00522ABB">
        <w:rPr>
          <w:rFonts w:eastAsia="Times New Roman" w:cs="Times New Roman"/>
          <w:b/>
          <w:szCs w:val="24"/>
        </w:rPr>
        <w:t>Module I</w:t>
      </w:r>
    </w:p>
    <w:p w14:paraId="554F12CD" w14:textId="77777777" w:rsidR="00EA7FDE" w:rsidRPr="00522ABB" w:rsidRDefault="00EA7FDE" w:rsidP="00EA7FDE">
      <w:pPr>
        <w:rPr>
          <w:rFonts w:cs="Times New Roman"/>
          <w:szCs w:val="24"/>
        </w:rPr>
      </w:pPr>
      <w:r w:rsidRPr="00522ABB">
        <w:rPr>
          <w:rFonts w:cs="Times New Roman"/>
          <w:szCs w:val="24"/>
        </w:rPr>
        <w:t>Basic Concepts: Income - Agricultural income - Person - Assesse - Assessment Year - Previous Year - Gross total income - Total income - Maximum marginal rate of lax - Residential status - Scope of total income on the basis of residential status –Exempted  incomes.</w:t>
      </w:r>
      <w:r w:rsidRPr="00522ABB">
        <w:rPr>
          <w:rFonts w:cs="Times New Roman"/>
          <w:szCs w:val="24"/>
        </w:rPr>
        <w:tab/>
        <w:t xml:space="preserve">            </w:t>
      </w:r>
      <w:r>
        <w:rPr>
          <w:rFonts w:cs="Times New Roman"/>
          <w:szCs w:val="24"/>
        </w:rPr>
        <w:t xml:space="preserve">             </w:t>
      </w:r>
      <w:r w:rsidRPr="00522ABB">
        <w:rPr>
          <w:rFonts w:cs="Times New Roman"/>
          <w:szCs w:val="24"/>
        </w:rPr>
        <w:t>(10 Hours, 15 marks)</w:t>
      </w:r>
    </w:p>
    <w:p w14:paraId="55913423" w14:textId="77777777" w:rsidR="00EA7FDE" w:rsidRPr="00522ABB" w:rsidRDefault="00EA7FDE" w:rsidP="00EA7FDE">
      <w:pPr>
        <w:spacing w:line="0" w:lineRule="atLeast"/>
        <w:rPr>
          <w:rFonts w:eastAsia="Times New Roman" w:cs="Times New Roman"/>
          <w:b/>
          <w:szCs w:val="24"/>
        </w:rPr>
      </w:pPr>
      <w:r w:rsidRPr="00522ABB">
        <w:rPr>
          <w:rFonts w:eastAsia="Times New Roman" w:cs="Times New Roman"/>
          <w:b/>
          <w:szCs w:val="24"/>
        </w:rPr>
        <w:t>Module II</w:t>
      </w:r>
    </w:p>
    <w:p w14:paraId="3E8A119C" w14:textId="77777777" w:rsidR="00EA7FDE" w:rsidRPr="00522ABB" w:rsidRDefault="00EA7FDE" w:rsidP="00EA7FDE">
      <w:pPr>
        <w:spacing w:line="0" w:lineRule="atLeast"/>
        <w:rPr>
          <w:rFonts w:eastAsia="Times New Roman" w:cs="Times New Roman"/>
          <w:b/>
          <w:szCs w:val="24"/>
        </w:rPr>
      </w:pPr>
      <w:r w:rsidRPr="00522ABB">
        <w:rPr>
          <w:rFonts w:cs="Times New Roman"/>
          <w:szCs w:val="24"/>
        </w:rPr>
        <w:t>Computation of Income under Different Heads: Salaries - Allowances - Perquisites -Profit in lieu of salary - Gratuity – Pension.</w:t>
      </w:r>
      <w:r w:rsidRPr="00522ABB">
        <w:rPr>
          <w:rFonts w:cs="Times New Roman"/>
          <w:szCs w:val="24"/>
        </w:rPr>
        <w:tab/>
        <w:t xml:space="preserve">                                                                           </w:t>
      </w:r>
      <w:r>
        <w:rPr>
          <w:rFonts w:cs="Times New Roman"/>
          <w:szCs w:val="24"/>
        </w:rPr>
        <w:t xml:space="preserve">                 </w:t>
      </w:r>
      <w:r w:rsidRPr="00522ABB">
        <w:rPr>
          <w:rFonts w:cs="Times New Roman"/>
          <w:szCs w:val="24"/>
        </w:rPr>
        <w:t xml:space="preserve">  </w:t>
      </w:r>
      <w:r>
        <w:rPr>
          <w:rFonts w:cs="Times New Roman"/>
          <w:szCs w:val="24"/>
        </w:rPr>
        <w:t xml:space="preserve">     </w:t>
      </w:r>
      <w:r w:rsidRPr="00522ABB">
        <w:rPr>
          <w:rFonts w:cs="Times New Roman"/>
          <w:szCs w:val="24"/>
        </w:rPr>
        <w:t>(20 Hours, 20 marks)</w:t>
      </w:r>
    </w:p>
    <w:p w14:paraId="51D260EB" w14:textId="77777777" w:rsidR="00EA7FDE" w:rsidRPr="00522ABB" w:rsidRDefault="00EA7FDE" w:rsidP="00EA7FDE">
      <w:pPr>
        <w:spacing w:line="0" w:lineRule="atLeast"/>
        <w:rPr>
          <w:rFonts w:eastAsia="Times New Roman" w:cs="Times New Roman"/>
          <w:b/>
          <w:szCs w:val="24"/>
        </w:rPr>
      </w:pPr>
      <w:r w:rsidRPr="00522ABB">
        <w:rPr>
          <w:rFonts w:eastAsia="Times New Roman" w:cs="Times New Roman"/>
          <w:b/>
          <w:szCs w:val="24"/>
        </w:rPr>
        <w:t>Module III</w:t>
      </w:r>
    </w:p>
    <w:p w14:paraId="0EDCE9A5" w14:textId="77777777" w:rsidR="00EA7FDE" w:rsidRPr="00522ABB" w:rsidRDefault="00EA7FDE" w:rsidP="00EA7FDE">
      <w:pPr>
        <w:spacing w:line="233" w:lineRule="auto"/>
        <w:ind w:right="20"/>
        <w:rPr>
          <w:rFonts w:eastAsia="Times New Roman" w:cs="Times New Roman"/>
          <w:szCs w:val="24"/>
        </w:rPr>
      </w:pPr>
      <w:r w:rsidRPr="00522ABB">
        <w:rPr>
          <w:rFonts w:eastAsia="Times New Roman" w:cs="Times New Roman"/>
          <w:szCs w:val="24"/>
        </w:rPr>
        <w:t>Income from house property: Annual Value of House property - Computation under different circumstances - Deduction from annual value.</w:t>
      </w:r>
      <w:r>
        <w:rPr>
          <w:rFonts w:eastAsia="Times New Roman" w:cs="Times New Roman"/>
          <w:szCs w:val="24"/>
        </w:rPr>
        <w:t xml:space="preserve">                                                               </w:t>
      </w:r>
      <w:r w:rsidRPr="00522ABB">
        <w:rPr>
          <w:rFonts w:eastAsia="Times New Roman" w:cs="Times New Roman"/>
          <w:szCs w:val="24"/>
        </w:rPr>
        <w:t>(15hours,15 marks)</w:t>
      </w:r>
    </w:p>
    <w:p w14:paraId="4BFC235A" w14:textId="77777777" w:rsidR="00EA7FDE" w:rsidRPr="00522ABB" w:rsidRDefault="00EA7FDE" w:rsidP="00EA7FDE">
      <w:pPr>
        <w:spacing w:line="0" w:lineRule="atLeast"/>
        <w:rPr>
          <w:rFonts w:eastAsia="Times New Roman" w:cs="Times New Roman"/>
          <w:b/>
          <w:szCs w:val="24"/>
        </w:rPr>
      </w:pPr>
      <w:r w:rsidRPr="00522ABB">
        <w:rPr>
          <w:rFonts w:eastAsia="Times New Roman" w:cs="Times New Roman"/>
          <w:szCs w:val="24"/>
        </w:rPr>
        <w:t xml:space="preserve">  </w:t>
      </w:r>
      <w:bookmarkStart w:id="2" w:name="page33"/>
      <w:bookmarkEnd w:id="2"/>
      <w:r w:rsidRPr="00522ABB">
        <w:rPr>
          <w:rFonts w:eastAsia="Times New Roman" w:cs="Times New Roman"/>
          <w:b/>
          <w:szCs w:val="24"/>
        </w:rPr>
        <w:t>Module IV</w:t>
      </w:r>
    </w:p>
    <w:p w14:paraId="22E50751" w14:textId="77777777" w:rsidR="00EA7FDE" w:rsidRPr="00522ABB" w:rsidRDefault="00EA7FDE" w:rsidP="00EA7FDE">
      <w:pPr>
        <w:spacing w:line="233" w:lineRule="auto"/>
        <w:ind w:right="20"/>
        <w:rPr>
          <w:rFonts w:eastAsia="Times New Roman" w:cs="Times New Roman"/>
          <w:szCs w:val="24"/>
        </w:rPr>
      </w:pPr>
      <w:r w:rsidRPr="00522ABB">
        <w:rPr>
          <w:rFonts w:eastAsia="Times New Roman" w:cs="Times New Roman"/>
          <w:szCs w:val="24"/>
        </w:rPr>
        <w:t>Profits and Gains of Business or Profession: Definition - Computation - Allowable expenses and non-allowable expenses - General deductions - Provisions relating to Depreciation.</w:t>
      </w:r>
    </w:p>
    <w:p w14:paraId="47567D2D" w14:textId="77777777" w:rsidR="00EA7FDE" w:rsidRPr="00522ABB" w:rsidRDefault="00EA7FDE" w:rsidP="00EA7FDE">
      <w:pPr>
        <w:spacing w:line="4" w:lineRule="exact"/>
        <w:rPr>
          <w:rFonts w:eastAsia="Times New Roman" w:cs="Times New Roman"/>
          <w:szCs w:val="24"/>
        </w:rPr>
      </w:pPr>
    </w:p>
    <w:p w14:paraId="5C0CFD84" w14:textId="77777777" w:rsidR="00EA7FDE" w:rsidRPr="00522ABB" w:rsidRDefault="00EA7FDE" w:rsidP="00EA7FDE">
      <w:pPr>
        <w:spacing w:line="0" w:lineRule="atLeast"/>
        <w:ind w:left="6480"/>
        <w:rPr>
          <w:rFonts w:eastAsia="Times New Roman" w:cs="Times New Roman"/>
          <w:szCs w:val="24"/>
        </w:rPr>
      </w:pPr>
      <w:r w:rsidRPr="00522ABB">
        <w:rPr>
          <w:rFonts w:eastAsia="Times New Roman" w:cs="Times New Roman"/>
          <w:szCs w:val="24"/>
        </w:rPr>
        <w:t xml:space="preserve">        </w:t>
      </w:r>
      <w:r>
        <w:rPr>
          <w:rFonts w:eastAsia="Times New Roman" w:cs="Times New Roman"/>
          <w:szCs w:val="24"/>
        </w:rPr>
        <w:t xml:space="preserve">                </w:t>
      </w:r>
      <w:r w:rsidRPr="00522ABB">
        <w:rPr>
          <w:rFonts w:eastAsia="Times New Roman" w:cs="Times New Roman"/>
          <w:szCs w:val="24"/>
        </w:rPr>
        <w:t>(17 Hours, 15 Marks)</w:t>
      </w:r>
    </w:p>
    <w:p w14:paraId="79668671" w14:textId="77777777" w:rsidR="00EA7FDE" w:rsidRPr="00522ABB" w:rsidRDefault="00EA7FDE" w:rsidP="00EA7FDE">
      <w:pPr>
        <w:spacing w:line="0" w:lineRule="atLeast"/>
        <w:rPr>
          <w:rFonts w:eastAsia="Times New Roman" w:cs="Times New Roman"/>
          <w:b/>
          <w:szCs w:val="24"/>
        </w:rPr>
      </w:pPr>
      <w:r w:rsidRPr="00522ABB">
        <w:rPr>
          <w:rFonts w:eastAsia="Times New Roman" w:cs="Times New Roman"/>
          <w:b/>
          <w:szCs w:val="24"/>
        </w:rPr>
        <w:t>Module V</w:t>
      </w:r>
    </w:p>
    <w:p w14:paraId="6D40A6EB" w14:textId="77777777" w:rsidR="00EA7FDE" w:rsidRPr="00522ABB" w:rsidRDefault="00EA7FDE" w:rsidP="00EA7FDE">
      <w:pPr>
        <w:rPr>
          <w:rFonts w:cs="Times New Roman"/>
          <w:szCs w:val="24"/>
        </w:rPr>
      </w:pPr>
      <w:r w:rsidRPr="00522ABB">
        <w:rPr>
          <w:rFonts w:cs="Times New Roman"/>
          <w:szCs w:val="24"/>
        </w:rPr>
        <w:t>Capital Gains: Definition of Capital Assets - Long term and Short term - Transfers - Cost of acquisition - Cost of improvement - Exempted Capital gains. Income from Other Sources: Definition– Computation.</w:t>
      </w:r>
      <w:r w:rsidRPr="003948A2">
        <w:rPr>
          <w:rFonts w:cs="Times New Roman"/>
          <w:szCs w:val="24"/>
        </w:rPr>
        <w:t xml:space="preserve"> </w:t>
      </w:r>
      <w:r>
        <w:rPr>
          <w:rFonts w:cs="Times New Roman"/>
          <w:szCs w:val="24"/>
        </w:rPr>
        <w:t xml:space="preserve">               </w:t>
      </w:r>
      <w:r w:rsidRPr="00522ABB">
        <w:rPr>
          <w:rFonts w:cs="Times New Roman"/>
          <w:szCs w:val="24"/>
        </w:rPr>
        <w:t xml:space="preserve">                                                                                    </w:t>
      </w:r>
      <w:r>
        <w:rPr>
          <w:rFonts w:cs="Times New Roman"/>
          <w:szCs w:val="24"/>
        </w:rPr>
        <w:t xml:space="preserve">       </w:t>
      </w:r>
      <w:r w:rsidRPr="00522ABB">
        <w:rPr>
          <w:rFonts w:cs="Times New Roman"/>
          <w:szCs w:val="24"/>
        </w:rPr>
        <w:t xml:space="preserve">(18 Hours, 15marks)                                                                                                      </w:t>
      </w:r>
      <w:r>
        <w:rPr>
          <w:rFonts w:cs="Times New Roman"/>
          <w:szCs w:val="24"/>
        </w:rPr>
        <w:t xml:space="preserve">       </w:t>
      </w:r>
      <w:r w:rsidRPr="00522ABB">
        <w:rPr>
          <w:rFonts w:cs="Times New Roman"/>
          <w:szCs w:val="24"/>
        </w:rPr>
        <w:t xml:space="preserve">              </w:t>
      </w:r>
      <w:r>
        <w:rPr>
          <w:rFonts w:cs="Times New Roman"/>
          <w:szCs w:val="24"/>
        </w:rPr>
        <w:t xml:space="preserve">       </w:t>
      </w:r>
      <w:r w:rsidRPr="00522ABB">
        <w:rPr>
          <w:rFonts w:cs="Times New Roman"/>
          <w:szCs w:val="24"/>
        </w:rPr>
        <w:tab/>
      </w:r>
      <w:r>
        <w:rPr>
          <w:rFonts w:cs="Times New Roman"/>
          <w:szCs w:val="24"/>
        </w:rPr>
        <w:t xml:space="preserve">                 </w:t>
      </w:r>
    </w:p>
    <w:p w14:paraId="6450679A" w14:textId="77777777" w:rsidR="00EA7FDE" w:rsidRPr="00522ABB" w:rsidRDefault="00EA7FDE" w:rsidP="00EA7FDE">
      <w:pPr>
        <w:spacing w:line="235" w:lineRule="auto"/>
        <w:ind w:right="20"/>
        <w:rPr>
          <w:rFonts w:eastAsia="Times New Roman" w:cs="Times New Roman"/>
          <w:szCs w:val="24"/>
        </w:rPr>
      </w:pPr>
      <w:r w:rsidRPr="00522ABB">
        <w:rPr>
          <w:rFonts w:eastAsia="Times New Roman" w:cs="Times New Roman"/>
          <w:szCs w:val="24"/>
        </w:rPr>
        <w:t>(Theory and problems may be in the ratio of 40% and 60%respectjvely .Only simple problems are to be expected)</w:t>
      </w:r>
    </w:p>
    <w:p w14:paraId="7BA35DE0" w14:textId="77777777" w:rsidR="00EA7FDE" w:rsidRDefault="00EA7FDE" w:rsidP="00EA7FDE">
      <w:pPr>
        <w:spacing w:line="0" w:lineRule="atLeast"/>
        <w:rPr>
          <w:rFonts w:eastAsia="Times New Roman" w:cs="Times New Roman"/>
          <w:b/>
          <w:szCs w:val="24"/>
        </w:rPr>
      </w:pPr>
    </w:p>
    <w:p w14:paraId="45555FE6" w14:textId="77777777" w:rsidR="00EA7FDE" w:rsidRPr="00522ABB" w:rsidRDefault="00EA7FDE" w:rsidP="00EA7FDE">
      <w:pPr>
        <w:spacing w:line="0" w:lineRule="atLeast"/>
        <w:rPr>
          <w:rFonts w:eastAsia="Times New Roman" w:cs="Times New Roman"/>
          <w:b/>
          <w:szCs w:val="24"/>
        </w:rPr>
      </w:pPr>
      <w:r w:rsidRPr="00522ABB">
        <w:rPr>
          <w:rFonts w:eastAsia="Times New Roman" w:cs="Times New Roman"/>
          <w:b/>
          <w:szCs w:val="24"/>
        </w:rPr>
        <w:t>Reference Books:</w:t>
      </w:r>
    </w:p>
    <w:p w14:paraId="774CC867" w14:textId="77777777" w:rsidR="00EA7FDE" w:rsidRPr="00522ABB" w:rsidRDefault="00EA7FDE" w:rsidP="00EA7FDE">
      <w:pPr>
        <w:spacing w:line="272" w:lineRule="exact"/>
        <w:rPr>
          <w:rFonts w:eastAsia="Times New Roman" w:cs="Times New Roman"/>
          <w:szCs w:val="24"/>
        </w:rPr>
      </w:pPr>
    </w:p>
    <w:p w14:paraId="57B10D0E" w14:textId="77777777" w:rsidR="00EA7FDE" w:rsidRPr="00522ABB" w:rsidRDefault="00EA7FDE" w:rsidP="00EF0727">
      <w:pPr>
        <w:numPr>
          <w:ilvl w:val="0"/>
          <w:numId w:val="15"/>
        </w:numPr>
        <w:tabs>
          <w:tab w:val="left" w:pos="280"/>
        </w:tabs>
        <w:spacing w:after="0" w:line="0" w:lineRule="atLeast"/>
        <w:ind w:left="280" w:hanging="280"/>
        <w:jc w:val="left"/>
        <w:rPr>
          <w:rFonts w:eastAsia="Times New Roman" w:cs="Times New Roman"/>
          <w:szCs w:val="24"/>
        </w:rPr>
      </w:pPr>
      <w:r w:rsidRPr="00522ABB">
        <w:rPr>
          <w:rFonts w:eastAsia="Times New Roman" w:cs="Times New Roman"/>
          <w:szCs w:val="24"/>
        </w:rPr>
        <w:t>Dr. Vinod K. Singhania : Direct Taxes - Law and Practice, Taxman publication.</w:t>
      </w:r>
    </w:p>
    <w:p w14:paraId="3E4EB2D2" w14:textId="77777777" w:rsidR="00EA7FDE" w:rsidRPr="00522ABB" w:rsidRDefault="00EA7FDE" w:rsidP="00EA7FDE">
      <w:pPr>
        <w:spacing w:line="9" w:lineRule="exact"/>
        <w:rPr>
          <w:rFonts w:eastAsia="Times New Roman" w:cs="Times New Roman"/>
          <w:szCs w:val="24"/>
        </w:rPr>
      </w:pPr>
    </w:p>
    <w:p w14:paraId="6C2EE8DF" w14:textId="77777777" w:rsidR="00EA7FDE" w:rsidRPr="00522ABB" w:rsidRDefault="00EA7FDE" w:rsidP="00EF0727">
      <w:pPr>
        <w:numPr>
          <w:ilvl w:val="0"/>
          <w:numId w:val="15"/>
        </w:numPr>
        <w:tabs>
          <w:tab w:val="left" w:pos="283"/>
        </w:tabs>
        <w:spacing w:after="0" w:line="235" w:lineRule="auto"/>
        <w:ind w:right="20"/>
        <w:jc w:val="left"/>
        <w:rPr>
          <w:rFonts w:eastAsia="Times New Roman" w:cs="Times New Roman"/>
          <w:szCs w:val="24"/>
        </w:rPr>
      </w:pPr>
      <w:r w:rsidRPr="00522ABB">
        <w:rPr>
          <w:rFonts w:eastAsia="Times New Roman" w:cs="Times New Roman"/>
          <w:szCs w:val="24"/>
        </w:rPr>
        <w:t>Dr. Mehrotra and Dr. Goyal: Direct Taxes - Law and Practice, Sahitya Bhavan Publication.</w:t>
      </w:r>
    </w:p>
    <w:p w14:paraId="5EA890E5" w14:textId="77777777" w:rsidR="00EA7FDE" w:rsidRPr="00522ABB" w:rsidRDefault="00EA7FDE" w:rsidP="00EA7FDE">
      <w:pPr>
        <w:spacing w:line="1" w:lineRule="exact"/>
        <w:rPr>
          <w:rFonts w:eastAsia="Times New Roman" w:cs="Times New Roman"/>
          <w:szCs w:val="24"/>
        </w:rPr>
      </w:pPr>
    </w:p>
    <w:p w14:paraId="03CB91F6" w14:textId="77777777" w:rsidR="00EA7FDE" w:rsidRPr="00522ABB" w:rsidRDefault="00EA7FDE" w:rsidP="00EF0727">
      <w:pPr>
        <w:numPr>
          <w:ilvl w:val="0"/>
          <w:numId w:val="15"/>
        </w:numPr>
        <w:tabs>
          <w:tab w:val="left" w:pos="280"/>
        </w:tabs>
        <w:spacing w:after="0" w:line="237" w:lineRule="auto"/>
        <w:ind w:left="280" w:hanging="280"/>
        <w:jc w:val="left"/>
        <w:rPr>
          <w:rFonts w:eastAsia="Times New Roman" w:cs="Times New Roman"/>
          <w:szCs w:val="24"/>
        </w:rPr>
      </w:pPr>
      <w:r w:rsidRPr="00522ABB">
        <w:rPr>
          <w:rFonts w:eastAsia="Times New Roman" w:cs="Times New Roman"/>
          <w:szCs w:val="24"/>
        </w:rPr>
        <w:t>B.B. Lai: Direct Taxes, Konark Publisher (P) ltd.</w:t>
      </w:r>
    </w:p>
    <w:p w14:paraId="33AB4C01" w14:textId="77777777" w:rsidR="00EA7FDE" w:rsidRPr="00522ABB" w:rsidRDefault="00EA7FDE" w:rsidP="00EA7FDE">
      <w:pPr>
        <w:spacing w:line="3" w:lineRule="exact"/>
        <w:rPr>
          <w:rFonts w:eastAsia="Times New Roman" w:cs="Times New Roman"/>
          <w:szCs w:val="24"/>
        </w:rPr>
      </w:pPr>
    </w:p>
    <w:p w14:paraId="4D8FA0B3" w14:textId="77777777" w:rsidR="00EA7FDE" w:rsidRPr="00522ABB" w:rsidRDefault="00EA7FDE" w:rsidP="00EF0727">
      <w:pPr>
        <w:numPr>
          <w:ilvl w:val="0"/>
          <w:numId w:val="15"/>
        </w:numPr>
        <w:tabs>
          <w:tab w:val="left" w:pos="280"/>
        </w:tabs>
        <w:spacing w:after="0" w:line="0" w:lineRule="atLeast"/>
        <w:ind w:left="280" w:hanging="280"/>
        <w:jc w:val="left"/>
        <w:rPr>
          <w:rFonts w:eastAsia="Times New Roman" w:cs="Times New Roman"/>
          <w:szCs w:val="24"/>
        </w:rPr>
      </w:pPr>
      <w:r w:rsidRPr="00522ABB">
        <w:rPr>
          <w:rFonts w:eastAsia="Times New Roman" w:cs="Times New Roman"/>
          <w:szCs w:val="24"/>
        </w:rPr>
        <w:t>Bhagwathi Prasad : Direct Taxes - Law and Practice. Wishwa Prakashana.</w:t>
      </w:r>
    </w:p>
    <w:p w14:paraId="1A14C0CE" w14:textId="77777777" w:rsidR="00EA7FDE" w:rsidRPr="00522ABB" w:rsidRDefault="00EA7FDE" w:rsidP="00EF0727">
      <w:pPr>
        <w:numPr>
          <w:ilvl w:val="0"/>
          <w:numId w:val="15"/>
        </w:numPr>
        <w:tabs>
          <w:tab w:val="left" w:pos="280"/>
        </w:tabs>
        <w:spacing w:after="0" w:line="237" w:lineRule="auto"/>
        <w:ind w:left="280" w:hanging="280"/>
        <w:jc w:val="left"/>
        <w:rPr>
          <w:rFonts w:eastAsia="Times New Roman" w:cs="Times New Roman"/>
          <w:szCs w:val="24"/>
        </w:rPr>
      </w:pPr>
      <w:r w:rsidRPr="00522ABB">
        <w:rPr>
          <w:rFonts w:eastAsia="Times New Roman" w:cs="Times New Roman"/>
          <w:szCs w:val="24"/>
        </w:rPr>
        <w:t>Dinakar Pagare : Law and Practice of Income Tax. Sultan Chand and sons</w:t>
      </w:r>
    </w:p>
    <w:p w14:paraId="29356725" w14:textId="77777777" w:rsidR="00EA7FDE" w:rsidRPr="00522ABB" w:rsidRDefault="00EA7FDE" w:rsidP="00EA7FDE">
      <w:pPr>
        <w:spacing w:line="3" w:lineRule="exact"/>
        <w:rPr>
          <w:rFonts w:eastAsia="Times New Roman" w:cs="Times New Roman"/>
          <w:szCs w:val="24"/>
        </w:rPr>
      </w:pPr>
    </w:p>
    <w:p w14:paraId="00C2B4C9" w14:textId="77777777" w:rsidR="00EA7FDE" w:rsidRPr="00522ABB" w:rsidRDefault="00EA7FDE" w:rsidP="00EF0727">
      <w:pPr>
        <w:numPr>
          <w:ilvl w:val="0"/>
          <w:numId w:val="15"/>
        </w:numPr>
        <w:tabs>
          <w:tab w:val="left" w:pos="280"/>
        </w:tabs>
        <w:spacing w:after="0" w:line="0" w:lineRule="atLeast"/>
        <w:ind w:left="280" w:hanging="280"/>
        <w:jc w:val="left"/>
        <w:rPr>
          <w:rFonts w:eastAsia="Times New Roman" w:cs="Times New Roman"/>
          <w:szCs w:val="24"/>
        </w:rPr>
      </w:pPr>
      <w:r w:rsidRPr="00522ABB">
        <w:rPr>
          <w:rFonts w:eastAsia="Times New Roman" w:cs="Times New Roman"/>
          <w:szCs w:val="24"/>
        </w:rPr>
        <w:t xml:space="preserve">Gaur </w:t>
      </w:r>
      <w:r w:rsidRPr="00522ABB">
        <w:rPr>
          <w:rFonts w:eastAsia="Times New Roman" w:cs="Times New Roman"/>
          <w:i/>
          <w:szCs w:val="24"/>
        </w:rPr>
        <w:t>&amp;</w:t>
      </w:r>
      <w:r w:rsidRPr="00522ABB">
        <w:rPr>
          <w:rFonts w:eastAsia="Times New Roman" w:cs="Times New Roman"/>
          <w:szCs w:val="24"/>
        </w:rPr>
        <w:t xml:space="preserve"> Narang : Income Tax.</w:t>
      </w:r>
    </w:p>
    <w:p w14:paraId="489E3B4A" w14:textId="77777777" w:rsidR="00EA7FDE" w:rsidRDefault="00EA7FDE" w:rsidP="00EA7FDE">
      <w:pPr>
        <w:spacing w:before="100" w:beforeAutospacing="1" w:after="100" w:afterAutospacing="1"/>
        <w:ind w:right="288"/>
        <w:rPr>
          <w:rFonts w:cs="Times New Roman"/>
          <w:szCs w:val="24"/>
        </w:rPr>
      </w:pPr>
    </w:p>
    <w:p w14:paraId="79556F88" w14:textId="77777777" w:rsidR="00EA7FDE" w:rsidRDefault="00EA7FDE" w:rsidP="00EA7FDE">
      <w:pPr>
        <w:spacing w:before="100" w:beforeAutospacing="1" w:after="100" w:afterAutospacing="1"/>
        <w:ind w:right="288"/>
        <w:rPr>
          <w:rFonts w:eastAsia="Times New Roman" w:cs="Times New Roman"/>
          <w:b/>
          <w:szCs w:val="24"/>
        </w:rPr>
      </w:pPr>
      <w:r w:rsidRPr="00E13ED8">
        <w:rPr>
          <w:rFonts w:cs="Times New Roman"/>
          <w:szCs w:val="24"/>
        </w:rPr>
        <w:t xml:space="preserve"> </w:t>
      </w:r>
      <w:r w:rsidRPr="009F0DBB">
        <w:rPr>
          <w:rFonts w:eastAsia="Calibri" w:cs="Times New Roman"/>
          <w:b/>
          <w:szCs w:val="24"/>
        </w:rPr>
        <w:t xml:space="preserve">Course Code: </w:t>
      </w:r>
      <w:r w:rsidRPr="00E13ED8">
        <w:rPr>
          <w:rFonts w:eastAsia="Times New Roman" w:cs="Times New Roman"/>
          <w:b/>
          <w:szCs w:val="24"/>
        </w:rPr>
        <w:t xml:space="preserve">SJBCM6 B12 </w:t>
      </w:r>
    </w:p>
    <w:p w14:paraId="5DA49E0E" w14:textId="77777777" w:rsidR="00EA7FDE" w:rsidRPr="00E47DA0" w:rsidRDefault="00EA7FDE" w:rsidP="00EA7FDE">
      <w:pPr>
        <w:spacing w:before="100" w:beforeAutospacing="1" w:after="100" w:afterAutospacing="1"/>
        <w:ind w:right="288"/>
        <w:rPr>
          <w:rFonts w:eastAsia="Times New Roman" w:cs="Times New Roman"/>
          <w:b/>
          <w:szCs w:val="24"/>
        </w:rPr>
      </w:pPr>
      <w:r w:rsidRPr="009F0DBB">
        <w:rPr>
          <w:rFonts w:eastAsia="Calibri" w:cs="Times New Roman"/>
          <w:b/>
          <w:szCs w:val="24"/>
        </w:rPr>
        <w:t>Name of the Course</w:t>
      </w:r>
      <w:r>
        <w:rPr>
          <w:rFonts w:eastAsia="Calibri" w:cs="Times New Roman"/>
          <w:b/>
          <w:szCs w:val="24"/>
        </w:rPr>
        <w:t>:</w:t>
      </w:r>
      <w:r w:rsidRPr="00220F7F">
        <w:rPr>
          <w:rFonts w:eastAsia="Times New Roman" w:cs="Times New Roman"/>
          <w:b/>
          <w:szCs w:val="24"/>
        </w:rPr>
        <w:t xml:space="preserve"> </w:t>
      </w:r>
      <w:r w:rsidRPr="00E13ED8">
        <w:rPr>
          <w:rFonts w:eastAsia="Times New Roman" w:cs="Times New Roman"/>
          <w:b/>
          <w:szCs w:val="24"/>
        </w:rPr>
        <w:t>Income Tax and GST</w:t>
      </w:r>
      <w:r w:rsidRPr="00E13ED8">
        <w:rPr>
          <w:rFonts w:cs="Times New Roman"/>
          <w:szCs w:val="24"/>
        </w:rPr>
        <w:t xml:space="preserve">                                         </w:t>
      </w:r>
    </w:p>
    <w:p w14:paraId="0F505D6D" w14:textId="77777777" w:rsidR="00EA7FDE" w:rsidRPr="00E13ED8" w:rsidRDefault="00EA7FDE" w:rsidP="00EA7FDE">
      <w:pPr>
        <w:spacing w:line="0" w:lineRule="atLeast"/>
        <w:rPr>
          <w:rFonts w:eastAsia="Times New Roman" w:cs="Times New Roman"/>
          <w:b/>
          <w:szCs w:val="24"/>
        </w:rPr>
      </w:pPr>
      <w:r w:rsidRPr="00E13ED8">
        <w:rPr>
          <w:rFonts w:cs="Times New Roman"/>
          <w:szCs w:val="24"/>
        </w:rPr>
        <w:t xml:space="preserve"> </w:t>
      </w:r>
    </w:p>
    <w:p w14:paraId="191CC603" w14:textId="77777777" w:rsidR="00EA7FDE" w:rsidRPr="00522ABB" w:rsidRDefault="00EA7FDE" w:rsidP="00EA7FDE">
      <w:pPr>
        <w:spacing w:line="0" w:lineRule="atLeast"/>
        <w:ind w:left="2324"/>
        <w:rPr>
          <w:rFonts w:cs="Times New Roman"/>
          <w:szCs w:val="24"/>
        </w:rPr>
      </w:pPr>
    </w:p>
    <w:p w14:paraId="7FE52964" w14:textId="77777777" w:rsidR="00EA7FDE" w:rsidRPr="00522ABB" w:rsidRDefault="00EA7FDE" w:rsidP="00EA7FDE">
      <w:pPr>
        <w:spacing w:line="0" w:lineRule="atLeast"/>
        <w:rPr>
          <w:rFonts w:eastAsia="Times New Roman" w:cs="Times New Roman"/>
          <w:szCs w:val="24"/>
        </w:rPr>
      </w:pPr>
      <w:r w:rsidRPr="00522ABB">
        <w:rPr>
          <w:rFonts w:eastAsia="Times New Roman" w:cs="Times New Roman"/>
          <w:szCs w:val="24"/>
        </w:rPr>
        <w:t>Lecture Hours per week: 6, Credits: 4</w:t>
      </w:r>
    </w:p>
    <w:p w14:paraId="1571EC66" w14:textId="77777777" w:rsidR="00EA7FDE" w:rsidRPr="00522ABB" w:rsidRDefault="00EA7FDE" w:rsidP="00EA7FDE">
      <w:pPr>
        <w:spacing w:line="237" w:lineRule="auto"/>
        <w:rPr>
          <w:rFonts w:eastAsia="Times New Roman" w:cs="Times New Roman"/>
          <w:szCs w:val="24"/>
        </w:rPr>
      </w:pPr>
      <w:r w:rsidRPr="00522ABB">
        <w:rPr>
          <w:rFonts w:eastAsia="Times New Roman" w:cs="Times New Roman"/>
          <w:szCs w:val="24"/>
        </w:rPr>
        <w:t>Internal: 20, External: 80, Examination 2.5 Hours</w:t>
      </w:r>
    </w:p>
    <w:p w14:paraId="4E86BD53" w14:textId="77777777" w:rsidR="00EA7FDE" w:rsidRDefault="00EA7FDE" w:rsidP="00EA7FDE">
      <w:pPr>
        <w:pStyle w:val="ListParagraph"/>
        <w:rPr>
          <w:rFonts w:ascii="Times New Roman" w:hAnsi="Times New Roman" w:cs="Times New Roman"/>
          <w:sz w:val="24"/>
          <w:szCs w:val="24"/>
        </w:rPr>
      </w:pPr>
    </w:p>
    <w:p w14:paraId="221A02CE" w14:textId="77777777" w:rsidR="00EA7FDE" w:rsidRPr="00052545" w:rsidRDefault="00EA7FDE" w:rsidP="00EA7FDE">
      <w:pPr>
        <w:spacing w:line="0" w:lineRule="atLeast"/>
        <w:rPr>
          <w:rFonts w:eastAsia="Times New Roman" w:cs="Times New Roman"/>
          <w:b/>
          <w:szCs w:val="24"/>
        </w:rPr>
      </w:pPr>
      <w:r w:rsidRPr="00522ABB">
        <w:rPr>
          <w:rFonts w:eastAsia="Times New Roman" w:cs="Times New Roman"/>
          <w:b/>
          <w:szCs w:val="24"/>
        </w:rPr>
        <w:t>Module I</w:t>
      </w:r>
    </w:p>
    <w:p w14:paraId="5AEA50A8" w14:textId="77777777" w:rsidR="00EA7FDE" w:rsidRDefault="00EA7FDE" w:rsidP="00EA7FDE">
      <w:pPr>
        <w:spacing w:line="237" w:lineRule="auto"/>
        <w:ind w:right="20"/>
        <w:rPr>
          <w:rFonts w:eastAsia="Times New Roman" w:cs="Times New Roman"/>
          <w:szCs w:val="24"/>
        </w:rPr>
      </w:pPr>
      <w:r w:rsidRPr="00522ABB">
        <w:rPr>
          <w:rFonts w:eastAsia="Times New Roman" w:cs="Times New Roman"/>
          <w:szCs w:val="24"/>
        </w:rPr>
        <w:t xml:space="preserve">Income Tax Contd: Deemed Incomes and Clubbing of income – Set- off and carry forward of losses - Deductions to be made in computing total income – Computation of total Income of individuals – Computation of Tax liability of individuals – Rebate and relief of tax. </w:t>
      </w:r>
    </w:p>
    <w:p w14:paraId="6A25233B" w14:textId="77777777" w:rsidR="00EA7FDE" w:rsidRPr="00522ABB" w:rsidRDefault="00EA7FDE" w:rsidP="00EA7FDE">
      <w:pPr>
        <w:spacing w:line="237" w:lineRule="auto"/>
        <w:ind w:right="20"/>
        <w:rPr>
          <w:rFonts w:eastAsia="Times New Roman" w:cs="Times New Roman"/>
          <w:szCs w:val="24"/>
        </w:rPr>
      </w:pPr>
      <w:r>
        <w:rPr>
          <w:rFonts w:eastAsia="Times New Roman" w:cs="Times New Roman"/>
          <w:szCs w:val="24"/>
        </w:rPr>
        <w:t xml:space="preserve">                                                                                                                                   </w:t>
      </w:r>
      <w:r w:rsidRPr="00522ABB">
        <w:rPr>
          <w:rFonts w:eastAsia="Times New Roman" w:cs="Times New Roman"/>
          <w:szCs w:val="24"/>
        </w:rPr>
        <w:t>(25 hours, 25 marks)</w:t>
      </w:r>
    </w:p>
    <w:p w14:paraId="2DC58559" w14:textId="77777777" w:rsidR="00EA7FDE" w:rsidRPr="00522ABB" w:rsidRDefault="00EA7FDE" w:rsidP="00EA7FDE">
      <w:pPr>
        <w:spacing w:line="0" w:lineRule="atLeast"/>
        <w:rPr>
          <w:rFonts w:eastAsia="Times New Roman" w:cs="Times New Roman"/>
          <w:b/>
          <w:szCs w:val="24"/>
        </w:rPr>
      </w:pPr>
      <w:r w:rsidRPr="00522ABB">
        <w:rPr>
          <w:rFonts w:eastAsia="Times New Roman" w:cs="Times New Roman"/>
          <w:b/>
          <w:szCs w:val="24"/>
        </w:rPr>
        <w:t>Module II</w:t>
      </w:r>
    </w:p>
    <w:p w14:paraId="0D9964ED" w14:textId="77777777" w:rsidR="00EA7FDE" w:rsidRPr="00522ABB" w:rsidRDefault="00EA7FDE" w:rsidP="00EA7FDE">
      <w:pPr>
        <w:rPr>
          <w:rFonts w:cs="Times New Roman"/>
          <w:szCs w:val="24"/>
        </w:rPr>
      </w:pPr>
      <w:r w:rsidRPr="00522ABB">
        <w:rPr>
          <w:rFonts w:cs="Times New Roman"/>
          <w:szCs w:val="24"/>
        </w:rPr>
        <w:t>Income tax authorities – Powers and functions – Provisions of advance payment of tax – Tax payment – Deduction and payment of tax at source – Recovery of tax.Procedure of assessment of income tax – Filing of returns of income – Voluntary return of income – Statutory obligations in filing of returns – Return of loss – Belated returns – Revised returns – Defective returns – PAN – Different types of assessment – Self assessment– Assessment on the basis of return – Best judgment assessment – Regular assessment –Reassessment – Protective assessment.</w:t>
      </w:r>
      <w:r w:rsidRPr="00522ABB">
        <w:rPr>
          <w:rFonts w:cs="Times New Roman"/>
          <w:szCs w:val="24"/>
        </w:rPr>
        <w:tab/>
        <w:t xml:space="preserve">                  </w:t>
      </w:r>
      <w:r>
        <w:rPr>
          <w:rFonts w:cs="Times New Roman"/>
          <w:szCs w:val="24"/>
        </w:rPr>
        <w:t xml:space="preserve">                                             </w:t>
      </w:r>
      <w:r w:rsidRPr="00522ABB">
        <w:rPr>
          <w:rFonts w:cs="Times New Roman"/>
          <w:szCs w:val="24"/>
        </w:rPr>
        <w:t xml:space="preserve">  (20 Hours 20 marks)</w:t>
      </w:r>
    </w:p>
    <w:p w14:paraId="50C19769" w14:textId="77777777" w:rsidR="00EA7FDE" w:rsidRDefault="00EA7FDE" w:rsidP="00EA7FDE">
      <w:pPr>
        <w:pStyle w:val="ListParagraph"/>
        <w:rPr>
          <w:rFonts w:ascii="Times New Roman" w:hAnsi="Times New Roman" w:cs="Times New Roman"/>
          <w:sz w:val="24"/>
          <w:szCs w:val="24"/>
        </w:rPr>
      </w:pPr>
    </w:p>
    <w:p w14:paraId="2DDA83A4" w14:textId="77777777" w:rsidR="00EA7FDE" w:rsidRPr="00522ABB" w:rsidRDefault="00EA7FDE" w:rsidP="00EA7FDE">
      <w:pPr>
        <w:spacing w:line="0" w:lineRule="atLeast"/>
        <w:rPr>
          <w:rFonts w:eastAsia="Times New Roman" w:cs="Times New Roman"/>
          <w:b/>
          <w:szCs w:val="24"/>
        </w:rPr>
      </w:pPr>
      <w:r w:rsidRPr="00522ABB">
        <w:rPr>
          <w:rFonts w:eastAsia="Times New Roman" w:cs="Times New Roman"/>
          <w:b/>
          <w:szCs w:val="24"/>
        </w:rPr>
        <w:t>Module III</w:t>
      </w:r>
    </w:p>
    <w:p w14:paraId="32F90505" w14:textId="77777777" w:rsidR="00EA7FDE" w:rsidRDefault="00EA7FDE" w:rsidP="00EA7FDE">
      <w:pPr>
        <w:rPr>
          <w:rFonts w:cs="Times New Roman"/>
          <w:szCs w:val="24"/>
        </w:rPr>
      </w:pPr>
      <w:r w:rsidRPr="00522ABB">
        <w:rPr>
          <w:rFonts w:cs="Times New Roman"/>
          <w:szCs w:val="24"/>
        </w:rPr>
        <w:t>Goods and Services Tax: Brief history behind the emergence of GST – The scope of GST – Definitions and meaning - Central Goods and Services Tax Act–Integrated Goods and Services Tax Act - State Goods and Services Tax Act - Levy and Collection of Central/State Goods and Services Tax - Taxable person - Power to grant exemption from tax - Time and  value of supply of goods - Time of supply of services</w:t>
      </w:r>
      <w:r w:rsidRPr="00522ABB">
        <w:rPr>
          <w:rFonts w:cs="Times New Roman"/>
          <w:szCs w:val="24"/>
        </w:rPr>
        <w:tab/>
        <w:t xml:space="preserve">                                                                                                                                                         </w:t>
      </w:r>
      <w:r>
        <w:rPr>
          <w:rFonts w:cs="Times New Roman"/>
          <w:szCs w:val="24"/>
        </w:rPr>
        <w:t xml:space="preserve">       </w:t>
      </w:r>
    </w:p>
    <w:p w14:paraId="16424D83" w14:textId="77777777" w:rsidR="00EA7FDE" w:rsidRDefault="00EA7FDE" w:rsidP="00EA7FDE">
      <w:pPr>
        <w:rPr>
          <w:rFonts w:cs="Times New Roman"/>
          <w:szCs w:val="24"/>
        </w:rPr>
      </w:pPr>
      <w:r>
        <w:rPr>
          <w:rFonts w:cs="Times New Roman"/>
          <w:szCs w:val="24"/>
        </w:rPr>
        <w:t xml:space="preserve">                                                                                                                                     </w:t>
      </w:r>
      <w:r w:rsidRPr="00522ABB">
        <w:rPr>
          <w:rFonts w:cs="Times New Roman"/>
          <w:szCs w:val="24"/>
        </w:rPr>
        <w:t>(17 Hours, 15 hours)</w:t>
      </w:r>
    </w:p>
    <w:p w14:paraId="08A45304" w14:textId="77777777" w:rsidR="00EA7FDE" w:rsidRPr="00522ABB" w:rsidRDefault="00EA7FDE" w:rsidP="00EA7FDE">
      <w:pPr>
        <w:rPr>
          <w:rFonts w:cs="Times New Roman"/>
          <w:b/>
          <w:szCs w:val="24"/>
        </w:rPr>
      </w:pPr>
      <w:r w:rsidRPr="00522ABB">
        <w:rPr>
          <w:rFonts w:cs="Times New Roman"/>
          <w:b/>
          <w:szCs w:val="24"/>
        </w:rPr>
        <w:t>Module IV</w:t>
      </w:r>
    </w:p>
    <w:p w14:paraId="23116B50" w14:textId="77777777" w:rsidR="00EA7FDE" w:rsidRPr="00522ABB" w:rsidRDefault="00EA7FDE" w:rsidP="00EA7FDE">
      <w:pPr>
        <w:rPr>
          <w:rFonts w:cs="Times New Roman"/>
          <w:szCs w:val="24"/>
        </w:rPr>
      </w:pPr>
      <w:r w:rsidRPr="00522ABB">
        <w:rPr>
          <w:rFonts w:cs="Times New Roman"/>
          <w:szCs w:val="24"/>
        </w:rPr>
        <w:t>Registration - Amendment of registration - Cancellation of registration - Revocation of cancellation of registration - tax invoice, credit and debit notes – Returns - First Return - Annual return - Final return - Tax Return Preparers - Levy of late fee - Notice to return defaulters</w:t>
      </w:r>
      <w:r w:rsidRPr="00522ABB">
        <w:rPr>
          <w:rFonts w:cs="Times New Roman"/>
          <w:szCs w:val="24"/>
        </w:rPr>
        <w:tab/>
      </w:r>
      <w:r>
        <w:rPr>
          <w:rFonts w:cs="Times New Roman"/>
          <w:szCs w:val="24"/>
        </w:rPr>
        <w:t xml:space="preserve">             </w:t>
      </w:r>
      <w:r w:rsidRPr="00522ABB">
        <w:rPr>
          <w:rFonts w:cs="Times New Roman"/>
          <w:szCs w:val="24"/>
        </w:rPr>
        <w:t>(17 Hours, 10 marks)</w:t>
      </w:r>
    </w:p>
    <w:p w14:paraId="6E4EB201" w14:textId="77777777" w:rsidR="00EA7FDE" w:rsidRPr="00522ABB" w:rsidRDefault="00EA7FDE" w:rsidP="00EA7FDE">
      <w:pPr>
        <w:spacing w:line="0" w:lineRule="atLeast"/>
        <w:rPr>
          <w:rFonts w:eastAsia="Times New Roman" w:cs="Times New Roman"/>
          <w:b/>
          <w:szCs w:val="24"/>
        </w:rPr>
      </w:pPr>
      <w:r w:rsidRPr="00522ABB">
        <w:rPr>
          <w:rFonts w:eastAsia="Times New Roman" w:cs="Times New Roman"/>
          <w:b/>
          <w:szCs w:val="24"/>
        </w:rPr>
        <w:t>MODULE V</w:t>
      </w:r>
    </w:p>
    <w:p w14:paraId="5C0FB750" w14:textId="77777777" w:rsidR="00EA7FDE" w:rsidRPr="00522ABB" w:rsidRDefault="00EA7FDE" w:rsidP="00EA7FDE">
      <w:pPr>
        <w:rPr>
          <w:rFonts w:cs="Times New Roman"/>
          <w:szCs w:val="24"/>
        </w:rPr>
      </w:pPr>
      <w:r w:rsidRPr="00522ABB">
        <w:rPr>
          <w:rFonts w:cs="Times New Roman"/>
          <w:szCs w:val="24"/>
        </w:rPr>
        <w:t>Payment of tax, interest, penalty and other amounts- Interest on delayed payment of tax - Tax deduction at source - transfer of input tax credit - refund of tax - accounts and records - demands and recovery I - Inspection, search, seizure and arrest - offences and penalties - Audit by tax authorities - Special audit - Power of CAG to call for information.</w:t>
      </w:r>
    </w:p>
    <w:p w14:paraId="61F86814" w14:textId="77777777" w:rsidR="00EA7FDE" w:rsidRPr="00522ABB" w:rsidRDefault="00EA7FDE" w:rsidP="00EA7FDE">
      <w:pPr>
        <w:rPr>
          <w:rFonts w:cs="Times New Roman"/>
          <w:szCs w:val="24"/>
        </w:rPr>
      </w:pPr>
      <w:r w:rsidRPr="00522ABB">
        <w:rPr>
          <w:rFonts w:cs="Times New Roman"/>
          <w:szCs w:val="24"/>
        </w:rPr>
        <w:t xml:space="preserve">                                                                                        </w:t>
      </w:r>
      <w:r>
        <w:rPr>
          <w:rFonts w:cs="Times New Roman"/>
          <w:szCs w:val="24"/>
        </w:rPr>
        <w:t xml:space="preserve">                                            </w:t>
      </w:r>
      <w:r w:rsidRPr="00522ABB">
        <w:rPr>
          <w:rFonts w:cs="Times New Roman"/>
          <w:szCs w:val="24"/>
        </w:rPr>
        <w:t>(17 Hours, 10 marks)</w:t>
      </w:r>
    </w:p>
    <w:p w14:paraId="11BDB650" w14:textId="77777777" w:rsidR="00EA7FDE" w:rsidRPr="00522ABB" w:rsidRDefault="00EA7FDE" w:rsidP="00EA7FDE">
      <w:pPr>
        <w:spacing w:line="288" w:lineRule="exact"/>
        <w:rPr>
          <w:rFonts w:eastAsia="Times New Roman" w:cs="Times New Roman"/>
          <w:szCs w:val="24"/>
        </w:rPr>
      </w:pPr>
    </w:p>
    <w:p w14:paraId="3607D5E2" w14:textId="77777777" w:rsidR="00EA7FDE" w:rsidRPr="00522ABB" w:rsidRDefault="00EA7FDE" w:rsidP="00EA7FDE">
      <w:pPr>
        <w:spacing w:line="235" w:lineRule="auto"/>
        <w:ind w:right="20"/>
        <w:rPr>
          <w:rFonts w:eastAsia="Times New Roman" w:cs="Times New Roman"/>
          <w:szCs w:val="24"/>
        </w:rPr>
      </w:pPr>
      <w:r w:rsidRPr="00522ABB">
        <w:rPr>
          <w:rFonts w:eastAsia="Times New Roman" w:cs="Times New Roman"/>
          <w:szCs w:val="24"/>
        </w:rPr>
        <w:t>(The syllabus of GST will be revised after the rules and regulations relating to GST Act are framed).</w:t>
      </w:r>
    </w:p>
    <w:p w14:paraId="65A50921" w14:textId="77777777" w:rsidR="00EA7FDE" w:rsidRPr="00522ABB" w:rsidRDefault="00EA7FDE" w:rsidP="00EA7FDE">
      <w:pPr>
        <w:tabs>
          <w:tab w:val="left" w:pos="2620"/>
        </w:tabs>
        <w:spacing w:line="0" w:lineRule="atLeast"/>
        <w:ind w:left="1200"/>
        <w:rPr>
          <w:rFonts w:eastAsia="Times New Roman" w:cs="Times New Roman"/>
          <w:b/>
          <w:szCs w:val="24"/>
        </w:rPr>
      </w:pPr>
      <w:r w:rsidRPr="00522ABB">
        <w:rPr>
          <w:rFonts w:eastAsia="Times New Roman" w:cs="Times New Roman"/>
          <w:szCs w:val="24"/>
        </w:rPr>
        <w:tab/>
      </w:r>
    </w:p>
    <w:p w14:paraId="075C2284" w14:textId="77777777" w:rsidR="00EA7FDE" w:rsidRDefault="00EA7FDE" w:rsidP="00EA7FDE">
      <w:pPr>
        <w:rPr>
          <w:rFonts w:cs="Times New Roman"/>
          <w:szCs w:val="24"/>
        </w:rPr>
      </w:pPr>
    </w:p>
    <w:p w14:paraId="74A4C82A" w14:textId="77777777" w:rsidR="00EA7FDE" w:rsidRDefault="00EA7FDE" w:rsidP="00EA7FDE">
      <w:pPr>
        <w:spacing w:before="100" w:beforeAutospacing="1" w:after="100" w:afterAutospacing="1"/>
        <w:ind w:right="288"/>
        <w:rPr>
          <w:rFonts w:eastAsia="Calibri" w:cs="Times New Roman"/>
          <w:b/>
          <w:bCs w:val="0"/>
          <w:szCs w:val="24"/>
        </w:rPr>
      </w:pPr>
    </w:p>
    <w:p w14:paraId="709FE585" w14:textId="77777777" w:rsidR="00EA7FDE" w:rsidRDefault="00EA7FDE" w:rsidP="00EA7FDE">
      <w:pPr>
        <w:spacing w:before="100" w:beforeAutospacing="1" w:after="100" w:afterAutospacing="1"/>
        <w:ind w:right="288"/>
        <w:rPr>
          <w:rFonts w:eastAsia="Calibri" w:cs="Times New Roman"/>
          <w:b/>
          <w:bCs w:val="0"/>
          <w:szCs w:val="24"/>
        </w:rPr>
      </w:pPr>
    </w:p>
    <w:p w14:paraId="41351FAB" w14:textId="77777777" w:rsidR="00EA7FDE" w:rsidRPr="009F0DBB" w:rsidRDefault="00EA7FDE" w:rsidP="00EA7FDE">
      <w:pPr>
        <w:spacing w:before="100" w:beforeAutospacing="1" w:after="100" w:afterAutospacing="1"/>
        <w:ind w:right="288"/>
        <w:rPr>
          <w:rFonts w:eastAsia="Calibri" w:cs="Times New Roman"/>
          <w:b/>
          <w:bCs w:val="0"/>
          <w:szCs w:val="24"/>
        </w:rPr>
      </w:pPr>
      <w:r w:rsidRPr="009F0DBB">
        <w:rPr>
          <w:rFonts w:eastAsia="Calibri" w:cs="Times New Roman"/>
          <w:b/>
          <w:szCs w:val="24"/>
        </w:rPr>
        <w:t xml:space="preserve">Course Code: </w:t>
      </w:r>
      <w:r w:rsidRPr="00522ABB">
        <w:rPr>
          <w:rFonts w:eastAsia="Times New Roman" w:cs="Times New Roman"/>
          <w:b/>
          <w:szCs w:val="24"/>
        </w:rPr>
        <w:t>SJBCM6B13</w:t>
      </w:r>
    </w:p>
    <w:p w14:paraId="2E0CC2CE" w14:textId="77777777" w:rsidR="00EA7FDE" w:rsidRPr="00522ABB" w:rsidRDefault="00EA7FDE" w:rsidP="00EA7FDE">
      <w:pPr>
        <w:spacing w:line="0" w:lineRule="atLeast"/>
        <w:rPr>
          <w:rFonts w:eastAsia="Times New Roman" w:cs="Times New Roman"/>
          <w:b/>
          <w:szCs w:val="24"/>
        </w:rPr>
      </w:pPr>
      <w:r w:rsidRPr="009F0DBB">
        <w:rPr>
          <w:rFonts w:eastAsia="Calibri" w:cs="Times New Roman"/>
          <w:b/>
          <w:szCs w:val="24"/>
        </w:rPr>
        <w:t>Name of the Course</w:t>
      </w:r>
      <w:r>
        <w:rPr>
          <w:rFonts w:eastAsia="Calibri" w:cs="Times New Roman"/>
          <w:b/>
          <w:szCs w:val="24"/>
        </w:rPr>
        <w:t>:</w:t>
      </w:r>
      <w:r w:rsidRPr="00220F7F">
        <w:rPr>
          <w:rFonts w:eastAsia="Times New Roman" w:cs="Times New Roman"/>
          <w:b/>
          <w:szCs w:val="24"/>
        </w:rPr>
        <w:t xml:space="preserve"> </w:t>
      </w:r>
      <w:r w:rsidRPr="00522ABB">
        <w:rPr>
          <w:rFonts w:eastAsia="Times New Roman" w:cs="Times New Roman"/>
          <w:b/>
          <w:szCs w:val="24"/>
        </w:rPr>
        <w:t>AUDITING AND CORPORATE GOVERNANCE</w:t>
      </w:r>
    </w:p>
    <w:p w14:paraId="3A9A30F4" w14:textId="77777777" w:rsidR="00EA7FDE" w:rsidRDefault="00EA7FDE" w:rsidP="00EA7FDE">
      <w:pPr>
        <w:rPr>
          <w:rFonts w:cs="Times New Roman"/>
          <w:szCs w:val="24"/>
        </w:rPr>
      </w:pPr>
    </w:p>
    <w:p w14:paraId="4854CB7E" w14:textId="77777777" w:rsidR="00EA7FDE" w:rsidRDefault="00EA7FDE" w:rsidP="00EA7FDE">
      <w:pPr>
        <w:spacing w:line="0" w:lineRule="atLeast"/>
        <w:rPr>
          <w:rFonts w:eastAsia="Times New Roman" w:cs="Times New Roman"/>
          <w:szCs w:val="24"/>
        </w:rPr>
      </w:pPr>
    </w:p>
    <w:p w14:paraId="780F8C38" w14:textId="77777777" w:rsidR="00EA7FDE" w:rsidRPr="00522ABB" w:rsidRDefault="00EA7FDE" w:rsidP="00EA7FDE">
      <w:pPr>
        <w:spacing w:line="0" w:lineRule="atLeast"/>
        <w:rPr>
          <w:rFonts w:eastAsia="Times New Roman" w:cs="Times New Roman"/>
          <w:szCs w:val="24"/>
        </w:rPr>
      </w:pPr>
      <w:r w:rsidRPr="00522ABB">
        <w:rPr>
          <w:rFonts w:eastAsia="Times New Roman" w:cs="Times New Roman"/>
          <w:szCs w:val="24"/>
        </w:rPr>
        <w:t>Lecture hours per week: 5, Credits: 4</w:t>
      </w:r>
    </w:p>
    <w:p w14:paraId="07832C52" w14:textId="77777777" w:rsidR="00EA7FDE" w:rsidRPr="00522ABB" w:rsidRDefault="00EA7FDE" w:rsidP="00EA7FDE">
      <w:pPr>
        <w:tabs>
          <w:tab w:val="left" w:pos="1420"/>
        </w:tabs>
        <w:spacing w:line="238" w:lineRule="auto"/>
        <w:rPr>
          <w:rFonts w:eastAsia="Times New Roman" w:cs="Times New Roman"/>
          <w:szCs w:val="24"/>
        </w:rPr>
      </w:pPr>
      <w:r w:rsidRPr="00522ABB">
        <w:rPr>
          <w:rFonts w:eastAsia="Times New Roman" w:cs="Times New Roman"/>
          <w:szCs w:val="24"/>
        </w:rPr>
        <w:t>Internal: 20</w:t>
      </w:r>
      <w:r w:rsidRPr="00522ABB">
        <w:rPr>
          <w:rFonts w:eastAsia="Times New Roman" w:cs="Times New Roman"/>
          <w:szCs w:val="24"/>
        </w:rPr>
        <w:tab/>
        <w:t>External: 80, Examination 2.5 Hours</w:t>
      </w:r>
    </w:p>
    <w:p w14:paraId="4E47EF86" w14:textId="77777777" w:rsidR="00EA7FDE" w:rsidRPr="00522ABB" w:rsidRDefault="00EA7FDE" w:rsidP="00EA7FDE">
      <w:pPr>
        <w:tabs>
          <w:tab w:val="left" w:pos="1420"/>
        </w:tabs>
        <w:spacing w:line="238" w:lineRule="auto"/>
        <w:rPr>
          <w:rFonts w:eastAsia="Times New Roman" w:cs="Times New Roman"/>
          <w:szCs w:val="24"/>
        </w:rPr>
      </w:pPr>
    </w:p>
    <w:p w14:paraId="38BCC830" w14:textId="77777777" w:rsidR="00EA7FDE" w:rsidRPr="00522ABB" w:rsidRDefault="00EA7FDE" w:rsidP="00EA7FDE">
      <w:pPr>
        <w:rPr>
          <w:rFonts w:cs="Times New Roman"/>
          <w:b/>
          <w:szCs w:val="24"/>
        </w:rPr>
      </w:pPr>
      <w:r w:rsidRPr="00522ABB">
        <w:rPr>
          <w:rFonts w:cs="Times New Roman"/>
          <w:b/>
          <w:szCs w:val="24"/>
        </w:rPr>
        <w:t>Module I:</w:t>
      </w:r>
    </w:p>
    <w:p w14:paraId="3D58B17B" w14:textId="77777777" w:rsidR="00EA7FDE" w:rsidRPr="00522ABB" w:rsidRDefault="00EA7FDE" w:rsidP="00EA7FDE">
      <w:pPr>
        <w:rPr>
          <w:rFonts w:cs="Times New Roman"/>
          <w:szCs w:val="24"/>
        </w:rPr>
      </w:pPr>
      <w:r w:rsidRPr="00522ABB">
        <w:rPr>
          <w:rFonts w:cs="Times New Roman"/>
          <w:szCs w:val="24"/>
        </w:rPr>
        <w:t>Auditing – Meaning – Objects - Basic Principles and Techniques – Auditing and investigation - Classification of Audit – Management audit – Proprietary audit – Performance audit – Tax audit – Social audit – Environmental audit - Audit Planning – Qualities of an auditor – Advantages and limitations of audit</w:t>
      </w:r>
      <w:r w:rsidRPr="00522ABB">
        <w:rPr>
          <w:rFonts w:cs="Times New Roman"/>
          <w:szCs w:val="24"/>
        </w:rPr>
        <w:tab/>
        <w:t xml:space="preserve">                                                                                                                       (10 hours, 10 marks)</w:t>
      </w:r>
    </w:p>
    <w:p w14:paraId="0E9D7F92" w14:textId="77777777" w:rsidR="00EA7FDE" w:rsidRPr="00522ABB" w:rsidRDefault="00EA7FDE" w:rsidP="00EA7FDE">
      <w:pPr>
        <w:tabs>
          <w:tab w:val="left" w:pos="1420"/>
        </w:tabs>
        <w:spacing w:line="238" w:lineRule="auto"/>
        <w:rPr>
          <w:rFonts w:eastAsia="Times New Roman" w:cs="Times New Roman"/>
          <w:szCs w:val="24"/>
        </w:rPr>
      </w:pPr>
    </w:p>
    <w:p w14:paraId="4B33CD3E" w14:textId="77777777" w:rsidR="00EA7FDE" w:rsidRPr="00522ABB" w:rsidRDefault="00EA7FDE" w:rsidP="00EA7FDE">
      <w:pPr>
        <w:rPr>
          <w:rFonts w:cs="Times New Roman"/>
          <w:b/>
          <w:szCs w:val="24"/>
        </w:rPr>
      </w:pPr>
      <w:r w:rsidRPr="00522ABB">
        <w:rPr>
          <w:rFonts w:cs="Times New Roman"/>
          <w:b/>
          <w:szCs w:val="24"/>
        </w:rPr>
        <w:t>Module II</w:t>
      </w:r>
    </w:p>
    <w:p w14:paraId="1D55AF1F" w14:textId="77777777" w:rsidR="00EA7FDE" w:rsidRPr="00522ABB" w:rsidRDefault="00EA7FDE" w:rsidP="00EA7FDE">
      <w:pPr>
        <w:rPr>
          <w:rFonts w:cs="Times New Roman"/>
          <w:szCs w:val="24"/>
        </w:rPr>
      </w:pPr>
      <w:r w:rsidRPr="00522ABB">
        <w:rPr>
          <w:rFonts w:cs="Times New Roman"/>
          <w:szCs w:val="24"/>
        </w:rPr>
        <w:t>Audit Procedures: Vouching - Definition - Features - Examining vouchers -Vouching of cash book - Vouching of trading transactions - Verification and valuation of assets and liabilities: Meaning - Definition and objects - Vouching v/s verification - Verification and Valuation of different assets and liabilities</w:t>
      </w:r>
      <w:r w:rsidRPr="00522ABB">
        <w:rPr>
          <w:rFonts w:cs="Times New Roman"/>
          <w:szCs w:val="24"/>
        </w:rPr>
        <w:tab/>
        <w:t xml:space="preserve">                                                                                                           (20 hours, 20 marks)</w:t>
      </w:r>
    </w:p>
    <w:p w14:paraId="7B2C0BCE" w14:textId="77777777" w:rsidR="00EA7FDE" w:rsidRPr="00522ABB" w:rsidRDefault="00EA7FDE" w:rsidP="00EA7FDE">
      <w:pPr>
        <w:rPr>
          <w:rFonts w:cs="Times New Roman"/>
          <w:szCs w:val="24"/>
        </w:rPr>
      </w:pPr>
    </w:p>
    <w:p w14:paraId="63CDCBFB" w14:textId="77777777" w:rsidR="00EA7FDE" w:rsidRPr="00522ABB" w:rsidRDefault="00EA7FDE" w:rsidP="00EA7FDE">
      <w:pPr>
        <w:rPr>
          <w:rFonts w:cs="Times New Roman"/>
          <w:b/>
          <w:szCs w:val="24"/>
        </w:rPr>
      </w:pPr>
      <w:r w:rsidRPr="00522ABB">
        <w:rPr>
          <w:rFonts w:cs="Times New Roman"/>
          <w:b/>
          <w:szCs w:val="24"/>
        </w:rPr>
        <w:t>Module III</w:t>
      </w:r>
    </w:p>
    <w:p w14:paraId="6917369F" w14:textId="77777777" w:rsidR="00EA7FDE" w:rsidRPr="00522ABB" w:rsidRDefault="00EA7FDE" w:rsidP="00EA7FDE">
      <w:pPr>
        <w:rPr>
          <w:rFonts w:cs="Times New Roman"/>
          <w:szCs w:val="24"/>
        </w:rPr>
      </w:pPr>
      <w:r w:rsidRPr="00522ABB">
        <w:rPr>
          <w:rFonts w:cs="Times New Roman"/>
          <w:szCs w:val="24"/>
        </w:rPr>
        <w:t>Internal Control - Internal Check - Internal Audit --Definitions - Necessity - Difference between internal check and internal control - Fundamental Principles of internal check - Difference between internal check and internal audit - Special Areas of Audit: Tax audit and Management Audit - Recent trends in auditing - Relevant Auditing and Assurance Standards (AASs) - Rights duties and liabilities of auditor - Audit committee - Auditor's Report -Contents and types – Auditors certificate.</w:t>
      </w:r>
      <w:r w:rsidRPr="00522ABB">
        <w:rPr>
          <w:rFonts w:cs="Times New Roman"/>
          <w:szCs w:val="24"/>
        </w:rPr>
        <w:tab/>
      </w:r>
    </w:p>
    <w:p w14:paraId="3A9754D1" w14:textId="77777777" w:rsidR="00EA7FDE" w:rsidRPr="00522ABB" w:rsidRDefault="00EA7FDE" w:rsidP="00EA7FDE">
      <w:pPr>
        <w:rPr>
          <w:rFonts w:cs="Times New Roman"/>
          <w:szCs w:val="24"/>
        </w:rPr>
      </w:pPr>
      <w:r w:rsidRPr="00522ABB">
        <w:rPr>
          <w:rFonts w:cs="Times New Roman"/>
          <w:szCs w:val="24"/>
        </w:rPr>
        <w:t xml:space="preserve">                                                                                                                                 </w:t>
      </w:r>
      <w:r>
        <w:rPr>
          <w:rFonts w:cs="Times New Roman"/>
          <w:szCs w:val="24"/>
        </w:rPr>
        <w:t xml:space="preserve">     </w:t>
      </w:r>
      <w:r w:rsidRPr="00522ABB">
        <w:rPr>
          <w:rFonts w:cs="Times New Roman"/>
          <w:szCs w:val="24"/>
        </w:rPr>
        <w:t>(20 hours, 25 marks)</w:t>
      </w:r>
    </w:p>
    <w:p w14:paraId="5A9DB4B5" w14:textId="77777777" w:rsidR="00EA7FDE" w:rsidRPr="00522ABB" w:rsidRDefault="00EA7FDE" w:rsidP="00EA7FDE">
      <w:pPr>
        <w:spacing w:line="236" w:lineRule="auto"/>
        <w:ind w:right="20"/>
        <w:rPr>
          <w:rFonts w:eastAsia="Times New Roman" w:cs="Times New Roman"/>
          <w:szCs w:val="24"/>
        </w:rPr>
      </w:pPr>
      <w:r w:rsidRPr="00522ABB">
        <w:rPr>
          <w:rFonts w:eastAsia="Times New Roman" w:cs="Times New Roman"/>
          <w:b/>
          <w:szCs w:val="24"/>
        </w:rPr>
        <w:t>Module IV</w:t>
      </w:r>
      <w:r w:rsidRPr="00522ABB">
        <w:rPr>
          <w:rFonts w:eastAsia="Times New Roman" w:cs="Times New Roman"/>
          <w:szCs w:val="24"/>
        </w:rPr>
        <w:t xml:space="preserve">: </w:t>
      </w:r>
    </w:p>
    <w:p w14:paraId="6F2A7B56" w14:textId="77777777" w:rsidR="00EA7FDE" w:rsidRPr="00522ABB" w:rsidRDefault="00EA7FDE" w:rsidP="00EA7FDE">
      <w:pPr>
        <w:spacing w:line="236" w:lineRule="auto"/>
        <w:ind w:right="20"/>
        <w:rPr>
          <w:rFonts w:eastAsia="Times New Roman" w:cs="Times New Roman"/>
          <w:szCs w:val="24"/>
        </w:rPr>
      </w:pPr>
      <w:r w:rsidRPr="00522ABB">
        <w:rPr>
          <w:rFonts w:eastAsia="Times New Roman" w:cs="Times New Roman"/>
          <w:szCs w:val="24"/>
        </w:rPr>
        <w:t xml:space="preserve">Conceptual Framework of Corporate Governance: Meaning, Theories, Models and Benefits of Corporate Governance; Board Committees and their Functions; Insider Trading; Rating Agencies; Green Governance/E-governance; Clause 49 of Listing Agreement; Class Action; Whistle Blowing; Shareholders Activism                                                </w:t>
      </w:r>
      <w:r>
        <w:rPr>
          <w:rFonts w:eastAsia="Times New Roman" w:cs="Times New Roman"/>
          <w:szCs w:val="24"/>
        </w:rPr>
        <w:t xml:space="preserve">                                             </w:t>
      </w:r>
      <w:r w:rsidRPr="00522ABB">
        <w:rPr>
          <w:rFonts w:eastAsia="Times New Roman" w:cs="Times New Roman"/>
          <w:szCs w:val="24"/>
        </w:rPr>
        <w:t xml:space="preserve"> (20 hours, 15 marks)</w:t>
      </w:r>
    </w:p>
    <w:p w14:paraId="4BCA8E8C" w14:textId="77777777" w:rsidR="00EA7FDE" w:rsidRPr="00522ABB" w:rsidRDefault="00EA7FDE" w:rsidP="00EA7FDE">
      <w:pPr>
        <w:spacing w:line="0" w:lineRule="atLeast"/>
        <w:rPr>
          <w:rFonts w:eastAsia="Times New Roman" w:cs="Times New Roman"/>
          <w:b/>
          <w:szCs w:val="24"/>
        </w:rPr>
      </w:pPr>
      <w:r w:rsidRPr="00522ABB">
        <w:rPr>
          <w:rFonts w:eastAsia="Times New Roman" w:cs="Times New Roman"/>
          <w:b/>
          <w:szCs w:val="24"/>
        </w:rPr>
        <w:t>Module V</w:t>
      </w:r>
    </w:p>
    <w:p w14:paraId="34CB77E3" w14:textId="77777777" w:rsidR="00EA7FDE" w:rsidRPr="00522ABB" w:rsidRDefault="00EA7FDE" w:rsidP="00EA7FDE">
      <w:pPr>
        <w:rPr>
          <w:rFonts w:cs="Times New Roman"/>
          <w:szCs w:val="24"/>
        </w:rPr>
      </w:pPr>
      <w:r w:rsidRPr="00522ABB">
        <w:rPr>
          <w:rFonts w:cs="Times New Roman"/>
          <w:szCs w:val="24"/>
        </w:rPr>
        <w:t>Major corporate governance Success-Mahindhra &amp; Mahindhra, Infosys, CSB Ltd- Major Corporate governance failures - - Maxwell Communication (UK) - TATA Finance - Kingfisher Airlines - Common Governance Problems Noticed in various Corporate Failures - Codes and Standards on Corporate Governance</w:t>
      </w:r>
      <w:r w:rsidRPr="00522ABB">
        <w:rPr>
          <w:rFonts w:cs="Times New Roman"/>
          <w:szCs w:val="24"/>
        </w:rPr>
        <w:tab/>
      </w:r>
    </w:p>
    <w:p w14:paraId="7CC30FEF" w14:textId="77777777" w:rsidR="00EA7FDE" w:rsidRPr="00522ABB" w:rsidRDefault="00EA7FDE" w:rsidP="00EA7FDE">
      <w:pPr>
        <w:rPr>
          <w:rFonts w:cs="Times New Roman"/>
          <w:szCs w:val="24"/>
        </w:rPr>
      </w:pPr>
      <w:r w:rsidRPr="00522ABB">
        <w:rPr>
          <w:rFonts w:cs="Times New Roman"/>
          <w:szCs w:val="24"/>
        </w:rPr>
        <w:t xml:space="preserve">                                                                                                                                   (10 hours, 10 marks)</w:t>
      </w:r>
    </w:p>
    <w:p w14:paraId="6247472C" w14:textId="77777777" w:rsidR="00EA7FDE" w:rsidRPr="00522ABB" w:rsidRDefault="00EA7FDE" w:rsidP="00EA7FDE">
      <w:pPr>
        <w:spacing w:line="0" w:lineRule="atLeast"/>
        <w:rPr>
          <w:rFonts w:cs="Times New Roman"/>
          <w:szCs w:val="24"/>
        </w:rPr>
      </w:pPr>
      <w:r w:rsidRPr="00522ABB">
        <w:rPr>
          <w:rFonts w:eastAsia="Times New Roman" w:cs="Times New Roman"/>
          <w:b/>
          <w:szCs w:val="24"/>
        </w:rPr>
        <w:t>Suggested Readings:</w:t>
      </w:r>
    </w:p>
    <w:p w14:paraId="63824CDB" w14:textId="77777777" w:rsidR="00EA7FDE" w:rsidRPr="00522ABB" w:rsidRDefault="00EA7FDE" w:rsidP="00EA7FDE">
      <w:pPr>
        <w:spacing w:line="283" w:lineRule="exact"/>
        <w:rPr>
          <w:rFonts w:eastAsia="Times New Roman" w:cs="Times New Roman"/>
          <w:szCs w:val="24"/>
        </w:rPr>
      </w:pPr>
    </w:p>
    <w:p w14:paraId="18CB60A7" w14:textId="77777777" w:rsidR="00EA7FDE" w:rsidRPr="00522ABB" w:rsidRDefault="00EA7FDE" w:rsidP="00EF0727">
      <w:pPr>
        <w:numPr>
          <w:ilvl w:val="0"/>
          <w:numId w:val="16"/>
        </w:numPr>
        <w:tabs>
          <w:tab w:val="left" w:pos="283"/>
        </w:tabs>
        <w:spacing w:after="0" w:line="233" w:lineRule="auto"/>
        <w:ind w:left="720" w:right="20" w:hanging="360"/>
        <w:jc w:val="left"/>
        <w:rPr>
          <w:rFonts w:eastAsia="Times New Roman" w:cs="Times New Roman"/>
          <w:szCs w:val="24"/>
        </w:rPr>
      </w:pPr>
      <w:r w:rsidRPr="00522ABB">
        <w:rPr>
          <w:rFonts w:eastAsia="Times New Roman" w:cs="Times New Roman"/>
          <w:szCs w:val="24"/>
        </w:rPr>
        <w:t>Institute of Chartered Accountants of India, Auditing and Assurance Standards, ICAI, New Delhi.</w:t>
      </w:r>
    </w:p>
    <w:p w14:paraId="4D479A25" w14:textId="77777777" w:rsidR="00EA7FDE" w:rsidRPr="00522ABB" w:rsidRDefault="00EA7FDE" w:rsidP="00EA7FDE">
      <w:pPr>
        <w:spacing w:line="4" w:lineRule="exact"/>
        <w:rPr>
          <w:rFonts w:eastAsia="Times New Roman" w:cs="Times New Roman"/>
          <w:szCs w:val="24"/>
        </w:rPr>
      </w:pPr>
    </w:p>
    <w:p w14:paraId="4EF14F1D" w14:textId="77777777" w:rsidR="00EA7FDE" w:rsidRPr="00522ABB" w:rsidRDefault="00EA7FDE" w:rsidP="00EF0727">
      <w:pPr>
        <w:numPr>
          <w:ilvl w:val="0"/>
          <w:numId w:val="16"/>
        </w:numPr>
        <w:tabs>
          <w:tab w:val="left" w:pos="240"/>
        </w:tabs>
        <w:spacing w:after="0" w:line="0" w:lineRule="atLeast"/>
        <w:ind w:left="720" w:hanging="360"/>
        <w:jc w:val="left"/>
        <w:rPr>
          <w:rFonts w:eastAsia="Times New Roman" w:cs="Times New Roman"/>
          <w:szCs w:val="24"/>
        </w:rPr>
      </w:pPr>
      <w:r w:rsidRPr="00522ABB">
        <w:rPr>
          <w:rFonts w:eastAsia="Times New Roman" w:cs="Times New Roman"/>
          <w:szCs w:val="24"/>
        </w:rPr>
        <w:t>Relevant Publications of ICAI on Auditing (CARO).</w:t>
      </w:r>
    </w:p>
    <w:p w14:paraId="1A74E4ED" w14:textId="77777777" w:rsidR="00EA7FDE" w:rsidRPr="00522ABB" w:rsidRDefault="00EA7FDE" w:rsidP="00EA7FDE">
      <w:pPr>
        <w:spacing w:line="9" w:lineRule="exact"/>
        <w:rPr>
          <w:rFonts w:eastAsia="Times New Roman" w:cs="Times New Roman"/>
          <w:szCs w:val="24"/>
        </w:rPr>
      </w:pPr>
    </w:p>
    <w:p w14:paraId="117F2653" w14:textId="77777777" w:rsidR="00EA7FDE" w:rsidRPr="00522ABB" w:rsidRDefault="00EA7FDE" w:rsidP="00EF0727">
      <w:pPr>
        <w:numPr>
          <w:ilvl w:val="0"/>
          <w:numId w:val="16"/>
        </w:numPr>
        <w:tabs>
          <w:tab w:val="left" w:pos="250"/>
        </w:tabs>
        <w:spacing w:after="0" w:line="235" w:lineRule="auto"/>
        <w:ind w:left="720" w:right="20" w:hanging="360"/>
        <w:jc w:val="left"/>
        <w:rPr>
          <w:rFonts w:eastAsia="Times New Roman" w:cs="Times New Roman"/>
          <w:szCs w:val="24"/>
        </w:rPr>
      </w:pPr>
      <w:r w:rsidRPr="00522ABB">
        <w:rPr>
          <w:rFonts w:eastAsia="Times New Roman" w:cs="Times New Roman"/>
          <w:szCs w:val="24"/>
        </w:rPr>
        <w:t>Gupta, Kamal and Ashok Arora, Fundamentals of Auditing, Tata Mc-Graw Hill Publishing Co. Ltd., New Delhi.</w:t>
      </w:r>
    </w:p>
    <w:p w14:paraId="55EE09E7" w14:textId="77777777" w:rsidR="00EA7FDE" w:rsidRPr="00522ABB" w:rsidRDefault="00EA7FDE" w:rsidP="00EA7FDE">
      <w:pPr>
        <w:spacing w:line="1" w:lineRule="exact"/>
        <w:rPr>
          <w:rFonts w:eastAsia="Times New Roman" w:cs="Times New Roman"/>
          <w:szCs w:val="24"/>
        </w:rPr>
      </w:pPr>
    </w:p>
    <w:p w14:paraId="27FED543" w14:textId="77777777" w:rsidR="00EA7FDE" w:rsidRPr="00522ABB" w:rsidRDefault="00EA7FDE" w:rsidP="00EF0727">
      <w:pPr>
        <w:numPr>
          <w:ilvl w:val="0"/>
          <w:numId w:val="16"/>
        </w:numPr>
        <w:tabs>
          <w:tab w:val="left" w:pos="240"/>
        </w:tabs>
        <w:spacing w:after="0" w:line="237" w:lineRule="auto"/>
        <w:ind w:left="720" w:hanging="360"/>
        <w:jc w:val="left"/>
        <w:rPr>
          <w:rFonts w:eastAsia="Times New Roman" w:cs="Times New Roman"/>
          <w:szCs w:val="24"/>
        </w:rPr>
      </w:pPr>
      <w:r w:rsidRPr="00522ABB">
        <w:rPr>
          <w:rFonts w:eastAsia="Times New Roman" w:cs="Times New Roman"/>
          <w:szCs w:val="24"/>
        </w:rPr>
        <w:t>Ghatalia, S.V., Practical Auditing, Allied Publishers Private L td., New Delhi.</w:t>
      </w:r>
    </w:p>
    <w:p w14:paraId="764825DB" w14:textId="77777777" w:rsidR="00EA7FDE" w:rsidRPr="00522ABB" w:rsidRDefault="00EA7FDE" w:rsidP="00EA7FDE">
      <w:pPr>
        <w:spacing w:line="15" w:lineRule="exact"/>
        <w:rPr>
          <w:rFonts w:eastAsia="Times New Roman" w:cs="Times New Roman"/>
          <w:szCs w:val="24"/>
        </w:rPr>
      </w:pPr>
    </w:p>
    <w:p w14:paraId="48E13D71" w14:textId="77777777" w:rsidR="00EA7FDE" w:rsidRPr="00522ABB" w:rsidRDefault="00EA7FDE" w:rsidP="00EF0727">
      <w:pPr>
        <w:numPr>
          <w:ilvl w:val="0"/>
          <w:numId w:val="16"/>
        </w:numPr>
        <w:tabs>
          <w:tab w:val="left" w:pos="283"/>
        </w:tabs>
        <w:spacing w:after="0" w:line="233" w:lineRule="auto"/>
        <w:ind w:left="720" w:right="20" w:hanging="360"/>
        <w:jc w:val="left"/>
        <w:rPr>
          <w:rFonts w:eastAsia="Times New Roman" w:cs="Times New Roman"/>
          <w:szCs w:val="24"/>
        </w:rPr>
      </w:pPr>
      <w:r w:rsidRPr="00522ABB">
        <w:rPr>
          <w:rFonts w:eastAsia="Times New Roman" w:cs="Times New Roman"/>
          <w:szCs w:val="24"/>
        </w:rPr>
        <w:t>Singh, A. K. and Gupta Lovleen, Auditing Theory and Practice, Galgotia Publishing Company.</w:t>
      </w:r>
    </w:p>
    <w:p w14:paraId="03FEEDB3" w14:textId="77777777" w:rsidR="00EA7FDE" w:rsidRPr="00522ABB" w:rsidRDefault="00EA7FDE" w:rsidP="00EA7FDE">
      <w:pPr>
        <w:rPr>
          <w:rFonts w:cs="Times New Roman"/>
          <w:szCs w:val="24"/>
        </w:rPr>
      </w:pPr>
    </w:p>
    <w:p w14:paraId="65F190BD" w14:textId="77777777" w:rsidR="00EA7FDE" w:rsidRPr="00522ABB" w:rsidRDefault="00EA7FDE" w:rsidP="00EF0727">
      <w:pPr>
        <w:numPr>
          <w:ilvl w:val="0"/>
          <w:numId w:val="17"/>
        </w:numPr>
        <w:tabs>
          <w:tab w:val="left" w:pos="700"/>
        </w:tabs>
        <w:spacing w:after="0" w:line="233" w:lineRule="auto"/>
        <w:ind w:left="417" w:right="24"/>
        <w:jc w:val="left"/>
        <w:rPr>
          <w:rFonts w:eastAsia="Times New Roman" w:cs="Times New Roman"/>
          <w:szCs w:val="24"/>
        </w:rPr>
      </w:pPr>
      <w:r w:rsidRPr="00522ABB">
        <w:rPr>
          <w:rFonts w:eastAsia="Times New Roman" w:cs="Times New Roman"/>
          <w:szCs w:val="24"/>
        </w:rPr>
        <w:t>Mallin, Christine A., Corporate Governance (Indian Edition), Oxford University Press, New Delhi.</w:t>
      </w:r>
    </w:p>
    <w:p w14:paraId="7F4AA302" w14:textId="77777777" w:rsidR="00EA7FDE" w:rsidRPr="00522ABB" w:rsidRDefault="00EA7FDE" w:rsidP="00EA7FDE">
      <w:pPr>
        <w:spacing w:line="16" w:lineRule="exact"/>
        <w:rPr>
          <w:rFonts w:eastAsia="Times New Roman" w:cs="Times New Roman"/>
          <w:szCs w:val="24"/>
        </w:rPr>
      </w:pPr>
    </w:p>
    <w:p w14:paraId="6D5C89B2" w14:textId="77777777" w:rsidR="00EA7FDE" w:rsidRPr="00522ABB" w:rsidRDefault="00EA7FDE" w:rsidP="00EF0727">
      <w:pPr>
        <w:numPr>
          <w:ilvl w:val="0"/>
          <w:numId w:val="17"/>
        </w:numPr>
        <w:tabs>
          <w:tab w:val="left" w:pos="700"/>
        </w:tabs>
        <w:spacing w:after="0" w:line="233" w:lineRule="auto"/>
        <w:ind w:left="417" w:right="4"/>
        <w:jc w:val="left"/>
        <w:rPr>
          <w:rFonts w:eastAsia="Times New Roman" w:cs="Times New Roman"/>
          <w:szCs w:val="24"/>
        </w:rPr>
      </w:pPr>
      <w:r w:rsidRPr="00522ABB">
        <w:rPr>
          <w:rFonts w:eastAsia="Times New Roman" w:cs="Times New Roman"/>
          <w:szCs w:val="24"/>
        </w:rPr>
        <w:t>Rani, Geeta D., and R.K. Mishra, Corporate Governance- Theory and Practice, Excel Books, New Delhi.</w:t>
      </w:r>
    </w:p>
    <w:p w14:paraId="121B692E" w14:textId="77777777" w:rsidR="00EA7FDE" w:rsidRPr="00522ABB" w:rsidRDefault="00EA7FDE" w:rsidP="00EA7FDE">
      <w:pPr>
        <w:spacing w:line="16" w:lineRule="exact"/>
        <w:rPr>
          <w:rFonts w:eastAsia="Times New Roman" w:cs="Times New Roman"/>
          <w:szCs w:val="24"/>
        </w:rPr>
      </w:pPr>
    </w:p>
    <w:p w14:paraId="409EB266" w14:textId="77777777" w:rsidR="00EA7FDE" w:rsidRPr="00522ABB" w:rsidRDefault="00EA7FDE" w:rsidP="00EF0727">
      <w:pPr>
        <w:numPr>
          <w:ilvl w:val="0"/>
          <w:numId w:val="17"/>
        </w:numPr>
        <w:tabs>
          <w:tab w:val="left" w:pos="672"/>
        </w:tabs>
        <w:spacing w:after="0" w:line="233" w:lineRule="auto"/>
        <w:ind w:left="417" w:right="4"/>
        <w:jc w:val="left"/>
        <w:rPr>
          <w:rFonts w:eastAsia="Times New Roman" w:cs="Times New Roman"/>
          <w:szCs w:val="24"/>
        </w:rPr>
      </w:pPr>
      <w:r w:rsidRPr="00522ABB">
        <w:rPr>
          <w:rFonts w:eastAsia="Times New Roman" w:cs="Times New Roman"/>
          <w:szCs w:val="24"/>
        </w:rPr>
        <w:t>Bob Tricker, Corporate Governance-Principles, Policies, and Practice (Indian Edition), Oxford University Press, New Delhi.</w:t>
      </w:r>
    </w:p>
    <w:p w14:paraId="232EBEBC" w14:textId="77777777" w:rsidR="00EA7FDE" w:rsidRPr="00522ABB" w:rsidRDefault="00EA7FDE" w:rsidP="00EA7FDE">
      <w:pPr>
        <w:spacing w:line="16" w:lineRule="exact"/>
        <w:rPr>
          <w:rFonts w:eastAsia="Times New Roman" w:cs="Times New Roman"/>
          <w:szCs w:val="24"/>
        </w:rPr>
      </w:pPr>
    </w:p>
    <w:p w14:paraId="5357F74E" w14:textId="77777777" w:rsidR="00EA7FDE" w:rsidRPr="00522ABB" w:rsidRDefault="00EA7FDE" w:rsidP="00EF0727">
      <w:pPr>
        <w:numPr>
          <w:ilvl w:val="0"/>
          <w:numId w:val="17"/>
        </w:numPr>
        <w:tabs>
          <w:tab w:val="left" w:pos="662"/>
        </w:tabs>
        <w:spacing w:after="0" w:line="233" w:lineRule="auto"/>
        <w:ind w:left="417" w:right="4"/>
        <w:jc w:val="left"/>
        <w:rPr>
          <w:rFonts w:eastAsia="Times New Roman" w:cs="Times New Roman"/>
          <w:szCs w:val="24"/>
        </w:rPr>
      </w:pPr>
      <w:r w:rsidRPr="00522ABB">
        <w:rPr>
          <w:rFonts w:eastAsia="Times New Roman" w:cs="Times New Roman"/>
          <w:szCs w:val="24"/>
        </w:rPr>
        <w:t>Sharma, J.P., Corporate Governance, Business Ethics, and CSR, Ane Books Pvt Ltd, New Delhi.</w:t>
      </w:r>
    </w:p>
    <w:p w14:paraId="70B75056" w14:textId="77777777" w:rsidR="00EA7FDE" w:rsidRDefault="00EA7FDE" w:rsidP="00EA7FDE">
      <w:pPr>
        <w:pStyle w:val="ListParagraph"/>
        <w:tabs>
          <w:tab w:val="left" w:pos="3397"/>
        </w:tabs>
        <w:spacing w:line="0" w:lineRule="atLeast"/>
        <w:rPr>
          <w:rFonts w:ascii="Times New Roman" w:eastAsia="Times New Roman" w:hAnsi="Times New Roman" w:cs="Times New Roman"/>
          <w:b/>
          <w:sz w:val="24"/>
          <w:szCs w:val="24"/>
        </w:rPr>
      </w:pPr>
    </w:p>
    <w:p w14:paraId="4391EDC0" w14:textId="77777777" w:rsidR="00137464" w:rsidRDefault="00137464" w:rsidP="00EA7FDE">
      <w:pPr>
        <w:spacing w:line="0" w:lineRule="atLeast"/>
        <w:rPr>
          <w:rFonts w:eastAsia="Times New Roman" w:cs="Times New Roman"/>
          <w:b/>
          <w:szCs w:val="24"/>
        </w:rPr>
      </w:pPr>
    </w:p>
    <w:p w14:paraId="505AB7FD" w14:textId="77777777" w:rsidR="00137464" w:rsidRDefault="00137464" w:rsidP="00EA7FDE">
      <w:pPr>
        <w:spacing w:line="0" w:lineRule="atLeast"/>
        <w:rPr>
          <w:rFonts w:eastAsia="Times New Roman" w:cs="Times New Roman"/>
          <w:b/>
          <w:szCs w:val="24"/>
        </w:rPr>
      </w:pPr>
    </w:p>
    <w:p w14:paraId="43514B90" w14:textId="77777777" w:rsidR="00137464" w:rsidRDefault="00137464" w:rsidP="00EA7FDE">
      <w:pPr>
        <w:spacing w:line="0" w:lineRule="atLeast"/>
        <w:rPr>
          <w:rFonts w:eastAsia="Times New Roman" w:cs="Times New Roman"/>
          <w:b/>
          <w:szCs w:val="24"/>
        </w:rPr>
      </w:pPr>
    </w:p>
    <w:p w14:paraId="20CCA74F" w14:textId="77777777" w:rsidR="00137464" w:rsidRDefault="00137464" w:rsidP="00EA7FDE">
      <w:pPr>
        <w:spacing w:line="0" w:lineRule="atLeast"/>
        <w:rPr>
          <w:rFonts w:eastAsia="Times New Roman" w:cs="Times New Roman"/>
          <w:b/>
          <w:szCs w:val="24"/>
        </w:rPr>
      </w:pPr>
    </w:p>
    <w:p w14:paraId="663B4CED" w14:textId="77777777" w:rsidR="00137464" w:rsidRDefault="00137464" w:rsidP="00EA7FDE">
      <w:pPr>
        <w:spacing w:line="0" w:lineRule="atLeast"/>
        <w:rPr>
          <w:rFonts w:eastAsia="Times New Roman" w:cs="Times New Roman"/>
          <w:b/>
          <w:szCs w:val="24"/>
        </w:rPr>
      </w:pPr>
    </w:p>
    <w:p w14:paraId="0C030807" w14:textId="77777777" w:rsidR="00137464" w:rsidRDefault="00137464" w:rsidP="00EA7FDE">
      <w:pPr>
        <w:spacing w:line="0" w:lineRule="atLeast"/>
        <w:rPr>
          <w:rFonts w:eastAsia="Times New Roman" w:cs="Times New Roman"/>
          <w:b/>
          <w:szCs w:val="24"/>
        </w:rPr>
      </w:pPr>
    </w:p>
    <w:p w14:paraId="6B57A58B" w14:textId="77777777" w:rsidR="00137464" w:rsidRDefault="00137464" w:rsidP="00EA7FDE">
      <w:pPr>
        <w:spacing w:line="0" w:lineRule="atLeast"/>
        <w:rPr>
          <w:rFonts w:eastAsia="Times New Roman" w:cs="Times New Roman"/>
          <w:b/>
          <w:szCs w:val="24"/>
        </w:rPr>
      </w:pPr>
    </w:p>
    <w:p w14:paraId="1C76BDC2" w14:textId="77777777" w:rsidR="00137464" w:rsidRDefault="00137464" w:rsidP="00EA7FDE">
      <w:pPr>
        <w:spacing w:line="0" w:lineRule="atLeast"/>
        <w:rPr>
          <w:rFonts w:eastAsia="Times New Roman" w:cs="Times New Roman"/>
          <w:b/>
          <w:szCs w:val="24"/>
        </w:rPr>
      </w:pPr>
    </w:p>
    <w:p w14:paraId="125A837C" w14:textId="77777777" w:rsidR="00EA7FDE" w:rsidRDefault="00EA7FDE" w:rsidP="00EA7FDE">
      <w:pPr>
        <w:spacing w:line="0" w:lineRule="atLeast"/>
        <w:rPr>
          <w:rFonts w:eastAsia="Times New Roman" w:cs="Times New Roman"/>
          <w:b/>
          <w:szCs w:val="24"/>
        </w:rPr>
      </w:pPr>
      <w:r w:rsidRPr="00522ABB">
        <w:rPr>
          <w:rFonts w:eastAsia="Times New Roman" w:cs="Times New Roman"/>
          <w:b/>
          <w:szCs w:val="24"/>
        </w:rPr>
        <w:t>Core courses in the area of Specialization-Finance</w:t>
      </w:r>
    </w:p>
    <w:p w14:paraId="3572F4E1" w14:textId="77777777" w:rsidR="00EA7FDE" w:rsidRDefault="00EA7FDE" w:rsidP="00EA7FDE">
      <w:pPr>
        <w:spacing w:before="100" w:beforeAutospacing="1" w:after="100" w:afterAutospacing="1"/>
        <w:ind w:right="288"/>
        <w:rPr>
          <w:rFonts w:eastAsia="Times New Roman" w:cs="Times New Roman"/>
          <w:b/>
          <w:szCs w:val="24"/>
        </w:rPr>
      </w:pPr>
      <w:r w:rsidRPr="009F0DBB">
        <w:rPr>
          <w:rFonts w:eastAsia="Calibri" w:cs="Times New Roman"/>
          <w:b/>
          <w:szCs w:val="24"/>
        </w:rPr>
        <w:t xml:space="preserve">Course Code: </w:t>
      </w:r>
      <w:r w:rsidRPr="00522ABB">
        <w:rPr>
          <w:rFonts w:eastAsia="Times New Roman" w:cs="Times New Roman"/>
          <w:b/>
          <w:szCs w:val="24"/>
        </w:rPr>
        <w:t>SJBCM5B10</w:t>
      </w:r>
    </w:p>
    <w:p w14:paraId="1629247F" w14:textId="77777777" w:rsidR="00EA7FDE" w:rsidRPr="00522ABB" w:rsidRDefault="00EA7FDE" w:rsidP="00EA7FDE">
      <w:pPr>
        <w:tabs>
          <w:tab w:val="left" w:pos="3397"/>
        </w:tabs>
        <w:spacing w:line="0" w:lineRule="atLeast"/>
        <w:rPr>
          <w:rFonts w:eastAsia="Times New Roman" w:cs="Times New Roman"/>
          <w:b/>
          <w:szCs w:val="24"/>
        </w:rPr>
      </w:pPr>
      <w:r w:rsidRPr="009F0DBB">
        <w:rPr>
          <w:rFonts w:eastAsia="Calibri" w:cs="Times New Roman"/>
          <w:b/>
          <w:szCs w:val="24"/>
        </w:rPr>
        <w:t>Name of the Course</w:t>
      </w:r>
      <w:r>
        <w:rPr>
          <w:rFonts w:eastAsia="Calibri" w:cs="Times New Roman"/>
          <w:b/>
          <w:szCs w:val="24"/>
        </w:rPr>
        <w:t>:</w:t>
      </w:r>
      <w:r w:rsidRPr="00220F7F">
        <w:rPr>
          <w:rFonts w:eastAsia="Times New Roman" w:cs="Times New Roman"/>
          <w:b/>
          <w:szCs w:val="24"/>
        </w:rPr>
        <w:t xml:space="preserve"> </w:t>
      </w:r>
      <w:r w:rsidRPr="00522ABB">
        <w:rPr>
          <w:rFonts w:eastAsia="Times New Roman" w:cs="Times New Roman"/>
          <w:b/>
          <w:szCs w:val="24"/>
        </w:rPr>
        <w:t>FINANCIAL MARKETS AND SERVICES</w:t>
      </w:r>
    </w:p>
    <w:p w14:paraId="4369DDED" w14:textId="77777777" w:rsidR="00EA7FDE" w:rsidRDefault="00EA7FDE" w:rsidP="00EA7FDE">
      <w:pPr>
        <w:spacing w:line="0" w:lineRule="atLeast"/>
        <w:rPr>
          <w:rFonts w:eastAsia="Times New Roman" w:cs="Times New Roman"/>
          <w:b/>
          <w:szCs w:val="24"/>
        </w:rPr>
      </w:pPr>
    </w:p>
    <w:p w14:paraId="4F739301" w14:textId="77777777" w:rsidR="00EA7FDE" w:rsidRPr="00522ABB" w:rsidRDefault="00EA7FDE" w:rsidP="00EA7FDE">
      <w:pPr>
        <w:spacing w:line="0" w:lineRule="atLeast"/>
        <w:rPr>
          <w:rFonts w:eastAsia="Times New Roman" w:cs="Times New Roman"/>
          <w:szCs w:val="24"/>
        </w:rPr>
      </w:pPr>
      <w:r w:rsidRPr="00522ABB">
        <w:rPr>
          <w:rFonts w:eastAsia="Times New Roman" w:cs="Times New Roman"/>
          <w:szCs w:val="24"/>
        </w:rPr>
        <w:t>Lecture Hours per week: 4, Credits: 4</w:t>
      </w:r>
    </w:p>
    <w:p w14:paraId="1FDB7943" w14:textId="77777777" w:rsidR="00EA7FDE" w:rsidRPr="00522ABB" w:rsidRDefault="00EA7FDE" w:rsidP="00EA7FDE">
      <w:pPr>
        <w:spacing w:line="0" w:lineRule="atLeast"/>
        <w:rPr>
          <w:rFonts w:eastAsia="Times New Roman" w:cs="Times New Roman"/>
          <w:szCs w:val="24"/>
        </w:rPr>
      </w:pPr>
      <w:r w:rsidRPr="00522ABB">
        <w:rPr>
          <w:rFonts w:eastAsia="Times New Roman" w:cs="Times New Roman"/>
          <w:szCs w:val="24"/>
        </w:rPr>
        <w:t>Internal: 20, External: 80, Examination 2.5 Hours</w:t>
      </w:r>
    </w:p>
    <w:p w14:paraId="41C7C865" w14:textId="77777777" w:rsidR="00EA7FDE" w:rsidRPr="00052545" w:rsidRDefault="00EA7FDE" w:rsidP="00EA7FDE">
      <w:pPr>
        <w:spacing w:line="0" w:lineRule="atLeast"/>
        <w:ind w:left="417"/>
        <w:rPr>
          <w:rFonts w:eastAsia="Times New Roman" w:cs="Times New Roman"/>
          <w:b/>
          <w:szCs w:val="24"/>
        </w:rPr>
      </w:pPr>
      <w:r w:rsidRPr="00522ABB">
        <w:rPr>
          <w:rFonts w:eastAsia="Times New Roman" w:cs="Times New Roman"/>
          <w:b/>
          <w:szCs w:val="24"/>
        </w:rPr>
        <w:t>Module I</w:t>
      </w:r>
    </w:p>
    <w:p w14:paraId="285FA85B" w14:textId="77777777" w:rsidR="00EA7FDE" w:rsidRDefault="00EA7FDE" w:rsidP="00EA7FDE">
      <w:pPr>
        <w:spacing w:line="236" w:lineRule="auto"/>
        <w:ind w:left="417" w:right="4" w:hanging="5"/>
        <w:rPr>
          <w:rFonts w:eastAsia="Times New Roman" w:cs="Times New Roman"/>
          <w:szCs w:val="24"/>
        </w:rPr>
      </w:pPr>
      <w:r w:rsidRPr="00522ABB">
        <w:rPr>
          <w:rFonts w:eastAsia="Times New Roman" w:cs="Times New Roman"/>
          <w:szCs w:val="24"/>
        </w:rPr>
        <w:t xml:space="preserve">Financial System: Meaning and Significance - Functions of the financial system - Financial concepts - Financial Assets - Financial markets - Classification - Financial instruments - Weakness of Indian Financial system – Financial services – meaning – Types. </w:t>
      </w:r>
    </w:p>
    <w:p w14:paraId="78CA607B" w14:textId="77777777" w:rsidR="00EA7FDE" w:rsidRPr="00522ABB" w:rsidRDefault="00EA7FDE" w:rsidP="00EA7FDE">
      <w:pPr>
        <w:spacing w:line="236" w:lineRule="auto"/>
        <w:ind w:left="417" w:right="4" w:hanging="5"/>
        <w:rPr>
          <w:rFonts w:eastAsia="Times New Roman" w:cs="Times New Roman"/>
          <w:szCs w:val="24"/>
        </w:rPr>
      </w:pPr>
      <w:r>
        <w:rPr>
          <w:rFonts w:eastAsia="Times New Roman" w:cs="Times New Roman"/>
          <w:szCs w:val="24"/>
        </w:rPr>
        <w:t xml:space="preserve">                                                                                                                                </w:t>
      </w:r>
      <w:r w:rsidRPr="00522ABB">
        <w:rPr>
          <w:rFonts w:eastAsia="Times New Roman" w:cs="Times New Roman"/>
          <w:szCs w:val="24"/>
        </w:rPr>
        <w:t>(10 hours, 12 marks)</w:t>
      </w:r>
    </w:p>
    <w:p w14:paraId="06E43C15" w14:textId="77777777" w:rsidR="00EA7FDE" w:rsidRPr="00052545" w:rsidRDefault="00EA7FDE" w:rsidP="00EA7FDE">
      <w:pPr>
        <w:spacing w:line="0" w:lineRule="atLeast"/>
        <w:ind w:left="417"/>
        <w:rPr>
          <w:rFonts w:eastAsia="Times New Roman" w:cs="Times New Roman"/>
          <w:b/>
          <w:szCs w:val="24"/>
        </w:rPr>
      </w:pPr>
      <w:r w:rsidRPr="00522ABB">
        <w:rPr>
          <w:rFonts w:eastAsia="Times New Roman" w:cs="Times New Roman"/>
          <w:b/>
          <w:szCs w:val="24"/>
        </w:rPr>
        <w:t>Module II</w:t>
      </w:r>
    </w:p>
    <w:p w14:paraId="7CE1AC98" w14:textId="77777777" w:rsidR="00EA7FDE" w:rsidRPr="00522ABB" w:rsidRDefault="00EA7FDE" w:rsidP="00EA7FDE">
      <w:pPr>
        <w:spacing w:line="236" w:lineRule="auto"/>
        <w:ind w:left="417" w:right="4"/>
        <w:rPr>
          <w:rFonts w:eastAsia="Times New Roman" w:cs="Times New Roman"/>
          <w:szCs w:val="24"/>
        </w:rPr>
      </w:pPr>
      <w:r w:rsidRPr="00522ABB">
        <w:rPr>
          <w:rFonts w:eastAsia="Times New Roman" w:cs="Times New Roman"/>
          <w:szCs w:val="24"/>
        </w:rPr>
        <w:t>Money Market: Definition - Features - Objectives - Features of a developed .money market - Importance of Money market - Composition of Money market - Operations and Participants - Money market Instruments - Features of Indian money market - Recent developments (15 Hours, 20 marks)</w:t>
      </w:r>
    </w:p>
    <w:p w14:paraId="78A7418B" w14:textId="77777777" w:rsidR="00EA7FDE" w:rsidRPr="00052545" w:rsidRDefault="00EA7FDE" w:rsidP="00EA7FDE">
      <w:pPr>
        <w:spacing w:line="0" w:lineRule="atLeast"/>
        <w:ind w:left="417"/>
        <w:rPr>
          <w:rFonts w:eastAsia="Times New Roman" w:cs="Times New Roman"/>
          <w:b/>
          <w:szCs w:val="24"/>
        </w:rPr>
      </w:pPr>
      <w:r w:rsidRPr="00522ABB">
        <w:rPr>
          <w:rFonts w:eastAsia="Times New Roman" w:cs="Times New Roman"/>
          <w:b/>
          <w:szCs w:val="24"/>
        </w:rPr>
        <w:t>Module III</w:t>
      </w:r>
    </w:p>
    <w:p w14:paraId="438A7B4A" w14:textId="77777777" w:rsidR="00EA7FDE" w:rsidRPr="00522ABB" w:rsidRDefault="00EA7FDE" w:rsidP="00EA7FDE">
      <w:pPr>
        <w:spacing w:line="237" w:lineRule="auto"/>
        <w:ind w:left="417" w:right="4"/>
        <w:rPr>
          <w:rFonts w:eastAsia="Times New Roman" w:cs="Times New Roman"/>
          <w:szCs w:val="24"/>
        </w:rPr>
      </w:pPr>
      <w:r w:rsidRPr="00522ABB">
        <w:rPr>
          <w:rFonts w:eastAsia="Times New Roman" w:cs="Times New Roman"/>
          <w:szCs w:val="24"/>
        </w:rPr>
        <w:t>Capital Market: New issue market - meaning - functions - methods floating new issue - intermediaries in the new issue market - Merchants bankers and their functions - Recent trends in new issue market - Stock Exchanges - Functions - Structure of Stock Exchanges-BSE - NSE - Listing of securities - Advantages of listing - Methods of trading in stock exchanges - On line trading - Stock indices - Venture Capital - Concept and meaning.</w:t>
      </w:r>
    </w:p>
    <w:p w14:paraId="32A8A139" w14:textId="77777777" w:rsidR="00EA7FDE" w:rsidRPr="00522ABB" w:rsidRDefault="00EA7FDE" w:rsidP="00EA7FDE">
      <w:pPr>
        <w:spacing w:line="0" w:lineRule="atLeast"/>
        <w:ind w:left="6897"/>
        <w:rPr>
          <w:rFonts w:eastAsia="Times New Roman" w:cs="Times New Roman"/>
          <w:szCs w:val="24"/>
        </w:rPr>
      </w:pPr>
      <w:r>
        <w:rPr>
          <w:rFonts w:eastAsia="Times New Roman" w:cs="Times New Roman"/>
          <w:szCs w:val="24"/>
        </w:rPr>
        <w:t xml:space="preserve">                  </w:t>
      </w:r>
      <w:r w:rsidRPr="00522ABB">
        <w:rPr>
          <w:rFonts w:eastAsia="Times New Roman" w:cs="Times New Roman"/>
          <w:szCs w:val="24"/>
        </w:rPr>
        <w:t>(20 Hours, 23 marks)</w:t>
      </w:r>
    </w:p>
    <w:p w14:paraId="0A3DCB4C" w14:textId="77777777" w:rsidR="00EA7FDE" w:rsidRPr="00052545" w:rsidRDefault="00EA7FDE" w:rsidP="00EA7FDE">
      <w:pPr>
        <w:spacing w:line="0" w:lineRule="atLeast"/>
        <w:ind w:left="417"/>
        <w:rPr>
          <w:rFonts w:eastAsia="Times New Roman" w:cs="Times New Roman"/>
          <w:b/>
          <w:szCs w:val="24"/>
        </w:rPr>
      </w:pPr>
      <w:r w:rsidRPr="00522ABB">
        <w:rPr>
          <w:rFonts w:eastAsia="Times New Roman" w:cs="Times New Roman"/>
          <w:b/>
          <w:szCs w:val="24"/>
        </w:rPr>
        <w:t>Module IV</w:t>
      </w:r>
    </w:p>
    <w:p w14:paraId="7FACCFF0" w14:textId="77777777" w:rsidR="00EA7FDE" w:rsidRPr="00522ABB" w:rsidRDefault="00EA7FDE" w:rsidP="00EA7FDE">
      <w:pPr>
        <w:spacing w:line="236" w:lineRule="auto"/>
        <w:ind w:left="417" w:right="4"/>
        <w:rPr>
          <w:rFonts w:eastAsia="Times New Roman" w:cs="Times New Roman"/>
          <w:szCs w:val="24"/>
        </w:rPr>
      </w:pPr>
      <w:r w:rsidRPr="00522ABB">
        <w:rPr>
          <w:rFonts w:eastAsia="Times New Roman" w:cs="Times New Roman"/>
          <w:szCs w:val="24"/>
        </w:rPr>
        <w:t>Financial Institutions: Commercial banks - Development financial institutions - Non-Banking Financial Corporations - Mutual Funds, Insurance Companies - Objectives and functions-Lease Financing-meaning- Factoring and forfeiting (only a brief outline)</w:t>
      </w:r>
    </w:p>
    <w:p w14:paraId="23B22645" w14:textId="77777777" w:rsidR="00EA7FDE" w:rsidRPr="00522ABB" w:rsidRDefault="00EA7FDE" w:rsidP="00EA7FDE">
      <w:pPr>
        <w:spacing w:line="0" w:lineRule="atLeast"/>
        <w:ind w:left="6897"/>
        <w:rPr>
          <w:rFonts w:eastAsia="Times New Roman" w:cs="Times New Roman"/>
          <w:szCs w:val="24"/>
        </w:rPr>
      </w:pPr>
      <w:r>
        <w:rPr>
          <w:rFonts w:eastAsia="Times New Roman" w:cs="Times New Roman"/>
          <w:szCs w:val="24"/>
        </w:rPr>
        <w:t xml:space="preserve">                  </w:t>
      </w:r>
      <w:r w:rsidRPr="00522ABB">
        <w:rPr>
          <w:rFonts w:eastAsia="Times New Roman" w:cs="Times New Roman"/>
          <w:szCs w:val="24"/>
        </w:rPr>
        <w:t>(14 Hours, 15 marks)</w:t>
      </w:r>
    </w:p>
    <w:p w14:paraId="0472F71E" w14:textId="77777777" w:rsidR="00EA7FDE" w:rsidRDefault="00EA7FDE" w:rsidP="00EA7FDE">
      <w:pPr>
        <w:spacing w:line="0" w:lineRule="atLeast"/>
        <w:ind w:left="417"/>
        <w:rPr>
          <w:rFonts w:eastAsia="Times New Roman" w:cs="Times New Roman"/>
          <w:b/>
          <w:szCs w:val="24"/>
        </w:rPr>
      </w:pPr>
    </w:p>
    <w:p w14:paraId="497EE967" w14:textId="77777777" w:rsidR="00EA7FDE" w:rsidRPr="00522ABB" w:rsidRDefault="00EA7FDE" w:rsidP="00EA7FDE">
      <w:pPr>
        <w:spacing w:line="0" w:lineRule="atLeast"/>
        <w:ind w:left="417"/>
        <w:rPr>
          <w:rFonts w:eastAsia="Times New Roman" w:cs="Times New Roman"/>
          <w:b/>
          <w:szCs w:val="24"/>
        </w:rPr>
      </w:pPr>
      <w:r w:rsidRPr="00522ABB">
        <w:rPr>
          <w:rFonts w:eastAsia="Times New Roman" w:cs="Times New Roman"/>
          <w:b/>
          <w:szCs w:val="24"/>
        </w:rPr>
        <w:t>Module V</w:t>
      </w:r>
    </w:p>
    <w:p w14:paraId="24CCF467" w14:textId="77777777" w:rsidR="00EA7FDE" w:rsidRPr="00522ABB" w:rsidRDefault="00EA7FDE" w:rsidP="00EA7FDE">
      <w:pPr>
        <w:jc w:val="center"/>
        <w:rPr>
          <w:rFonts w:cs="Times New Roman"/>
          <w:szCs w:val="24"/>
        </w:rPr>
      </w:pPr>
      <w:r w:rsidRPr="00522ABB">
        <w:rPr>
          <w:rFonts w:cs="Times New Roman"/>
          <w:szCs w:val="24"/>
        </w:rPr>
        <w:t xml:space="preserve">         Credit Rating-Meaning-Need for credit rating-factors affecting credit rating-Rating Process-Credit rating Agencies in India        </w:t>
      </w:r>
    </w:p>
    <w:p w14:paraId="65C8E10B" w14:textId="77777777" w:rsidR="00EA7FDE" w:rsidRDefault="00EA7FDE" w:rsidP="00EA7FDE">
      <w:pPr>
        <w:rPr>
          <w:rFonts w:cs="Times New Roman"/>
          <w:szCs w:val="24"/>
        </w:rPr>
      </w:pPr>
      <w:r w:rsidRPr="00522ABB">
        <w:rPr>
          <w:rFonts w:cs="Times New Roman"/>
          <w:szCs w:val="24"/>
        </w:rPr>
        <w:t xml:space="preserve">                                                                                                                   </w:t>
      </w:r>
      <w:r>
        <w:rPr>
          <w:rFonts w:cs="Times New Roman"/>
          <w:szCs w:val="24"/>
        </w:rPr>
        <w:t xml:space="preserve">             (5 Hours, 10 marks)</w:t>
      </w:r>
    </w:p>
    <w:p w14:paraId="666E43BA" w14:textId="77777777" w:rsidR="00EA7FDE" w:rsidRPr="00522ABB" w:rsidRDefault="00EA7FDE" w:rsidP="00EA7FDE">
      <w:pPr>
        <w:spacing w:line="0" w:lineRule="atLeast"/>
        <w:rPr>
          <w:rFonts w:eastAsia="Times New Roman" w:cs="Times New Roman"/>
          <w:b/>
          <w:szCs w:val="24"/>
        </w:rPr>
      </w:pPr>
      <w:r w:rsidRPr="00522ABB">
        <w:rPr>
          <w:rFonts w:eastAsia="Times New Roman" w:cs="Times New Roman"/>
          <w:b/>
          <w:szCs w:val="24"/>
        </w:rPr>
        <w:t>Reference Books:</w:t>
      </w:r>
    </w:p>
    <w:p w14:paraId="2F292384" w14:textId="77777777" w:rsidR="00EA7FDE" w:rsidRPr="00522ABB" w:rsidRDefault="00EA7FDE" w:rsidP="00EA7FDE">
      <w:pPr>
        <w:spacing w:line="271" w:lineRule="exact"/>
        <w:rPr>
          <w:rFonts w:eastAsia="Times New Roman" w:cs="Times New Roman"/>
          <w:szCs w:val="24"/>
        </w:rPr>
      </w:pPr>
    </w:p>
    <w:p w14:paraId="58445CD6" w14:textId="77777777" w:rsidR="00EA7FDE" w:rsidRPr="00522ABB" w:rsidRDefault="00EA7FDE" w:rsidP="00EF0727">
      <w:pPr>
        <w:numPr>
          <w:ilvl w:val="0"/>
          <w:numId w:val="18"/>
        </w:numPr>
        <w:tabs>
          <w:tab w:val="left" w:pos="320"/>
        </w:tabs>
        <w:spacing w:after="0" w:line="0" w:lineRule="atLeast"/>
        <w:ind w:left="720" w:hanging="360"/>
        <w:jc w:val="left"/>
        <w:rPr>
          <w:rFonts w:eastAsia="Times New Roman" w:cs="Times New Roman"/>
          <w:szCs w:val="24"/>
        </w:rPr>
      </w:pPr>
      <w:r w:rsidRPr="00522ABB">
        <w:rPr>
          <w:rFonts w:eastAsia="Times New Roman" w:cs="Times New Roman"/>
          <w:szCs w:val="24"/>
        </w:rPr>
        <w:t>Kohn, Meir: Financial Institutions and Markets, Tata McGraw Hill.</w:t>
      </w:r>
    </w:p>
    <w:p w14:paraId="51AA6E6F" w14:textId="77777777" w:rsidR="00EA7FDE" w:rsidRPr="00522ABB" w:rsidRDefault="00EA7FDE" w:rsidP="00EA7FDE">
      <w:pPr>
        <w:spacing w:line="45" w:lineRule="exact"/>
        <w:rPr>
          <w:rFonts w:eastAsia="Times New Roman" w:cs="Times New Roman"/>
          <w:szCs w:val="24"/>
        </w:rPr>
      </w:pPr>
    </w:p>
    <w:p w14:paraId="125B795C" w14:textId="77777777" w:rsidR="00EA7FDE" w:rsidRPr="00522ABB" w:rsidRDefault="00EA7FDE" w:rsidP="00EF0727">
      <w:pPr>
        <w:numPr>
          <w:ilvl w:val="0"/>
          <w:numId w:val="18"/>
        </w:numPr>
        <w:tabs>
          <w:tab w:val="left" w:pos="320"/>
        </w:tabs>
        <w:spacing w:after="0" w:line="0" w:lineRule="atLeast"/>
        <w:ind w:left="720" w:hanging="360"/>
        <w:jc w:val="left"/>
        <w:rPr>
          <w:rFonts w:eastAsia="Times New Roman" w:cs="Times New Roman"/>
          <w:szCs w:val="24"/>
        </w:rPr>
      </w:pPr>
      <w:r w:rsidRPr="00522ABB">
        <w:rPr>
          <w:rFonts w:eastAsia="Times New Roman" w:cs="Times New Roman"/>
          <w:szCs w:val="24"/>
        </w:rPr>
        <w:t>Bhole L.M: Financial Institutions and Markets, Tata McGraw Hill.</w:t>
      </w:r>
    </w:p>
    <w:p w14:paraId="5A4B7A83" w14:textId="77777777" w:rsidR="00EA7FDE" w:rsidRPr="00522ABB" w:rsidRDefault="00EA7FDE" w:rsidP="00EA7FDE">
      <w:pPr>
        <w:spacing w:line="40" w:lineRule="exact"/>
        <w:rPr>
          <w:rFonts w:eastAsia="Times New Roman" w:cs="Times New Roman"/>
          <w:szCs w:val="24"/>
        </w:rPr>
      </w:pPr>
    </w:p>
    <w:p w14:paraId="1CA7E75B" w14:textId="77777777" w:rsidR="00EA7FDE" w:rsidRPr="00522ABB" w:rsidRDefault="00EA7FDE" w:rsidP="00EF0727">
      <w:pPr>
        <w:numPr>
          <w:ilvl w:val="0"/>
          <w:numId w:val="18"/>
        </w:numPr>
        <w:tabs>
          <w:tab w:val="left" w:pos="320"/>
        </w:tabs>
        <w:spacing w:after="0" w:line="0" w:lineRule="atLeast"/>
        <w:ind w:left="720" w:hanging="360"/>
        <w:jc w:val="left"/>
        <w:rPr>
          <w:rFonts w:eastAsia="Times New Roman" w:cs="Times New Roman"/>
          <w:szCs w:val="24"/>
        </w:rPr>
      </w:pPr>
      <w:r w:rsidRPr="00522ABB">
        <w:rPr>
          <w:rFonts w:eastAsia="Times New Roman" w:cs="Times New Roman"/>
          <w:szCs w:val="24"/>
        </w:rPr>
        <w:t>Desai, Vasantha: The Indian Financial System, Himalaya Publishing House.</w:t>
      </w:r>
    </w:p>
    <w:p w14:paraId="706359E2" w14:textId="77777777" w:rsidR="00EA7FDE" w:rsidRPr="00522ABB" w:rsidRDefault="00EA7FDE" w:rsidP="00EA7FDE">
      <w:pPr>
        <w:spacing w:line="41" w:lineRule="exact"/>
        <w:rPr>
          <w:rFonts w:eastAsia="Times New Roman" w:cs="Times New Roman"/>
          <w:szCs w:val="24"/>
        </w:rPr>
      </w:pPr>
    </w:p>
    <w:p w14:paraId="2E7C2C69" w14:textId="77777777" w:rsidR="00EA7FDE" w:rsidRPr="00522ABB" w:rsidRDefault="00EA7FDE" w:rsidP="00EF0727">
      <w:pPr>
        <w:numPr>
          <w:ilvl w:val="0"/>
          <w:numId w:val="18"/>
        </w:numPr>
        <w:tabs>
          <w:tab w:val="left" w:pos="320"/>
        </w:tabs>
        <w:spacing w:after="0" w:line="0" w:lineRule="atLeast"/>
        <w:ind w:left="720" w:hanging="360"/>
        <w:jc w:val="left"/>
        <w:rPr>
          <w:rFonts w:eastAsia="Times New Roman" w:cs="Times New Roman"/>
          <w:szCs w:val="24"/>
        </w:rPr>
      </w:pPr>
      <w:r w:rsidRPr="00522ABB">
        <w:rPr>
          <w:rFonts w:eastAsia="Times New Roman" w:cs="Times New Roman"/>
          <w:szCs w:val="24"/>
        </w:rPr>
        <w:t>Machiraju.R.H: Indian Financial System, Vikas Publishing House.</w:t>
      </w:r>
    </w:p>
    <w:p w14:paraId="6CC094FA" w14:textId="77777777" w:rsidR="00EA7FDE" w:rsidRPr="00522ABB" w:rsidRDefault="00EA7FDE" w:rsidP="00EA7FDE">
      <w:pPr>
        <w:spacing w:line="40" w:lineRule="exact"/>
        <w:rPr>
          <w:rFonts w:eastAsia="Times New Roman" w:cs="Times New Roman"/>
          <w:szCs w:val="24"/>
        </w:rPr>
      </w:pPr>
    </w:p>
    <w:p w14:paraId="33203D0C" w14:textId="77777777" w:rsidR="00EA7FDE" w:rsidRPr="00522ABB" w:rsidRDefault="00EA7FDE" w:rsidP="00EF0727">
      <w:pPr>
        <w:numPr>
          <w:ilvl w:val="0"/>
          <w:numId w:val="18"/>
        </w:numPr>
        <w:tabs>
          <w:tab w:val="left" w:pos="320"/>
        </w:tabs>
        <w:spacing w:after="0" w:line="0" w:lineRule="atLeast"/>
        <w:ind w:left="720" w:hanging="360"/>
        <w:jc w:val="left"/>
        <w:rPr>
          <w:rFonts w:eastAsia="Times New Roman" w:cs="Times New Roman"/>
          <w:szCs w:val="24"/>
        </w:rPr>
      </w:pPr>
      <w:r w:rsidRPr="00522ABB">
        <w:rPr>
          <w:rFonts w:eastAsia="Times New Roman" w:cs="Times New Roman"/>
          <w:szCs w:val="24"/>
        </w:rPr>
        <w:t>Khan M.Y: Indian Financial System, Tata McGraw Hill.</w:t>
      </w:r>
    </w:p>
    <w:p w14:paraId="76D2C382" w14:textId="77777777" w:rsidR="00EA7FDE" w:rsidRPr="00522ABB" w:rsidRDefault="00EA7FDE" w:rsidP="00EA7FDE">
      <w:pPr>
        <w:spacing w:line="40" w:lineRule="exact"/>
        <w:rPr>
          <w:rFonts w:eastAsia="Times New Roman" w:cs="Times New Roman"/>
          <w:szCs w:val="24"/>
        </w:rPr>
      </w:pPr>
    </w:p>
    <w:p w14:paraId="0EA33D61" w14:textId="77777777" w:rsidR="00EA7FDE" w:rsidRPr="00522ABB" w:rsidRDefault="00EA7FDE" w:rsidP="00EF0727">
      <w:pPr>
        <w:numPr>
          <w:ilvl w:val="0"/>
          <w:numId w:val="18"/>
        </w:numPr>
        <w:tabs>
          <w:tab w:val="left" w:pos="260"/>
        </w:tabs>
        <w:spacing w:after="0" w:line="0" w:lineRule="atLeast"/>
        <w:ind w:left="720" w:hanging="360"/>
        <w:jc w:val="left"/>
        <w:rPr>
          <w:rFonts w:eastAsia="Times New Roman" w:cs="Times New Roman"/>
          <w:szCs w:val="24"/>
        </w:rPr>
      </w:pPr>
      <w:r w:rsidRPr="00522ABB">
        <w:rPr>
          <w:rFonts w:eastAsia="Times New Roman" w:cs="Times New Roman"/>
          <w:szCs w:val="24"/>
        </w:rPr>
        <w:t>Varshney, P.M., &amp; D. K. Mittal, D.K.: Indian Financial System, Sulthan Chand &amp; Sons</w:t>
      </w:r>
    </w:p>
    <w:p w14:paraId="27765C20" w14:textId="77777777" w:rsidR="00EA7FDE" w:rsidRPr="00522ABB" w:rsidRDefault="00EA7FDE" w:rsidP="00EA7FDE">
      <w:pPr>
        <w:spacing w:line="40" w:lineRule="exact"/>
        <w:rPr>
          <w:rFonts w:eastAsia="Times New Roman" w:cs="Times New Roman"/>
          <w:szCs w:val="24"/>
        </w:rPr>
      </w:pPr>
    </w:p>
    <w:p w14:paraId="02B8FFB6" w14:textId="77777777" w:rsidR="00EA7FDE" w:rsidRPr="00522ABB" w:rsidRDefault="00EA7FDE" w:rsidP="00EF0727">
      <w:pPr>
        <w:numPr>
          <w:ilvl w:val="0"/>
          <w:numId w:val="18"/>
        </w:numPr>
        <w:tabs>
          <w:tab w:val="left" w:pos="320"/>
        </w:tabs>
        <w:spacing w:after="0" w:line="0" w:lineRule="atLeast"/>
        <w:ind w:left="720" w:hanging="360"/>
        <w:jc w:val="left"/>
        <w:rPr>
          <w:rFonts w:eastAsia="Times New Roman" w:cs="Times New Roman"/>
          <w:szCs w:val="24"/>
        </w:rPr>
      </w:pPr>
      <w:r w:rsidRPr="00522ABB">
        <w:rPr>
          <w:rFonts w:eastAsia="Times New Roman" w:cs="Times New Roman"/>
          <w:szCs w:val="24"/>
        </w:rPr>
        <w:t>Gordon E. &amp; Natarajan K.: Financial Markets &amp; Services, Himalaya Publishing House.</w:t>
      </w:r>
    </w:p>
    <w:p w14:paraId="0E36928E" w14:textId="77777777" w:rsidR="00EA7FDE" w:rsidRPr="00522ABB" w:rsidRDefault="00EA7FDE" w:rsidP="00EA7FDE">
      <w:pPr>
        <w:spacing w:line="40" w:lineRule="exact"/>
        <w:rPr>
          <w:rFonts w:eastAsia="Times New Roman" w:cs="Times New Roman"/>
          <w:szCs w:val="24"/>
        </w:rPr>
      </w:pPr>
    </w:p>
    <w:p w14:paraId="5EA11639" w14:textId="77777777" w:rsidR="00EA7FDE" w:rsidRPr="00522ABB" w:rsidRDefault="00EA7FDE" w:rsidP="00EF0727">
      <w:pPr>
        <w:numPr>
          <w:ilvl w:val="0"/>
          <w:numId w:val="18"/>
        </w:numPr>
        <w:tabs>
          <w:tab w:val="left" w:pos="320"/>
        </w:tabs>
        <w:spacing w:after="0" w:line="0" w:lineRule="atLeast"/>
        <w:ind w:left="720" w:hanging="360"/>
        <w:jc w:val="left"/>
        <w:rPr>
          <w:rFonts w:eastAsia="Times New Roman" w:cs="Times New Roman"/>
          <w:szCs w:val="24"/>
        </w:rPr>
      </w:pPr>
      <w:r w:rsidRPr="00522ABB">
        <w:rPr>
          <w:rFonts w:eastAsia="Times New Roman" w:cs="Times New Roman"/>
          <w:szCs w:val="24"/>
        </w:rPr>
        <w:t>Pathak. V. Bharati: Indian Financial System. Pearson Education.</w:t>
      </w:r>
    </w:p>
    <w:p w14:paraId="64DE61DF" w14:textId="77777777" w:rsidR="00EA7FDE" w:rsidRPr="00522ABB" w:rsidRDefault="00EA7FDE" w:rsidP="00EA7FDE">
      <w:pPr>
        <w:spacing w:line="41" w:lineRule="exact"/>
        <w:rPr>
          <w:rFonts w:eastAsia="Times New Roman" w:cs="Times New Roman"/>
          <w:szCs w:val="24"/>
        </w:rPr>
      </w:pPr>
    </w:p>
    <w:p w14:paraId="425D87B2" w14:textId="77777777" w:rsidR="00EA7FDE" w:rsidRDefault="00EA7FDE" w:rsidP="00EA7FDE">
      <w:pPr>
        <w:spacing w:line="0" w:lineRule="atLeast"/>
        <w:rPr>
          <w:rFonts w:eastAsia="Times New Roman" w:cs="Times New Roman"/>
          <w:szCs w:val="24"/>
        </w:rPr>
      </w:pPr>
      <w:r w:rsidRPr="00522ABB">
        <w:rPr>
          <w:rFonts w:eastAsia="Times New Roman" w:cs="Times New Roman"/>
          <w:szCs w:val="24"/>
        </w:rPr>
        <w:t>(Theory and problems may be in the ratio of 50% and 50% respectively)</w:t>
      </w:r>
    </w:p>
    <w:p w14:paraId="192B8FC8" w14:textId="77777777" w:rsidR="00EA7FDE" w:rsidRDefault="00EA7FDE" w:rsidP="00EA7FDE">
      <w:pPr>
        <w:rPr>
          <w:rFonts w:eastAsia="Times New Roman" w:cs="Times New Roman"/>
          <w:szCs w:val="24"/>
        </w:rPr>
      </w:pPr>
    </w:p>
    <w:p w14:paraId="3737B683" w14:textId="7E6A2548" w:rsidR="00EA7FDE" w:rsidRDefault="00EA7FDE" w:rsidP="00EA7FDE">
      <w:pPr>
        <w:spacing w:before="100" w:beforeAutospacing="1" w:after="100" w:afterAutospacing="1"/>
        <w:ind w:right="288"/>
        <w:rPr>
          <w:rFonts w:eastAsia="Times New Roman" w:cs="Times New Roman"/>
          <w:b/>
          <w:szCs w:val="24"/>
        </w:rPr>
      </w:pPr>
      <w:r w:rsidRPr="009F0DBB">
        <w:rPr>
          <w:rFonts w:eastAsia="Calibri" w:cs="Times New Roman"/>
          <w:b/>
          <w:szCs w:val="24"/>
        </w:rPr>
        <w:t xml:space="preserve">Course Code: </w:t>
      </w:r>
      <w:r w:rsidRPr="00522ABB">
        <w:rPr>
          <w:rFonts w:eastAsia="Times New Roman" w:cs="Times New Roman"/>
          <w:b/>
          <w:szCs w:val="24"/>
        </w:rPr>
        <w:t>SJBCM5B1</w:t>
      </w:r>
      <w:r w:rsidR="00287617">
        <w:rPr>
          <w:rFonts w:eastAsia="Times New Roman" w:cs="Times New Roman"/>
          <w:b/>
          <w:szCs w:val="24"/>
        </w:rPr>
        <w:t>1</w:t>
      </w:r>
    </w:p>
    <w:p w14:paraId="6F6184AC" w14:textId="77777777" w:rsidR="00EA7FDE" w:rsidRDefault="00EA7FDE" w:rsidP="00EA7FDE">
      <w:pPr>
        <w:tabs>
          <w:tab w:val="left" w:pos="3397"/>
        </w:tabs>
        <w:spacing w:line="0" w:lineRule="atLeast"/>
        <w:rPr>
          <w:rFonts w:cs="Times New Roman"/>
          <w:szCs w:val="24"/>
        </w:rPr>
      </w:pPr>
      <w:r w:rsidRPr="009F0DBB">
        <w:rPr>
          <w:rFonts w:eastAsia="Calibri" w:cs="Times New Roman"/>
          <w:b/>
          <w:szCs w:val="24"/>
        </w:rPr>
        <w:t>Name of the Course</w:t>
      </w:r>
      <w:r>
        <w:rPr>
          <w:rFonts w:eastAsia="Calibri" w:cs="Times New Roman"/>
          <w:b/>
          <w:szCs w:val="24"/>
        </w:rPr>
        <w:t>:</w:t>
      </w:r>
      <w:r w:rsidRPr="00220F7F">
        <w:rPr>
          <w:rFonts w:eastAsia="Times New Roman" w:cs="Times New Roman"/>
          <w:b/>
          <w:szCs w:val="24"/>
        </w:rPr>
        <w:t xml:space="preserve"> </w:t>
      </w:r>
      <w:r w:rsidRPr="00522ABB">
        <w:rPr>
          <w:rFonts w:eastAsia="Times New Roman" w:cs="Times New Roman"/>
          <w:b/>
          <w:szCs w:val="24"/>
        </w:rPr>
        <w:t>FINANCIAL MANAGEMENT</w:t>
      </w:r>
    </w:p>
    <w:p w14:paraId="0B2BA676" w14:textId="77777777" w:rsidR="00EA7FDE" w:rsidRPr="000D4060" w:rsidRDefault="00EA7FDE" w:rsidP="00EA7FDE">
      <w:pPr>
        <w:rPr>
          <w:rFonts w:cs="Times New Roman"/>
          <w:szCs w:val="24"/>
        </w:rPr>
      </w:pPr>
    </w:p>
    <w:p w14:paraId="249DA69B" w14:textId="77777777" w:rsidR="00EA7FDE" w:rsidRDefault="00EA7FDE" w:rsidP="00EA7FDE">
      <w:pPr>
        <w:rPr>
          <w:rFonts w:cs="Times New Roman"/>
          <w:szCs w:val="24"/>
        </w:rPr>
      </w:pPr>
    </w:p>
    <w:p w14:paraId="4F0D4274" w14:textId="77777777" w:rsidR="00EA7FDE" w:rsidRPr="00522ABB" w:rsidRDefault="00EA7FDE" w:rsidP="00EA7FDE">
      <w:pPr>
        <w:spacing w:line="0" w:lineRule="atLeast"/>
        <w:rPr>
          <w:rFonts w:eastAsia="Times New Roman" w:cs="Times New Roman"/>
          <w:szCs w:val="24"/>
        </w:rPr>
      </w:pPr>
      <w:r w:rsidRPr="00522ABB">
        <w:rPr>
          <w:rFonts w:eastAsia="Times New Roman" w:cs="Times New Roman"/>
          <w:szCs w:val="24"/>
        </w:rPr>
        <w:t>Lecture Hours per week: 4, credits 4</w:t>
      </w:r>
    </w:p>
    <w:p w14:paraId="4ABB342E" w14:textId="77777777" w:rsidR="00EA7FDE" w:rsidRPr="00522ABB" w:rsidRDefault="00EA7FDE" w:rsidP="00EA7FDE">
      <w:pPr>
        <w:spacing w:line="235" w:lineRule="auto"/>
        <w:ind w:right="4264"/>
        <w:rPr>
          <w:rFonts w:eastAsia="Times New Roman" w:cs="Times New Roman"/>
          <w:szCs w:val="24"/>
        </w:rPr>
      </w:pPr>
      <w:r w:rsidRPr="00522ABB">
        <w:rPr>
          <w:rFonts w:eastAsia="Times New Roman" w:cs="Times New Roman"/>
          <w:szCs w:val="24"/>
        </w:rPr>
        <w:t xml:space="preserve">Internal: 20, External: 80, Examination 2.5Hours </w:t>
      </w:r>
    </w:p>
    <w:p w14:paraId="0ACDB2F6" w14:textId="77777777" w:rsidR="00EA7FDE" w:rsidRPr="00522ABB" w:rsidRDefault="00EA7FDE" w:rsidP="00EA7FDE">
      <w:pPr>
        <w:rPr>
          <w:rFonts w:cs="Times New Roman"/>
          <w:b/>
          <w:szCs w:val="24"/>
        </w:rPr>
      </w:pPr>
      <w:r w:rsidRPr="00522ABB">
        <w:rPr>
          <w:rFonts w:cs="Times New Roman"/>
          <w:b/>
          <w:szCs w:val="24"/>
        </w:rPr>
        <w:t>Module I</w:t>
      </w:r>
    </w:p>
    <w:p w14:paraId="10575093" w14:textId="77777777" w:rsidR="00EA7FDE" w:rsidRPr="00522ABB" w:rsidRDefault="00EA7FDE" w:rsidP="00EA7FDE">
      <w:pPr>
        <w:rPr>
          <w:rFonts w:cs="Times New Roman"/>
          <w:szCs w:val="24"/>
        </w:rPr>
      </w:pPr>
      <w:r w:rsidRPr="00522ABB">
        <w:rPr>
          <w:rFonts w:cs="Times New Roman"/>
          <w:szCs w:val="24"/>
        </w:rPr>
        <w:t xml:space="preserve">Introduction: Nature, scope and objectives of financial management - Time value of money and mathematics of finance - Concept of risk and return.      </w:t>
      </w:r>
      <w:r>
        <w:rPr>
          <w:rFonts w:cs="Times New Roman"/>
          <w:szCs w:val="24"/>
        </w:rPr>
        <w:t xml:space="preserve">                 </w:t>
      </w:r>
      <w:r w:rsidRPr="00522ABB">
        <w:rPr>
          <w:rFonts w:cs="Times New Roman"/>
          <w:szCs w:val="24"/>
        </w:rPr>
        <w:t xml:space="preserve">  (10 Hours, 15 marks)</w:t>
      </w:r>
    </w:p>
    <w:p w14:paraId="00BADCA4" w14:textId="77777777" w:rsidR="00EA7FDE" w:rsidRPr="00522ABB" w:rsidRDefault="00EA7FDE" w:rsidP="00EA7FDE">
      <w:pPr>
        <w:spacing w:line="0" w:lineRule="atLeast"/>
        <w:rPr>
          <w:rFonts w:eastAsia="Times New Roman" w:cs="Times New Roman"/>
          <w:b/>
          <w:szCs w:val="24"/>
        </w:rPr>
      </w:pPr>
      <w:r w:rsidRPr="00522ABB">
        <w:rPr>
          <w:rFonts w:eastAsia="Times New Roman" w:cs="Times New Roman"/>
          <w:b/>
          <w:szCs w:val="24"/>
        </w:rPr>
        <w:t>Module II</w:t>
      </w:r>
    </w:p>
    <w:p w14:paraId="1BAF2CC3" w14:textId="77777777" w:rsidR="00EA7FDE" w:rsidRPr="00522ABB" w:rsidRDefault="00EA7FDE" w:rsidP="00EA7FDE">
      <w:pPr>
        <w:rPr>
          <w:rFonts w:cs="Times New Roman"/>
          <w:szCs w:val="24"/>
        </w:rPr>
      </w:pPr>
      <w:r w:rsidRPr="00522ABB">
        <w:rPr>
          <w:rFonts w:cs="Times New Roman"/>
          <w:szCs w:val="24"/>
        </w:rPr>
        <w:t>Investment Decision: Capital budgeting process - Estimation of relevant cash flows -Payback Period method - Accounting Rate of Return - Net Present Value - Net Terminal Value - Internal Rate of Return - Profitability Index - Dividend Policy-Conservative Vs Liberal Policy-Payout ratio-retention ratios-factors determining dividend policy-Bonus shares</w:t>
      </w:r>
      <w:r w:rsidRPr="00522ABB">
        <w:rPr>
          <w:rFonts w:cs="Times New Roman"/>
          <w:szCs w:val="24"/>
        </w:rPr>
        <w:tab/>
        <w:t xml:space="preserve">                                  (18 Hours, 20 marks)</w:t>
      </w:r>
    </w:p>
    <w:p w14:paraId="2A54FCA0" w14:textId="77777777" w:rsidR="00EA7FDE" w:rsidRDefault="00EA7FDE" w:rsidP="00EA7FDE">
      <w:pPr>
        <w:rPr>
          <w:rFonts w:eastAsia="Times New Roman" w:cs="Times New Roman"/>
          <w:szCs w:val="24"/>
        </w:rPr>
      </w:pPr>
    </w:p>
    <w:p w14:paraId="196C458E" w14:textId="77777777" w:rsidR="00EA7FDE" w:rsidRPr="00522ABB" w:rsidRDefault="00EA7FDE" w:rsidP="00EA7FDE">
      <w:pPr>
        <w:rPr>
          <w:rFonts w:cs="Times New Roman"/>
          <w:b/>
          <w:szCs w:val="24"/>
        </w:rPr>
      </w:pPr>
      <w:r w:rsidRPr="00522ABB">
        <w:rPr>
          <w:rFonts w:cs="Times New Roman"/>
          <w:b/>
          <w:szCs w:val="24"/>
        </w:rPr>
        <w:t>Module III</w:t>
      </w:r>
    </w:p>
    <w:p w14:paraId="69B515FD" w14:textId="77777777" w:rsidR="00EA7FDE" w:rsidRDefault="00EA7FDE" w:rsidP="00EA7FDE">
      <w:pPr>
        <w:rPr>
          <w:rFonts w:cs="Times New Roman"/>
          <w:szCs w:val="24"/>
        </w:rPr>
      </w:pPr>
      <w:r w:rsidRPr="00522ABB">
        <w:rPr>
          <w:rFonts w:cs="Times New Roman"/>
          <w:szCs w:val="24"/>
        </w:rPr>
        <w:t xml:space="preserve">Financing Decision: Cost of capital and financing decision - Estimation of components of cost of capital : Equity capital - Retained earnings - Debt and Preference capital -Weighted average cost of capital and Marginal cost of capital - Sources of long term financing - Capital structure - Operating and financial leverage - Determinants of capital structure.                           </w:t>
      </w:r>
    </w:p>
    <w:p w14:paraId="63197259" w14:textId="77777777" w:rsidR="00EA7FDE" w:rsidRPr="00522ABB" w:rsidRDefault="00EA7FDE" w:rsidP="00EA7FDE">
      <w:pPr>
        <w:rPr>
          <w:rFonts w:cs="Times New Roman"/>
          <w:szCs w:val="24"/>
        </w:rPr>
      </w:pPr>
      <w:r>
        <w:rPr>
          <w:rFonts w:cs="Times New Roman"/>
          <w:szCs w:val="24"/>
        </w:rPr>
        <w:t xml:space="preserve">                                                                                                                     </w:t>
      </w:r>
      <w:r w:rsidRPr="00522ABB">
        <w:rPr>
          <w:rFonts w:cs="Times New Roman"/>
          <w:szCs w:val="24"/>
        </w:rPr>
        <w:t xml:space="preserve"> (18 Hours, 20 marks)</w:t>
      </w:r>
    </w:p>
    <w:p w14:paraId="6244A3FC" w14:textId="77777777" w:rsidR="00EA7FDE" w:rsidRDefault="00EA7FDE" w:rsidP="00EA7FDE">
      <w:pPr>
        <w:rPr>
          <w:rFonts w:eastAsia="Times New Roman" w:cs="Times New Roman"/>
          <w:szCs w:val="24"/>
        </w:rPr>
      </w:pPr>
    </w:p>
    <w:p w14:paraId="7E53EAB6" w14:textId="77777777" w:rsidR="00EA7FDE" w:rsidRDefault="00EA7FDE" w:rsidP="00EA7FDE">
      <w:pPr>
        <w:rPr>
          <w:rFonts w:eastAsia="Times New Roman" w:cs="Times New Roman"/>
          <w:szCs w:val="24"/>
        </w:rPr>
      </w:pPr>
    </w:p>
    <w:p w14:paraId="74604518" w14:textId="77777777" w:rsidR="00EA7FDE" w:rsidRPr="003948A2" w:rsidRDefault="00EA7FDE" w:rsidP="00EA7FDE">
      <w:pPr>
        <w:rPr>
          <w:rFonts w:eastAsia="Times New Roman" w:cs="Times New Roman"/>
          <w:szCs w:val="24"/>
        </w:rPr>
        <w:sectPr w:rsidR="00EA7FDE" w:rsidRPr="003948A2" w:rsidSect="00020CE6">
          <w:headerReference w:type="default" r:id="rId19"/>
          <w:footerReference w:type="default" r:id="rId20"/>
          <w:footerReference w:type="first" r:id="rId21"/>
          <w:pgSz w:w="11900" w:h="16838"/>
          <w:pgMar w:top="699" w:right="650" w:bottom="989" w:left="1023" w:header="0" w:footer="0" w:gutter="0"/>
          <w:cols w:space="0" w:equalWidth="0">
            <w:col w:w="10227"/>
          </w:cols>
          <w:docGrid w:linePitch="360"/>
        </w:sectPr>
      </w:pPr>
    </w:p>
    <w:p w14:paraId="2C47A906" w14:textId="77777777" w:rsidR="00EA7FDE" w:rsidRPr="00522ABB" w:rsidRDefault="00EA7FDE" w:rsidP="00EA7FDE">
      <w:pPr>
        <w:spacing w:line="0" w:lineRule="atLeast"/>
        <w:rPr>
          <w:rFonts w:eastAsia="Times New Roman" w:cs="Times New Roman"/>
          <w:b/>
          <w:szCs w:val="24"/>
        </w:rPr>
      </w:pPr>
      <w:bookmarkStart w:id="3" w:name="page35"/>
      <w:bookmarkStart w:id="4" w:name="page36"/>
      <w:bookmarkEnd w:id="3"/>
      <w:bookmarkEnd w:id="4"/>
      <w:r w:rsidRPr="00522ABB">
        <w:rPr>
          <w:rFonts w:eastAsia="Times New Roman" w:cs="Times New Roman"/>
          <w:b/>
          <w:szCs w:val="24"/>
        </w:rPr>
        <w:t>Module IV</w:t>
      </w:r>
    </w:p>
    <w:p w14:paraId="542C1608" w14:textId="77777777" w:rsidR="00EA7FDE" w:rsidRPr="00052545" w:rsidRDefault="00EA7FDE" w:rsidP="00EA7FDE">
      <w:pPr>
        <w:rPr>
          <w:rFonts w:cs="Times New Roman"/>
          <w:szCs w:val="24"/>
        </w:rPr>
      </w:pPr>
      <w:r w:rsidRPr="00522ABB">
        <w:rPr>
          <w:rFonts w:cs="Times New Roman"/>
          <w:szCs w:val="24"/>
        </w:rPr>
        <w:t>Dividend  Decision:  Relevance  and  irrelevance  of  dividend  decision</w:t>
      </w:r>
      <w:r w:rsidRPr="00522ABB">
        <w:rPr>
          <w:rFonts w:cs="Times New Roman"/>
          <w:szCs w:val="24"/>
        </w:rPr>
        <w:tab/>
        <w:t>-Cash  and  stock dividends - Dividend policy in practice.</w:t>
      </w:r>
      <w:r w:rsidRPr="00522ABB">
        <w:rPr>
          <w:rFonts w:cs="Times New Roman"/>
          <w:szCs w:val="24"/>
        </w:rPr>
        <w:tab/>
        <w:t xml:space="preserve">        </w:t>
      </w:r>
      <w:r>
        <w:rPr>
          <w:rFonts w:cs="Times New Roman"/>
          <w:szCs w:val="24"/>
        </w:rPr>
        <w:t xml:space="preserve">                                  </w:t>
      </w:r>
      <w:r w:rsidRPr="00522ABB">
        <w:rPr>
          <w:rFonts w:cs="Times New Roman"/>
          <w:szCs w:val="24"/>
        </w:rPr>
        <w:t xml:space="preserve"> (8 Hours, 10 marks)                                                                     </w:t>
      </w:r>
      <w:r>
        <w:rPr>
          <w:rFonts w:cs="Times New Roman"/>
          <w:szCs w:val="24"/>
        </w:rPr>
        <w:t xml:space="preserve">  </w:t>
      </w:r>
    </w:p>
    <w:p w14:paraId="3A561C5B" w14:textId="77777777" w:rsidR="00EA7FDE" w:rsidRPr="00522ABB" w:rsidRDefault="00EA7FDE" w:rsidP="00EA7FDE">
      <w:pPr>
        <w:spacing w:line="0" w:lineRule="atLeast"/>
        <w:rPr>
          <w:rFonts w:cs="Times New Roman"/>
          <w:szCs w:val="24"/>
        </w:rPr>
      </w:pPr>
      <w:r w:rsidRPr="00522ABB">
        <w:rPr>
          <w:rFonts w:eastAsia="Times New Roman" w:cs="Times New Roman"/>
          <w:b/>
          <w:szCs w:val="24"/>
        </w:rPr>
        <w:t>Module V</w:t>
      </w:r>
    </w:p>
    <w:p w14:paraId="148A94AC" w14:textId="77777777" w:rsidR="00EA7FDE" w:rsidRPr="00522ABB" w:rsidRDefault="00EA7FDE" w:rsidP="00EA7FDE">
      <w:pPr>
        <w:rPr>
          <w:rFonts w:cs="Times New Roman"/>
          <w:szCs w:val="24"/>
        </w:rPr>
      </w:pPr>
      <w:r w:rsidRPr="00522ABB">
        <w:rPr>
          <w:rFonts w:cs="Times New Roman"/>
          <w:szCs w:val="24"/>
        </w:rPr>
        <w:t>Working Capital Management: Meaning and nature of working capital - Determination of working capital requirement - A brief overview of Cash management, Inventory management  and Receivables management.</w:t>
      </w:r>
      <w:r w:rsidRPr="00522ABB">
        <w:rPr>
          <w:rFonts w:cs="Times New Roman"/>
          <w:szCs w:val="24"/>
        </w:rPr>
        <w:tab/>
        <w:t xml:space="preserve">                                                                                                       (10 Hours, 15 marks)</w:t>
      </w:r>
    </w:p>
    <w:p w14:paraId="23763426" w14:textId="77777777" w:rsidR="00EA7FDE" w:rsidRPr="003948A2" w:rsidRDefault="00EA7FDE" w:rsidP="00EA7FDE">
      <w:pPr>
        <w:spacing w:line="285" w:lineRule="exact"/>
        <w:rPr>
          <w:rFonts w:eastAsia="Times New Roman" w:cs="Times New Roman"/>
          <w:szCs w:val="24"/>
        </w:rPr>
      </w:pPr>
      <w:r>
        <w:rPr>
          <w:rFonts w:cs="Times New Roman"/>
          <w:szCs w:val="24"/>
        </w:rPr>
        <w:t xml:space="preserve"> </w:t>
      </w:r>
      <w:bookmarkStart w:id="5" w:name="page38"/>
      <w:bookmarkEnd w:id="5"/>
      <w:r w:rsidRPr="00522ABB">
        <w:rPr>
          <w:rFonts w:cs="Times New Roman"/>
          <w:szCs w:val="24"/>
        </w:rPr>
        <w:t xml:space="preserve"> </w:t>
      </w:r>
      <w:r w:rsidRPr="00522ABB">
        <w:rPr>
          <w:rFonts w:eastAsia="Times New Roman" w:cs="Times New Roman"/>
          <w:szCs w:val="24"/>
        </w:rPr>
        <w:t>Reference Books:</w:t>
      </w:r>
    </w:p>
    <w:p w14:paraId="08BB48FC" w14:textId="77777777" w:rsidR="00EA7FDE" w:rsidRPr="00522ABB" w:rsidRDefault="00EA7FDE" w:rsidP="00EA7FDE">
      <w:pPr>
        <w:spacing w:line="15" w:lineRule="exact"/>
        <w:rPr>
          <w:rFonts w:eastAsia="Times New Roman" w:cs="Times New Roman"/>
          <w:szCs w:val="24"/>
        </w:rPr>
      </w:pPr>
    </w:p>
    <w:p w14:paraId="13EBA159" w14:textId="77777777" w:rsidR="00EA7FDE" w:rsidRPr="00522ABB" w:rsidRDefault="00EA7FDE" w:rsidP="00EF0727">
      <w:pPr>
        <w:numPr>
          <w:ilvl w:val="0"/>
          <w:numId w:val="19"/>
        </w:numPr>
        <w:tabs>
          <w:tab w:val="left" w:pos="244"/>
        </w:tabs>
        <w:spacing w:after="0" w:line="233" w:lineRule="auto"/>
        <w:ind w:right="840"/>
        <w:jc w:val="left"/>
        <w:rPr>
          <w:rFonts w:eastAsia="Times New Roman" w:cs="Times New Roman"/>
          <w:szCs w:val="24"/>
        </w:rPr>
      </w:pPr>
      <w:r w:rsidRPr="00522ABB">
        <w:rPr>
          <w:rFonts w:eastAsia="Times New Roman" w:cs="Times New Roman"/>
          <w:szCs w:val="24"/>
        </w:rPr>
        <w:t>Home, J.C. Van: "Financial Management and Policy". Prentice Hall of India , New Delhi.</w:t>
      </w:r>
    </w:p>
    <w:p w14:paraId="519996D7" w14:textId="77777777" w:rsidR="00EA7FDE" w:rsidRPr="00522ABB" w:rsidRDefault="00EA7FDE" w:rsidP="00EA7FDE">
      <w:pPr>
        <w:spacing w:line="16" w:lineRule="exact"/>
        <w:rPr>
          <w:rFonts w:eastAsia="Times New Roman" w:cs="Times New Roman"/>
          <w:szCs w:val="24"/>
        </w:rPr>
      </w:pPr>
    </w:p>
    <w:p w14:paraId="0C3CA933" w14:textId="77777777" w:rsidR="00EA7FDE" w:rsidRPr="00522ABB" w:rsidRDefault="00EA7FDE" w:rsidP="00EF0727">
      <w:pPr>
        <w:numPr>
          <w:ilvl w:val="0"/>
          <w:numId w:val="19"/>
        </w:numPr>
        <w:tabs>
          <w:tab w:val="left" w:pos="244"/>
        </w:tabs>
        <w:spacing w:after="0" w:line="233" w:lineRule="auto"/>
        <w:ind w:right="580"/>
        <w:jc w:val="left"/>
        <w:rPr>
          <w:rFonts w:eastAsia="Times New Roman" w:cs="Times New Roman"/>
          <w:szCs w:val="24"/>
        </w:rPr>
      </w:pPr>
      <w:r w:rsidRPr="00522ABB">
        <w:rPr>
          <w:rFonts w:eastAsia="Times New Roman" w:cs="Times New Roman"/>
          <w:szCs w:val="24"/>
        </w:rPr>
        <w:t>Khan and Jain: "Financial Management Text and Problems", Tata McGraw Hill, New Delhi.</w:t>
      </w:r>
    </w:p>
    <w:p w14:paraId="0E33BD02" w14:textId="77777777" w:rsidR="00EA7FDE" w:rsidRPr="00522ABB" w:rsidRDefault="00EA7FDE" w:rsidP="00EA7FDE">
      <w:pPr>
        <w:spacing w:line="4" w:lineRule="exact"/>
        <w:rPr>
          <w:rFonts w:eastAsia="Times New Roman" w:cs="Times New Roman"/>
          <w:szCs w:val="24"/>
        </w:rPr>
      </w:pPr>
    </w:p>
    <w:p w14:paraId="71E6A108" w14:textId="77777777" w:rsidR="00EA7FDE" w:rsidRPr="00522ABB" w:rsidRDefault="00EA7FDE" w:rsidP="00EF0727">
      <w:pPr>
        <w:numPr>
          <w:ilvl w:val="0"/>
          <w:numId w:val="19"/>
        </w:numPr>
        <w:tabs>
          <w:tab w:val="left" w:pos="240"/>
        </w:tabs>
        <w:spacing w:after="0" w:line="0" w:lineRule="atLeast"/>
        <w:ind w:left="240" w:hanging="240"/>
        <w:jc w:val="left"/>
        <w:rPr>
          <w:rFonts w:eastAsia="Times New Roman" w:cs="Times New Roman"/>
          <w:szCs w:val="24"/>
        </w:rPr>
      </w:pPr>
      <w:r w:rsidRPr="00522ABB">
        <w:rPr>
          <w:rFonts w:eastAsia="Times New Roman" w:cs="Times New Roman"/>
          <w:szCs w:val="24"/>
        </w:rPr>
        <w:t>Pandey, I.M: "Financial Management", Vikas Publications.</w:t>
      </w:r>
    </w:p>
    <w:p w14:paraId="37BCAFA9" w14:textId="77777777" w:rsidR="00EA7FDE" w:rsidRPr="00522ABB" w:rsidRDefault="00EA7FDE" w:rsidP="00EF0727">
      <w:pPr>
        <w:numPr>
          <w:ilvl w:val="0"/>
          <w:numId w:val="19"/>
        </w:numPr>
        <w:tabs>
          <w:tab w:val="left" w:pos="240"/>
        </w:tabs>
        <w:spacing w:after="0" w:line="237" w:lineRule="auto"/>
        <w:ind w:left="240" w:hanging="240"/>
        <w:jc w:val="left"/>
        <w:rPr>
          <w:rFonts w:eastAsia="Times New Roman" w:cs="Times New Roman"/>
          <w:szCs w:val="24"/>
        </w:rPr>
      </w:pPr>
      <w:r w:rsidRPr="00522ABB">
        <w:rPr>
          <w:rFonts w:eastAsia="Times New Roman" w:cs="Times New Roman"/>
          <w:szCs w:val="24"/>
        </w:rPr>
        <w:t>Bhalla, V.K.: "Financial Management &amp; Policy," Anmol Publications. Delhi.</w:t>
      </w:r>
    </w:p>
    <w:p w14:paraId="5CABB4B1" w14:textId="77777777" w:rsidR="00EA7FDE" w:rsidRPr="00522ABB" w:rsidRDefault="00EA7FDE" w:rsidP="00EA7FDE">
      <w:pPr>
        <w:spacing w:line="3" w:lineRule="exact"/>
        <w:rPr>
          <w:rFonts w:eastAsia="Times New Roman" w:cs="Times New Roman"/>
          <w:szCs w:val="24"/>
        </w:rPr>
      </w:pPr>
    </w:p>
    <w:p w14:paraId="423FE363" w14:textId="77777777" w:rsidR="00EA7FDE" w:rsidRPr="00522ABB" w:rsidRDefault="00EA7FDE" w:rsidP="00EF0727">
      <w:pPr>
        <w:numPr>
          <w:ilvl w:val="0"/>
          <w:numId w:val="19"/>
        </w:numPr>
        <w:tabs>
          <w:tab w:val="left" w:pos="240"/>
        </w:tabs>
        <w:spacing w:after="0" w:line="0" w:lineRule="atLeast"/>
        <w:ind w:left="240" w:hanging="240"/>
        <w:jc w:val="left"/>
        <w:rPr>
          <w:rFonts w:eastAsia="Times New Roman" w:cs="Times New Roman"/>
          <w:szCs w:val="24"/>
        </w:rPr>
      </w:pPr>
      <w:r w:rsidRPr="00522ABB">
        <w:rPr>
          <w:rFonts w:eastAsia="Times New Roman" w:cs="Times New Roman"/>
          <w:szCs w:val="24"/>
        </w:rPr>
        <w:t>Chandra, P: "Financial Management - Theory and Practice", Tata Me Graw Hill.</w:t>
      </w:r>
    </w:p>
    <w:p w14:paraId="280314D3" w14:textId="77777777" w:rsidR="00EA7FDE" w:rsidRPr="00522ABB" w:rsidRDefault="00EA7FDE" w:rsidP="00EA7FDE">
      <w:pPr>
        <w:spacing w:line="9" w:lineRule="exact"/>
        <w:rPr>
          <w:rFonts w:eastAsia="Times New Roman" w:cs="Times New Roman"/>
          <w:szCs w:val="24"/>
        </w:rPr>
      </w:pPr>
    </w:p>
    <w:p w14:paraId="19429D8C" w14:textId="77777777" w:rsidR="00EA7FDE" w:rsidRPr="00522ABB" w:rsidRDefault="00EA7FDE" w:rsidP="00EF0727">
      <w:pPr>
        <w:numPr>
          <w:ilvl w:val="0"/>
          <w:numId w:val="19"/>
        </w:numPr>
        <w:tabs>
          <w:tab w:val="left" w:pos="244"/>
        </w:tabs>
        <w:spacing w:after="0" w:line="235" w:lineRule="auto"/>
        <w:ind w:right="480"/>
        <w:jc w:val="left"/>
        <w:rPr>
          <w:rFonts w:eastAsia="Times New Roman" w:cs="Times New Roman"/>
          <w:szCs w:val="24"/>
        </w:rPr>
      </w:pPr>
      <w:r w:rsidRPr="00522ABB">
        <w:rPr>
          <w:rFonts w:eastAsia="Times New Roman" w:cs="Times New Roman"/>
          <w:szCs w:val="24"/>
        </w:rPr>
        <w:t>Singh, J.K.: "Financial Management- Text and Problems". Dhanpat Rai and Company. Delhi.</w:t>
      </w:r>
    </w:p>
    <w:p w14:paraId="2BA2D4DC" w14:textId="77777777" w:rsidR="00EA7FDE" w:rsidRPr="00522ABB" w:rsidRDefault="00EA7FDE" w:rsidP="00EA7FDE">
      <w:pPr>
        <w:spacing w:line="1" w:lineRule="exact"/>
        <w:rPr>
          <w:rFonts w:eastAsia="Times New Roman" w:cs="Times New Roman"/>
          <w:szCs w:val="24"/>
        </w:rPr>
      </w:pPr>
    </w:p>
    <w:p w14:paraId="20CCBCF6" w14:textId="77777777" w:rsidR="00EA7FDE" w:rsidRPr="00522ABB" w:rsidRDefault="00EA7FDE" w:rsidP="00EF0727">
      <w:pPr>
        <w:numPr>
          <w:ilvl w:val="0"/>
          <w:numId w:val="19"/>
        </w:numPr>
        <w:tabs>
          <w:tab w:val="left" w:pos="240"/>
        </w:tabs>
        <w:spacing w:after="0" w:line="238" w:lineRule="auto"/>
        <w:ind w:left="240" w:hanging="240"/>
        <w:jc w:val="left"/>
        <w:rPr>
          <w:rFonts w:eastAsia="Times New Roman" w:cs="Times New Roman"/>
          <w:szCs w:val="24"/>
        </w:rPr>
      </w:pPr>
      <w:r w:rsidRPr="00522ABB">
        <w:rPr>
          <w:rFonts w:eastAsia="Times New Roman" w:cs="Times New Roman"/>
          <w:szCs w:val="24"/>
        </w:rPr>
        <w:t>R. S. Kulshrestha: Financial Management. Sahitya Bhawan.</w:t>
      </w:r>
    </w:p>
    <w:p w14:paraId="6979F651" w14:textId="77777777" w:rsidR="00EA7FDE" w:rsidRPr="00522ABB" w:rsidRDefault="00EA7FDE" w:rsidP="00EA7FDE">
      <w:pPr>
        <w:spacing w:line="14" w:lineRule="exact"/>
        <w:rPr>
          <w:rFonts w:eastAsia="Times New Roman" w:cs="Times New Roman"/>
          <w:szCs w:val="24"/>
        </w:rPr>
      </w:pPr>
    </w:p>
    <w:p w14:paraId="06EB702C" w14:textId="77777777" w:rsidR="00EA7FDE" w:rsidRPr="00522ABB" w:rsidRDefault="00EA7FDE" w:rsidP="00EF0727">
      <w:pPr>
        <w:numPr>
          <w:ilvl w:val="0"/>
          <w:numId w:val="19"/>
        </w:numPr>
        <w:tabs>
          <w:tab w:val="left" w:pos="244"/>
        </w:tabs>
        <w:spacing w:after="0" w:line="233" w:lineRule="auto"/>
        <w:ind w:right="720"/>
        <w:jc w:val="left"/>
        <w:rPr>
          <w:rFonts w:eastAsia="Times New Roman" w:cs="Times New Roman"/>
          <w:szCs w:val="24"/>
        </w:rPr>
      </w:pPr>
      <w:r w:rsidRPr="00522ABB">
        <w:rPr>
          <w:rFonts w:eastAsia="Times New Roman" w:cs="Times New Roman"/>
          <w:szCs w:val="24"/>
        </w:rPr>
        <w:t>R. P. Rastogi: Fundamentals of Financial Management, Galgotia Publications. New Delhi.</w:t>
      </w:r>
    </w:p>
    <w:p w14:paraId="113B0D4C" w14:textId="77777777" w:rsidR="00EA7FDE" w:rsidRPr="00522ABB" w:rsidRDefault="00EA7FDE" w:rsidP="00EA7FDE">
      <w:pPr>
        <w:spacing w:line="3" w:lineRule="exact"/>
        <w:rPr>
          <w:rFonts w:eastAsia="Times New Roman" w:cs="Times New Roman"/>
          <w:szCs w:val="24"/>
        </w:rPr>
      </w:pPr>
    </w:p>
    <w:p w14:paraId="2179D0C3" w14:textId="77777777" w:rsidR="00EA7FDE" w:rsidRPr="00522ABB" w:rsidRDefault="00EA7FDE" w:rsidP="00EF0727">
      <w:pPr>
        <w:numPr>
          <w:ilvl w:val="0"/>
          <w:numId w:val="19"/>
        </w:numPr>
        <w:tabs>
          <w:tab w:val="left" w:pos="240"/>
        </w:tabs>
        <w:spacing w:after="0" w:line="0" w:lineRule="atLeast"/>
        <w:ind w:left="240" w:hanging="240"/>
        <w:jc w:val="left"/>
        <w:rPr>
          <w:rFonts w:eastAsia="Times New Roman" w:cs="Times New Roman"/>
          <w:szCs w:val="24"/>
        </w:rPr>
      </w:pPr>
      <w:r w:rsidRPr="00522ABB">
        <w:rPr>
          <w:rFonts w:eastAsia="Times New Roman" w:cs="Times New Roman"/>
          <w:szCs w:val="24"/>
        </w:rPr>
        <w:t>Ravi M Kishore: Fundamentals of Financial Management. Tax man Publications.).</w:t>
      </w:r>
    </w:p>
    <w:p w14:paraId="594A8C80" w14:textId="77777777" w:rsidR="00EA7FDE" w:rsidRPr="00522ABB" w:rsidRDefault="00EA7FDE" w:rsidP="00EA7FDE">
      <w:pPr>
        <w:spacing w:line="10" w:lineRule="exact"/>
        <w:rPr>
          <w:rFonts w:eastAsia="Times New Roman" w:cs="Times New Roman"/>
          <w:szCs w:val="24"/>
        </w:rPr>
      </w:pPr>
    </w:p>
    <w:p w14:paraId="1BFCE52A" w14:textId="77777777" w:rsidR="00EA7FDE" w:rsidRPr="00522ABB" w:rsidRDefault="00EA7FDE" w:rsidP="00EA7FDE">
      <w:pPr>
        <w:spacing w:line="235" w:lineRule="auto"/>
        <w:ind w:right="20"/>
        <w:rPr>
          <w:rFonts w:eastAsia="Times New Roman" w:cs="Times New Roman"/>
          <w:szCs w:val="24"/>
        </w:rPr>
      </w:pPr>
      <w:r w:rsidRPr="00522ABB">
        <w:rPr>
          <w:rFonts w:eastAsia="Times New Roman" w:cs="Times New Roman"/>
          <w:szCs w:val="24"/>
        </w:rPr>
        <w:t>10 Battacharya, Hrishikas: Working Capital Management - Strategies and Techniques, Prentice</w:t>
      </w:r>
    </w:p>
    <w:p w14:paraId="4FF04DDB" w14:textId="77777777" w:rsidR="00EA7FDE" w:rsidRDefault="00EA7FDE" w:rsidP="00EA7FDE">
      <w:pPr>
        <w:spacing w:line="0" w:lineRule="atLeast"/>
        <w:rPr>
          <w:rFonts w:eastAsia="Times New Roman" w:cs="Times New Roman"/>
          <w:szCs w:val="24"/>
        </w:rPr>
      </w:pPr>
      <w:r w:rsidRPr="00522ABB">
        <w:rPr>
          <w:rFonts w:eastAsia="Times New Roman" w:cs="Times New Roman"/>
          <w:szCs w:val="24"/>
        </w:rPr>
        <w:t>Hall of India, New Delhi</w:t>
      </w:r>
    </w:p>
    <w:p w14:paraId="50E79CFB" w14:textId="77777777" w:rsidR="00EA7FDE" w:rsidRDefault="00EA7FDE" w:rsidP="00EA7FDE">
      <w:pPr>
        <w:spacing w:before="100" w:beforeAutospacing="1" w:after="100" w:afterAutospacing="1"/>
        <w:ind w:right="288"/>
        <w:rPr>
          <w:rFonts w:eastAsia="Calibri" w:cs="Times New Roman"/>
          <w:b/>
          <w:bCs w:val="0"/>
          <w:szCs w:val="24"/>
        </w:rPr>
      </w:pPr>
    </w:p>
    <w:p w14:paraId="607E1B87" w14:textId="77777777" w:rsidR="00A90369" w:rsidRDefault="00A90369" w:rsidP="00A90369">
      <w:pPr>
        <w:pStyle w:val="Heading1"/>
        <w:spacing w:before="1"/>
      </w:pPr>
      <w:r>
        <w:t>Course Code: SJBCM6B14</w:t>
      </w:r>
    </w:p>
    <w:p w14:paraId="60F2FBC8" w14:textId="77777777" w:rsidR="00A90369" w:rsidRDefault="00A90369" w:rsidP="00A90369">
      <w:pPr>
        <w:pStyle w:val="BodyText"/>
        <w:spacing w:before="3"/>
        <w:rPr>
          <w:b/>
          <w:sz w:val="36"/>
        </w:rPr>
      </w:pPr>
    </w:p>
    <w:p w14:paraId="64B21D84" w14:textId="77777777" w:rsidR="00A90369" w:rsidRDefault="00A90369" w:rsidP="00A90369">
      <w:pPr>
        <w:ind w:left="980"/>
        <w:rPr>
          <w:b/>
        </w:rPr>
      </w:pPr>
      <w:r>
        <w:rPr>
          <w:b/>
        </w:rPr>
        <w:t>Name of the Course:FUNDAMENTALS OF INVESTMENTS</w:t>
      </w:r>
    </w:p>
    <w:p w14:paraId="20234671" w14:textId="77777777" w:rsidR="00A90369" w:rsidRDefault="00A90369" w:rsidP="00A90369">
      <w:pPr>
        <w:pStyle w:val="BodyText"/>
        <w:spacing w:before="197" w:line="444" w:lineRule="auto"/>
        <w:ind w:left="1340" w:right="5314" w:firstLine="359"/>
      </w:pPr>
      <w:r>
        <w:t>Lecture Hours per week: 5, Credits: 4 Internal: 20, External: 80, Examination 2.5 Hours</w:t>
      </w:r>
    </w:p>
    <w:p w14:paraId="04522FB3" w14:textId="77777777" w:rsidR="00A90369" w:rsidRDefault="00A90369" w:rsidP="00A90369">
      <w:pPr>
        <w:pStyle w:val="Heading1"/>
        <w:spacing w:line="248" w:lineRule="exact"/>
      </w:pPr>
      <w:r>
        <w:t>Module I</w:t>
      </w:r>
    </w:p>
    <w:p w14:paraId="5FFCA6EA" w14:textId="77777777" w:rsidR="00A90369" w:rsidRDefault="00A90369" w:rsidP="00A90369">
      <w:pPr>
        <w:pStyle w:val="BodyText"/>
        <w:spacing w:before="194" w:line="276" w:lineRule="auto"/>
        <w:ind w:left="980" w:right="1929"/>
      </w:pPr>
      <w:r>
        <w:t>Introduction to Investment - Meaning of Investment – essential features of Investment- Investment Alternatives- Investment Environment (brief description on elements such as Financial Securities, Financial Markets, Financial Services, Financial Intermediaries, Regulators, and Investors) –Investment Management Process –Sources of Financial</w:t>
      </w:r>
    </w:p>
    <w:p w14:paraId="7A9C4462" w14:textId="77777777" w:rsidR="00A90369" w:rsidRDefault="00A90369" w:rsidP="00A90369">
      <w:pPr>
        <w:spacing w:line="276" w:lineRule="auto"/>
        <w:sectPr w:rsidR="00A90369">
          <w:headerReference w:type="default" r:id="rId22"/>
          <w:footerReference w:type="default" r:id="rId23"/>
          <w:pgSz w:w="11900" w:h="16840"/>
          <w:pgMar w:top="640" w:right="0" w:bottom="1020" w:left="460" w:header="0" w:footer="834" w:gutter="0"/>
          <w:pgNumType w:start="54"/>
          <w:cols w:space="720"/>
        </w:sectPr>
      </w:pPr>
    </w:p>
    <w:p w14:paraId="57F85A96" w14:textId="17FE8E88" w:rsidR="00A90369" w:rsidRDefault="00287617" w:rsidP="00A90369">
      <w:pPr>
        <w:pStyle w:val="BodyText"/>
        <w:spacing w:before="52" w:line="276" w:lineRule="auto"/>
        <w:ind w:left="980" w:right="1429"/>
      </w:pPr>
      <w:r>
        <w:rPr>
          <w:noProof/>
          <w:lang w:val="en-IN" w:eastAsia="en-IN"/>
        </w:rPr>
        <mc:AlternateContent>
          <mc:Choice Requires="wpg">
            <w:drawing>
              <wp:anchor distT="0" distB="0" distL="114300" distR="114300" simplePos="0" relativeHeight="251671552" behindDoc="0" locked="0" layoutInCell="1" allowOverlap="1" wp14:anchorId="21B51C52" wp14:editId="2776EA12">
                <wp:simplePos x="0" y="0"/>
                <wp:positionH relativeFrom="page">
                  <wp:posOffset>405130</wp:posOffset>
                </wp:positionH>
                <wp:positionV relativeFrom="page">
                  <wp:posOffset>10132060</wp:posOffset>
                </wp:positionV>
                <wp:extent cx="100330" cy="559435"/>
                <wp:effectExtent l="5080" t="6985" r="8890" b="5080"/>
                <wp:wrapNone/>
                <wp:docPr id="2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559435"/>
                          <a:chOff x="638" y="15956"/>
                          <a:chExt cx="158" cy="881"/>
                        </a:xfrm>
                      </wpg:grpSpPr>
                      <wps:wsp>
                        <wps:cNvPr id="21" name="Rectangle 11"/>
                        <wps:cNvSpPr>
                          <a:spLocks noChangeArrowheads="1"/>
                        </wps:cNvSpPr>
                        <wps:spPr bwMode="auto">
                          <a:xfrm>
                            <a:off x="645" y="15963"/>
                            <a:ext cx="143" cy="866"/>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12"/>
                        <wps:cNvSpPr>
                          <a:spLocks noChangeArrowheads="1"/>
                        </wps:cNvSpPr>
                        <wps:spPr bwMode="auto">
                          <a:xfrm>
                            <a:off x="645" y="15963"/>
                            <a:ext cx="143" cy="866"/>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27D7445" id="Group 10" o:spid="_x0000_s1026" style="position:absolute;margin-left:31.9pt;margin-top:797.8pt;width:7.9pt;height:44.05pt;z-index:251671552;mso-position-horizontal-relative:page;mso-position-vertical-relative:page" coordorigin="638,15956" coordsize="158,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">
                <v:rect id="Rectangle 11" o:spid="_x0000_s1027" style="position:absolute;left:645;top:15963;width:143;height: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" fillcolor="#4aacc5" stroked="f"/>
                <v:rect id="Rectangle 12" o:spid="_x0000_s1028" style="position:absolute;left:645;top:15963;width:143;height: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" filled="f" strokecolor="#4f81bc"/>
                <w10:wrap anchorx="page" anchory="page"/>
              </v:group>
            </w:pict>
          </mc:Fallback>
        </mc:AlternateContent>
      </w:r>
      <w:r>
        <w:rPr>
          <w:noProof/>
          <w:lang w:val="en-IN" w:eastAsia="en-IN"/>
        </w:rPr>
        <mc:AlternateContent>
          <mc:Choice Requires="wpg">
            <w:drawing>
              <wp:anchor distT="0" distB="0" distL="114300" distR="114300" simplePos="0" relativeHeight="251672576" behindDoc="0" locked="0" layoutInCell="1" allowOverlap="1" wp14:anchorId="3C0C2EE3" wp14:editId="2B1AF20C">
                <wp:simplePos x="0" y="0"/>
                <wp:positionH relativeFrom="page">
                  <wp:posOffset>6903720</wp:posOffset>
                </wp:positionH>
                <wp:positionV relativeFrom="page">
                  <wp:posOffset>9893300</wp:posOffset>
                </wp:positionV>
                <wp:extent cx="485775" cy="556260"/>
                <wp:effectExtent l="7620" t="6350" r="1905" b="8890"/>
                <wp:wrapNone/>
                <wp:docPr id="1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775" cy="556260"/>
                          <a:chOff x="10872" y="15580"/>
                          <a:chExt cx="765" cy="876"/>
                        </a:xfrm>
                      </wpg:grpSpPr>
                      <wps:wsp>
                        <wps:cNvPr id="18" name="Rectangle 14"/>
                        <wps:cNvSpPr>
                          <a:spLocks noChangeArrowheads="1"/>
                        </wps:cNvSpPr>
                        <wps:spPr bwMode="auto">
                          <a:xfrm>
                            <a:off x="10879" y="15588"/>
                            <a:ext cx="750" cy="861"/>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15"/>
                        <wps:cNvSpPr>
                          <a:spLocks noChangeArrowheads="1"/>
                        </wps:cNvSpPr>
                        <wps:spPr bwMode="auto">
                          <a:xfrm>
                            <a:off x="10879" y="15588"/>
                            <a:ext cx="750" cy="861"/>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DE5CECE" id="Group 13" o:spid="_x0000_s1026" style="position:absolute;margin-left:543.6pt;margin-top:779pt;width:38.25pt;height:43.8pt;z-index:251672576;mso-position-horizontal-relative:page;mso-position-vertical-relative:page" coordorigin="10872,15580" coordsize="765,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">
                <v:rect id="Rectangle 14" o:spid="_x0000_s1027" style="position:absolute;left:10879;top:15588;width:750;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" fillcolor="#4aacc5" stroked="f"/>
                <v:rect id="Rectangle 15" o:spid="_x0000_s1028" style="position:absolute;left:10879;top:15588;width:750;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" filled="f" strokecolor="#4f81bc"/>
                <w10:wrap anchorx="page" anchory="page"/>
              </v:group>
            </w:pict>
          </mc:Fallback>
        </mc:AlternateContent>
      </w:r>
      <w:r w:rsidR="00A90369">
        <w:t>Information- Calculation of return on investment and expected return-Calculation of expected return under CAPM- Types of risk- Calculation of Standard deviation- calculation of beta under correlation and regression methods (Simple Problems).</w:t>
      </w:r>
    </w:p>
    <w:p w14:paraId="6DB8176A" w14:textId="77777777" w:rsidR="00A90369" w:rsidRDefault="00A90369" w:rsidP="00A90369">
      <w:pPr>
        <w:pStyle w:val="BodyText"/>
        <w:spacing w:before="7"/>
        <w:rPr>
          <w:sz w:val="9"/>
        </w:rPr>
      </w:pPr>
    </w:p>
    <w:p w14:paraId="4A671F10" w14:textId="77777777" w:rsidR="00A90369" w:rsidRDefault="00A90369" w:rsidP="00A90369">
      <w:pPr>
        <w:pStyle w:val="BodyText"/>
        <w:spacing w:before="90"/>
        <w:ind w:right="1415"/>
        <w:jc w:val="right"/>
      </w:pPr>
      <w:r>
        <w:t>(15 Hours, 18 marks)</w:t>
      </w:r>
    </w:p>
    <w:p w14:paraId="711F95D5" w14:textId="77777777" w:rsidR="00A90369" w:rsidRDefault="00A90369" w:rsidP="00A90369">
      <w:pPr>
        <w:pStyle w:val="BodyText"/>
        <w:spacing w:before="5"/>
        <w:rPr>
          <w:sz w:val="21"/>
        </w:rPr>
      </w:pPr>
    </w:p>
    <w:p w14:paraId="63C3F13B" w14:textId="77777777" w:rsidR="00A90369" w:rsidRDefault="00A90369" w:rsidP="00A90369">
      <w:pPr>
        <w:pStyle w:val="Heading1"/>
      </w:pPr>
      <w:r>
        <w:t>Module II</w:t>
      </w:r>
    </w:p>
    <w:p w14:paraId="6F0A5127" w14:textId="77777777" w:rsidR="00A90369" w:rsidRDefault="00A90369" w:rsidP="00A90369">
      <w:pPr>
        <w:pStyle w:val="BodyText"/>
        <w:spacing w:before="195"/>
        <w:ind w:left="980"/>
      </w:pPr>
      <w:r>
        <w:t>Security Valuation:</w:t>
      </w:r>
    </w:p>
    <w:p w14:paraId="79D83482" w14:textId="77777777" w:rsidR="00A90369" w:rsidRDefault="00A90369" w:rsidP="00A90369">
      <w:pPr>
        <w:pStyle w:val="BodyText"/>
        <w:spacing w:before="3"/>
        <w:rPr>
          <w:sz w:val="13"/>
        </w:rPr>
      </w:pPr>
    </w:p>
    <w:p w14:paraId="76635C6E" w14:textId="77777777" w:rsidR="00A90369" w:rsidRDefault="00A90369" w:rsidP="00EF0727">
      <w:pPr>
        <w:pStyle w:val="ListParagraph"/>
        <w:widowControl w:val="0"/>
        <w:numPr>
          <w:ilvl w:val="1"/>
          <w:numId w:val="77"/>
        </w:numPr>
        <w:tabs>
          <w:tab w:val="left" w:pos="1701"/>
        </w:tabs>
        <w:autoSpaceDE w:val="0"/>
        <w:autoSpaceDN w:val="0"/>
        <w:spacing w:before="90" w:after="0"/>
        <w:ind w:right="1778"/>
        <w:contextualSpacing w:val="0"/>
        <w:rPr>
          <w:sz w:val="24"/>
        </w:rPr>
      </w:pPr>
      <w:r>
        <w:rPr>
          <w:sz w:val="24"/>
        </w:rPr>
        <w:t>Valuation of Fixed Income Securities: Bonds- Essential Features- Types of Bonds- Types of bond risks- estimating Bond Yields-Bond valuation (redeemable and irredeemable )-Valuation of Preference Shares (redeemable and irredeemable</w:t>
      </w:r>
      <w:r>
        <w:rPr>
          <w:spacing w:val="-7"/>
          <w:sz w:val="24"/>
        </w:rPr>
        <w:t xml:space="preserve"> </w:t>
      </w:r>
      <w:r>
        <w:rPr>
          <w:sz w:val="24"/>
        </w:rPr>
        <w:t>).</w:t>
      </w:r>
    </w:p>
    <w:p w14:paraId="5CDDD5E1" w14:textId="77777777" w:rsidR="00A90369" w:rsidRDefault="00A90369" w:rsidP="00EF0727">
      <w:pPr>
        <w:pStyle w:val="ListParagraph"/>
        <w:widowControl w:val="0"/>
        <w:numPr>
          <w:ilvl w:val="1"/>
          <w:numId w:val="77"/>
        </w:numPr>
        <w:tabs>
          <w:tab w:val="left" w:pos="1701"/>
        </w:tabs>
        <w:autoSpaceDE w:val="0"/>
        <w:autoSpaceDN w:val="0"/>
        <w:spacing w:after="0"/>
        <w:ind w:right="1789"/>
        <w:contextualSpacing w:val="0"/>
        <w:jc w:val="both"/>
        <w:rPr>
          <w:sz w:val="24"/>
        </w:rPr>
      </w:pPr>
      <w:r>
        <w:rPr>
          <w:sz w:val="24"/>
        </w:rPr>
        <w:t>Valuation of Equity- Dividend Yield Method- Dividend Yield plus growth method (single-stage growth and multi-stage growth) - Discounted Cash Flow method-P/E multiple</w:t>
      </w:r>
      <w:r>
        <w:rPr>
          <w:spacing w:val="-1"/>
          <w:sz w:val="24"/>
        </w:rPr>
        <w:t xml:space="preserve"> </w:t>
      </w:r>
      <w:r>
        <w:rPr>
          <w:sz w:val="24"/>
        </w:rPr>
        <w:t>approach.</w:t>
      </w:r>
    </w:p>
    <w:p w14:paraId="4563048F" w14:textId="77777777" w:rsidR="00A90369" w:rsidRDefault="00A90369" w:rsidP="00A90369">
      <w:pPr>
        <w:pStyle w:val="BodyText"/>
        <w:ind w:left="1820"/>
        <w:jc w:val="both"/>
      </w:pPr>
      <w:r>
        <w:t>(20 Hours, 20 Marks)</w:t>
      </w:r>
    </w:p>
    <w:p w14:paraId="02B2CA67" w14:textId="77777777" w:rsidR="00A90369" w:rsidRDefault="00A90369" w:rsidP="00A90369">
      <w:pPr>
        <w:pStyle w:val="BodyText"/>
        <w:spacing w:before="5"/>
        <w:rPr>
          <w:sz w:val="21"/>
        </w:rPr>
      </w:pPr>
    </w:p>
    <w:p w14:paraId="200B8CD7" w14:textId="77777777" w:rsidR="00A90369" w:rsidRDefault="00A90369" w:rsidP="00A90369">
      <w:pPr>
        <w:pStyle w:val="Heading1"/>
      </w:pPr>
      <w:r>
        <w:t>Module III</w:t>
      </w:r>
    </w:p>
    <w:p w14:paraId="7626C927" w14:textId="77777777" w:rsidR="00A90369" w:rsidRDefault="00A90369" w:rsidP="00A90369">
      <w:pPr>
        <w:pStyle w:val="BodyText"/>
        <w:spacing w:before="5"/>
        <w:rPr>
          <w:b/>
          <w:sz w:val="20"/>
        </w:rPr>
      </w:pPr>
    </w:p>
    <w:p w14:paraId="48FFE516" w14:textId="77777777" w:rsidR="00A90369" w:rsidRDefault="00A90369" w:rsidP="00A90369">
      <w:pPr>
        <w:pStyle w:val="BodyText"/>
        <w:ind w:left="980"/>
      </w:pPr>
      <w:r>
        <w:t>Approach to Security Analysis:</w:t>
      </w:r>
    </w:p>
    <w:p w14:paraId="1C046A04" w14:textId="77777777" w:rsidR="00A90369" w:rsidRDefault="00A90369" w:rsidP="00A90369">
      <w:pPr>
        <w:pStyle w:val="BodyText"/>
        <w:spacing w:before="1"/>
        <w:rPr>
          <w:sz w:val="21"/>
        </w:rPr>
      </w:pPr>
    </w:p>
    <w:p w14:paraId="7063D9F1" w14:textId="77777777" w:rsidR="00A90369" w:rsidRDefault="00A90369" w:rsidP="00A90369">
      <w:pPr>
        <w:pStyle w:val="BodyText"/>
        <w:spacing w:line="276" w:lineRule="auto"/>
        <w:ind w:left="980" w:right="1636"/>
      </w:pPr>
      <w:r>
        <w:t>Security Analysis- Fundamental Analysis – EIC analysis – Tools for company analysis- Technical Analysis- stock charts(line, bar, candle stick and point and figure charts)-Support and Resistance levels- Trends and Trend Reversals – Patterns -continuation patterns(Triangles, Rectangles, Flags and Pennants) -reversal patterns(head and shoulders, double tops and double bottom, wedges)- Indicators -a brief description on leading and lagging indicators)- brief description of DOW theory and Elliot Wave theory.</w:t>
      </w:r>
    </w:p>
    <w:p w14:paraId="41ACDF1F" w14:textId="77777777" w:rsidR="00A90369" w:rsidRDefault="00A90369" w:rsidP="00A90369">
      <w:pPr>
        <w:pStyle w:val="BodyText"/>
        <w:spacing w:before="201"/>
        <w:ind w:left="1040"/>
      </w:pPr>
      <w:r>
        <w:t>(20 Hours, 20 Marks)</w:t>
      </w:r>
    </w:p>
    <w:p w14:paraId="1FF889BF" w14:textId="77777777" w:rsidR="00A90369" w:rsidRDefault="00A90369" w:rsidP="00A90369">
      <w:pPr>
        <w:pStyle w:val="BodyText"/>
        <w:spacing w:before="3"/>
        <w:rPr>
          <w:sz w:val="21"/>
        </w:rPr>
      </w:pPr>
    </w:p>
    <w:p w14:paraId="1CC923EE" w14:textId="77777777" w:rsidR="00A90369" w:rsidRDefault="00A90369" w:rsidP="00A90369">
      <w:pPr>
        <w:pStyle w:val="Heading1"/>
        <w:spacing w:before="1"/>
      </w:pPr>
      <w:r>
        <w:t>Module IV</w:t>
      </w:r>
    </w:p>
    <w:p w14:paraId="6B741622" w14:textId="77777777" w:rsidR="00A90369" w:rsidRDefault="00A90369" w:rsidP="00A90369">
      <w:pPr>
        <w:pStyle w:val="BodyText"/>
        <w:spacing w:before="7"/>
        <w:rPr>
          <w:b/>
          <w:sz w:val="20"/>
        </w:rPr>
      </w:pPr>
    </w:p>
    <w:p w14:paraId="5F820ACA" w14:textId="77777777" w:rsidR="00A90369" w:rsidRDefault="00A90369" w:rsidP="00A90369">
      <w:pPr>
        <w:pStyle w:val="BodyText"/>
        <w:tabs>
          <w:tab w:val="left" w:pos="6686"/>
        </w:tabs>
        <w:spacing w:line="276" w:lineRule="auto"/>
        <w:ind w:left="980" w:right="1671"/>
      </w:pPr>
      <w:r>
        <w:t>Portfolio Analysis: Concept of portfolio – need and importance- portfolio diversification-a brief description of Markowitz model, Random Walk Theory, Efficient Market</w:t>
      </w:r>
      <w:r>
        <w:rPr>
          <w:spacing w:val="-14"/>
        </w:rPr>
        <w:t xml:space="preserve"> </w:t>
      </w:r>
      <w:r>
        <w:t>Hypothesis, Efficient Portfolio -Calculation of Portfolio Risk with two securities (Covariance, Correlation, Standard deviation)-</w:t>
      </w:r>
      <w:r>
        <w:rPr>
          <w:spacing w:val="-4"/>
        </w:rPr>
        <w:t xml:space="preserve"> </w:t>
      </w:r>
      <w:r>
        <w:t>Portfolio</w:t>
      </w:r>
      <w:r>
        <w:rPr>
          <w:spacing w:val="-1"/>
        </w:rPr>
        <w:t xml:space="preserve"> </w:t>
      </w:r>
      <w:r>
        <w:t>Return</w:t>
      </w:r>
      <w:r>
        <w:tab/>
        <w:t>(15 Hours, 12</w:t>
      </w:r>
      <w:r>
        <w:rPr>
          <w:spacing w:val="1"/>
        </w:rPr>
        <w:t xml:space="preserve"> </w:t>
      </w:r>
      <w:r>
        <w:t>Marks)</w:t>
      </w:r>
    </w:p>
    <w:p w14:paraId="1AE4CBB7" w14:textId="77777777" w:rsidR="00A90369" w:rsidRDefault="00A90369" w:rsidP="00A90369">
      <w:pPr>
        <w:pStyle w:val="Heading1"/>
        <w:spacing w:before="200"/>
        <w:ind w:left="1040"/>
      </w:pPr>
      <w:r>
        <w:rPr>
          <w:b w:val="0"/>
        </w:rPr>
        <w:t>`</w:t>
      </w:r>
      <w:r>
        <w:t>Module V</w:t>
      </w:r>
    </w:p>
    <w:p w14:paraId="5667E746" w14:textId="77777777" w:rsidR="00A90369" w:rsidRDefault="00A90369" w:rsidP="00A90369">
      <w:pPr>
        <w:pStyle w:val="BodyText"/>
        <w:spacing w:before="1"/>
        <w:rPr>
          <w:b/>
          <w:sz w:val="21"/>
        </w:rPr>
      </w:pPr>
    </w:p>
    <w:p w14:paraId="6B204051" w14:textId="77777777" w:rsidR="00A90369" w:rsidRDefault="00A90369" w:rsidP="00A90369">
      <w:pPr>
        <w:pStyle w:val="BodyText"/>
        <w:spacing w:line="276" w:lineRule="auto"/>
        <w:ind w:left="980" w:right="1422"/>
      </w:pPr>
      <w:r>
        <w:t>Investor Protection: Role of SEBI &amp; Stock Exchanges in investor protection – Investor Education &amp; Awareness Measures- Investor grievances and their redressal system – SCORES</w:t>
      </w:r>
    </w:p>
    <w:p w14:paraId="4F50661A" w14:textId="77777777" w:rsidR="00A90369" w:rsidRDefault="00A90369" w:rsidP="00A90369">
      <w:pPr>
        <w:pStyle w:val="BodyText"/>
        <w:tabs>
          <w:tab w:val="left" w:pos="2420"/>
        </w:tabs>
        <w:spacing w:line="276" w:lineRule="auto"/>
        <w:ind w:left="980" w:right="1911"/>
      </w:pPr>
      <w:r>
        <w:t>– Prohibition of Insider trading practices - UPSI-Rights and Duties of Investors -Investor activism.</w:t>
      </w:r>
      <w:r>
        <w:tab/>
        <w:t>(10 Hours, 10</w:t>
      </w:r>
      <w:r>
        <w:rPr>
          <w:spacing w:val="-1"/>
        </w:rPr>
        <w:t xml:space="preserve"> </w:t>
      </w:r>
      <w:r>
        <w:t>marks)</w:t>
      </w:r>
    </w:p>
    <w:p w14:paraId="5A69C4E4" w14:textId="77777777" w:rsidR="00A90369" w:rsidRDefault="00A90369" w:rsidP="00A90369">
      <w:pPr>
        <w:pStyle w:val="BodyText"/>
        <w:spacing w:before="199" w:line="446" w:lineRule="auto"/>
        <w:ind w:left="1700" w:right="2222" w:firstLine="540"/>
      </w:pPr>
      <w:r>
        <w:t>(Theory and problems may be in the ratio of 50% and 50% respectively) Reference Books:</w:t>
      </w:r>
    </w:p>
    <w:p w14:paraId="26B349AE" w14:textId="77777777" w:rsidR="00A90369" w:rsidRDefault="00A90369" w:rsidP="00EF0727">
      <w:pPr>
        <w:pStyle w:val="ListParagraph"/>
        <w:widowControl w:val="0"/>
        <w:numPr>
          <w:ilvl w:val="0"/>
          <w:numId w:val="76"/>
        </w:numPr>
        <w:tabs>
          <w:tab w:val="left" w:pos="1662"/>
        </w:tabs>
        <w:autoSpaceDE w:val="0"/>
        <w:autoSpaceDN w:val="0"/>
        <w:spacing w:after="0" w:line="227" w:lineRule="exact"/>
        <w:contextualSpacing w:val="0"/>
        <w:rPr>
          <w:sz w:val="24"/>
        </w:rPr>
      </w:pPr>
      <w:r>
        <w:rPr>
          <w:sz w:val="24"/>
        </w:rPr>
        <w:t>Donald E. Fisher and Ronald J. Jordan: Securities Analysis and</w:t>
      </w:r>
      <w:r>
        <w:rPr>
          <w:spacing w:val="-5"/>
          <w:sz w:val="24"/>
        </w:rPr>
        <w:t xml:space="preserve"> </w:t>
      </w:r>
      <w:r>
        <w:rPr>
          <w:sz w:val="24"/>
        </w:rPr>
        <w:t>Portfolio</w:t>
      </w:r>
    </w:p>
    <w:p w14:paraId="471E4C70" w14:textId="77777777" w:rsidR="00A90369" w:rsidRDefault="00A90369" w:rsidP="00A90369">
      <w:pPr>
        <w:pStyle w:val="BodyText"/>
        <w:spacing w:line="272" w:lineRule="exact"/>
        <w:ind w:left="1700"/>
        <w:jc w:val="both"/>
      </w:pPr>
      <w:r>
        <w:t>Management, Prentice Hall, New Delhi.</w:t>
      </w:r>
    </w:p>
    <w:p w14:paraId="70672F50" w14:textId="77777777" w:rsidR="00A90369" w:rsidRDefault="00A90369" w:rsidP="00EF0727">
      <w:pPr>
        <w:pStyle w:val="ListParagraph"/>
        <w:widowControl w:val="0"/>
        <w:numPr>
          <w:ilvl w:val="0"/>
          <w:numId w:val="76"/>
        </w:numPr>
        <w:tabs>
          <w:tab w:val="left" w:pos="1665"/>
        </w:tabs>
        <w:autoSpaceDE w:val="0"/>
        <w:autoSpaceDN w:val="0"/>
        <w:spacing w:before="200" w:after="0" w:line="275" w:lineRule="exact"/>
        <w:ind w:left="1664" w:hanging="325"/>
        <w:contextualSpacing w:val="0"/>
        <w:rPr>
          <w:sz w:val="24"/>
        </w:rPr>
      </w:pPr>
      <w:r>
        <w:rPr>
          <w:sz w:val="24"/>
        </w:rPr>
        <w:t>S. Kevin: Security Analysis and Portfolio</w:t>
      </w:r>
      <w:r>
        <w:rPr>
          <w:spacing w:val="-6"/>
          <w:sz w:val="24"/>
        </w:rPr>
        <w:t xml:space="preserve"> </w:t>
      </w:r>
      <w:r>
        <w:rPr>
          <w:sz w:val="24"/>
        </w:rPr>
        <w:t>Management.</w:t>
      </w:r>
    </w:p>
    <w:p w14:paraId="418F0CF8" w14:textId="77777777" w:rsidR="00A90369" w:rsidRDefault="00A90369" w:rsidP="00EF0727">
      <w:pPr>
        <w:pStyle w:val="ListParagraph"/>
        <w:widowControl w:val="0"/>
        <w:numPr>
          <w:ilvl w:val="0"/>
          <w:numId w:val="76"/>
        </w:numPr>
        <w:tabs>
          <w:tab w:val="left" w:pos="1665"/>
        </w:tabs>
        <w:autoSpaceDE w:val="0"/>
        <w:autoSpaceDN w:val="0"/>
        <w:spacing w:after="0" w:line="275" w:lineRule="exact"/>
        <w:ind w:left="1664" w:hanging="325"/>
        <w:contextualSpacing w:val="0"/>
        <w:rPr>
          <w:sz w:val="24"/>
        </w:rPr>
      </w:pPr>
      <w:r>
        <w:rPr>
          <w:sz w:val="24"/>
        </w:rPr>
        <w:t>Sourain. Harry; Investment Management, Prentice Hall of</w:t>
      </w:r>
      <w:r>
        <w:rPr>
          <w:spacing w:val="2"/>
          <w:sz w:val="24"/>
        </w:rPr>
        <w:t xml:space="preserve"> </w:t>
      </w:r>
      <w:r>
        <w:rPr>
          <w:sz w:val="24"/>
        </w:rPr>
        <w:t>India.</w:t>
      </w:r>
    </w:p>
    <w:p w14:paraId="27F15824" w14:textId="77777777" w:rsidR="00A90369" w:rsidRDefault="00A90369" w:rsidP="00A90369">
      <w:pPr>
        <w:spacing w:line="275" w:lineRule="exact"/>
        <w:sectPr w:rsidR="00A90369">
          <w:pgSz w:w="11900" w:h="16840"/>
          <w:pgMar w:top="640" w:right="0" w:bottom="1060" w:left="460" w:header="0" w:footer="834" w:gutter="0"/>
          <w:cols w:space="720"/>
        </w:sectPr>
      </w:pPr>
    </w:p>
    <w:p w14:paraId="70CF32F1" w14:textId="77777777" w:rsidR="00A90369" w:rsidRDefault="00A90369" w:rsidP="00EF0727">
      <w:pPr>
        <w:pStyle w:val="ListParagraph"/>
        <w:widowControl w:val="0"/>
        <w:numPr>
          <w:ilvl w:val="0"/>
          <w:numId w:val="76"/>
        </w:numPr>
        <w:tabs>
          <w:tab w:val="left" w:pos="1665"/>
        </w:tabs>
        <w:autoSpaceDE w:val="0"/>
        <w:autoSpaceDN w:val="0"/>
        <w:spacing w:before="49" w:after="0" w:line="240" w:lineRule="auto"/>
        <w:ind w:left="1664" w:hanging="325"/>
        <w:contextualSpacing w:val="0"/>
        <w:rPr>
          <w:sz w:val="24"/>
        </w:rPr>
      </w:pPr>
      <w:r>
        <w:rPr>
          <w:sz w:val="24"/>
        </w:rPr>
        <w:t>Francis and Archer: Portfolio Management, Prentice Hall of India.</w:t>
      </w:r>
    </w:p>
    <w:p w14:paraId="57E24DE5" w14:textId="77777777" w:rsidR="00A90369" w:rsidRDefault="00A90369" w:rsidP="00EF0727">
      <w:pPr>
        <w:pStyle w:val="ListParagraph"/>
        <w:widowControl w:val="0"/>
        <w:numPr>
          <w:ilvl w:val="0"/>
          <w:numId w:val="76"/>
        </w:numPr>
        <w:tabs>
          <w:tab w:val="left" w:pos="1667"/>
        </w:tabs>
        <w:autoSpaceDE w:val="0"/>
        <w:autoSpaceDN w:val="0"/>
        <w:spacing w:before="211" w:after="0" w:line="235" w:lineRule="auto"/>
        <w:ind w:left="1700" w:right="1777" w:hanging="360"/>
        <w:contextualSpacing w:val="0"/>
        <w:rPr>
          <w:sz w:val="24"/>
        </w:rPr>
      </w:pPr>
      <w:r>
        <w:rPr>
          <w:sz w:val="24"/>
        </w:rPr>
        <w:t>Gupta L.C.: Stock Exchange Trading in India, Society for Capital Market</w:t>
      </w:r>
      <w:r>
        <w:rPr>
          <w:spacing w:val="-16"/>
          <w:sz w:val="24"/>
        </w:rPr>
        <w:t xml:space="preserve"> </w:t>
      </w:r>
      <w:r>
        <w:rPr>
          <w:sz w:val="24"/>
        </w:rPr>
        <w:t>Research and Development,</w:t>
      </w:r>
      <w:r>
        <w:rPr>
          <w:spacing w:val="-1"/>
          <w:sz w:val="24"/>
        </w:rPr>
        <w:t xml:space="preserve"> </w:t>
      </w:r>
      <w:r>
        <w:rPr>
          <w:sz w:val="24"/>
        </w:rPr>
        <w:t>Delhi.</w:t>
      </w:r>
    </w:p>
    <w:p w14:paraId="1FD33E42" w14:textId="77777777" w:rsidR="00A90369" w:rsidRDefault="00A90369" w:rsidP="00EF0727">
      <w:pPr>
        <w:pStyle w:val="ListParagraph"/>
        <w:widowControl w:val="0"/>
        <w:numPr>
          <w:ilvl w:val="0"/>
          <w:numId w:val="76"/>
        </w:numPr>
        <w:tabs>
          <w:tab w:val="left" w:pos="1586"/>
        </w:tabs>
        <w:autoSpaceDE w:val="0"/>
        <w:autoSpaceDN w:val="0"/>
        <w:spacing w:after="0" w:line="237" w:lineRule="auto"/>
        <w:ind w:left="1700" w:right="2017" w:hanging="360"/>
        <w:contextualSpacing w:val="0"/>
        <w:rPr>
          <w:sz w:val="24"/>
        </w:rPr>
      </w:pPr>
      <w:r>
        <w:rPr>
          <w:sz w:val="24"/>
        </w:rPr>
        <w:t>MachiRaju, H.R.: Working of Stock Exchanges in India, Wiley Eastern Ltd,</w:t>
      </w:r>
      <w:r>
        <w:rPr>
          <w:spacing w:val="-15"/>
          <w:sz w:val="24"/>
        </w:rPr>
        <w:t xml:space="preserve"> </w:t>
      </w:r>
      <w:r>
        <w:rPr>
          <w:sz w:val="24"/>
        </w:rPr>
        <w:t>New Delhi.</w:t>
      </w:r>
    </w:p>
    <w:p w14:paraId="06082B51" w14:textId="77777777" w:rsidR="00EA7FDE" w:rsidRDefault="00EA7FDE" w:rsidP="00EA7FDE">
      <w:pPr>
        <w:spacing w:before="100" w:beforeAutospacing="1" w:after="100" w:afterAutospacing="1"/>
        <w:ind w:right="288"/>
        <w:rPr>
          <w:rFonts w:eastAsia="Calibri" w:cs="Times New Roman"/>
          <w:b/>
          <w:bCs w:val="0"/>
          <w:szCs w:val="24"/>
        </w:rPr>
      </w:pPr>
    </w:p>
    <w:p w14:paraId="027284E4" w14:textId="77777777" w:rsidR="00EA7FDE" w:rsidRDefault="00EA7FDE" w:rsidP="00EA7FDE">
      <w:pPr>
        <w:spacing w:before="100" w:beforeAutospacing="1" w:after="100" w:afterAutospacing="1"/>
        <w:ind w:right="288"/>
        <w:rPr>
          <w:rFonts w:eastAsia="Calibri" w:cs="Times New Roman"/>
          <w:b/>
          <w:bCs w:val="0"/>
          <w:szCs w:val="24"/>
        </w:rPr>
      </w:pPr>
    </w:p>
    <w:p w14:paraId="7E60D6B9" w14:textId="77777777" w:rsidR="00A90369" w:rsidRDefault="00A90369" w:rsidP="00A90369">
      <w:pPr>
        <w:pStyle w:val="Heading1"/>
        <w:spacing w:before="1"/>
      </w:pPr>
      <w:r>
        <w:t>Course Code: SJBCM6B15</w:t>
      </w:r>
    </w:p>
    <w:p w14:paraId="641A6461" w14:textId="77777777" w:rsidR="00A90369" w:rsidRDefault="00A90369" w:rsidP="00A90369">
      <w:pPr>
        <w:pStyle w:val="BodyText"/>
        <w:spacing w:before="3"/>
        <w:rPr>
          <w:b/>
          <w:sz w:val="36"/>
        </w:rPr>
      </w:pPr>
    </w:p>
    <w:p w14:paraId="6389C0AB" w14:textId="77777777" w:rsidR="00A90369" w:rsidRDefault="00A90369" w:rsidP="00A90369">
      <w:pPr>
        <w:ind w:left="980"/>
        <w:rPr>
          <w:b/>
        </w:rPr>
      </w:pPr>
      <w:r>
        <w:rPr>
          <w:b/>
        </w:rPr>
        <w:t>Name of the Course:FINANCIAL DERIVATIVES</w:t>
      </w:r>
    </w:p>
    <w:p w14:paraId="36B13B62" w14:textId="77777777" w:rsidR="00A90369" w:rsidRDefault="00A90369" w:rsidP="00A90369">
      <w:pPr>
        <w:pStyle w:val="BodyText"/>
        <w:spacing w:before="8"/>
        <w:rPr>
          <w:b/>
          <w:sz w:val="20"/>
        </w:rPr>
      </w:pPr>
    </w:p>
    <w:p w14:paraId="48400195" w14:textId="77777777" w:rsidR="00A90369" w:rsidRDefault="00A90369" w:rsidP="00A90369">
      <w:pPr>
        <w:pStyle w:val="BodyText"/>
        <w:ind w:left="980"/>
      </w:pPr>
      <w:r>
        <w:t>Lecture Hours per week: 5, Credits: 4</w:t>
      </w:r>
    </w:p>
    <w:p w14:paraId="5A8988F2" w14:textId="77777777" w:rsidR="00A90369" w:rsidRDefault="00A90369" w:rsidP="00A90369">
      <w:pPr>
        <w:pStyle w:val="BodyText"/>
        <w:spacing w:before="194"/>
        <w:ind w:left="980"/>
      </w:pPr>
      <w:r>
        <w:t>Internal: 20, External: 80, Examination 2.5 Hours</w:t>
      </w:r>
    </w:p>
    <w:p w14:paraId="69578141" w14:textId="77777777" w:rsidR="00A90369" w:rsidRDefault="00A90369" w:rsidP="00A90369">
      <w:pPr>
        <w:spacing w:line="0" w:lineRule="atLeast"/>
        <w:ind w:left="364"/>
        <w:rPr>
          <w:b/>
        </w:rPr>
      </w:pPr>
      <w:r>
        <w:rPr>
          <w:b/>
        </w:rPr>
        <w:t>Module I</w:t>
      </w:r>
    </w:p>
    <w:p w14:paraId="5D06968B" w14:textId="77777777" w:rsidR="00A90369" w:rsidRDefault="00A90369" w:rsidP="00A90369">
      <w:pPr>
        <w:spacing w:line="283" w:lineRule="exact"/>
      </w:pPr>
    </w:p>
    <w:p w14:paraId="60CA3CF8" w14:textId="77777777" w:rsidR="00A90369" w:rsidRDefault="00A90369" w:rsidP="00A90369">
      <w:pPr>
        <w:spacing w:line="236" w:lineRule="auto"/>
        <w:ind w:left="364"/>
      </w:pPr>
      <w:r>
        <w:t>Financial Derivatives: Introduction - Meaning – Types of financial derivatives: Forwards – Futures – Options – Swaps – Economic functions of derivative contracts. (12 Hours, 10 marks)</w:t>
      </w:r>
    </w:p>
    <w:p w14:paraId="4991D434" w14:textId="77777777" w:rsidR="00A90369" w:rsidRDefault="00A90369" w:rsidP="00A90369">
      <w:pPr>
        <w:spacing w:line="282" w:lineRule="exact"/>
      </w:pPr>
    </w:p>
    <w:p w14:paraId="7A86AE1F" w14:textId="77777777" w:rsidR="00A90369" w:rsidRDefault="00A90369" w:rsidP="00A90369">
      <w:pPr>
        <w:spacing w:line="0" w:lineRule="atLeast"/>
        <w:ind w:left="364"/>
        <w:rPr>
          <w:b/>
        </w:rPr>
      </w:pPr>
      <w:r>
        <w:rPr>
          <w:b/>
        </w:rPr>
        <w:t>Module II</w:t>
      </w:r>
    </w:p>
    <w:p w14:paraId="1BD2D64C" w14:textId="77777777" w:rsidR="00A90369" w:rsidRDefault="00A90369" w:rsidP="00A90369">
      <w:pPr>
        <w:spacing w:line="284" w:lineRule="exact"/>
      </w:pPr>
    </w:p>
    <w:p w14:paraId="0273DEFB" w14:textId="77777777" w:rsidR="00A90369" w:rsidRDefault="00A90369" w:rsidP="00A90369">
      <w:pPr>
        <w:spacing w:line="236" w:lineRule="auto"/>
        <w:ind w:left="364" w:right="20"/>
      </w:pPr>
      <w:r>
        <w:t>Derivative Markets: History of financial derivative market – Participants in a derivative market – Cash market Vs derivative market – Stock market derivatives in India – Other derivatives in India – The regulatory frame work for derivatives trading in India.</w:t>
      </w:r>
    </w:p>
    <w:p w14:paraId="323DED98" w14:textId="77777777" w:rsidR="00A90369" w:rsidRDefault="00A90369" w:rsidP="00A90369">
      <w:pPr>
        <w:spacing w:line="4" w:lineRule="exact"/>
      </w:pPr>
    </w:p>
    <w:p w14:paraId="0CD0B2B8" w14:textId="77777777" w:rsidR="00A90369" w:rsidRDefault="00A90369" w:rsidP="00A90369">
      <w:pPr>
        <w:spacing w:line="0" w:lineRule="atLeast"/>
        <w:ind w:left="6844"/>
      </w:pPr>
      <w:r>
        <w:t>(15 Hours, 20 marks)</w:t>
      </w:r>
    </w:p>
    <w:p w14:paraId="3D6506CC" w14:textId="77777777" w:rsidR="00A90369" w:rsidRDefault="00A90369" w:rsidP="00A90369">
      <w:pPr>
        <w:spacing w:line="2" w:lineRule="exact"/>
      </w:pPr>
    </w:p>
    <w:p w14:paraId="67C2A4A9" w14:textId="77777777" w:rsidR="00A90369" w:rsidRDefault="00A90369" w:rsidP="00A90369">
      <w:pPr>
        <w:spacing w:line="0" w:lineRule="atLeast"/>
        <w:ind w:left="364"/>
        <w:rPr>
          <w:b/>
        </w:rPr>
      </w:pPr>
      <w:r>
        <w:rPr>
          <w:b/>
        </w:rPr>
        <w:t>Module III</w:t>
      </w:r>
    </w:p>
    <w:p w14:paraId="3133DE75" w14:textId="77777777" w:rsidR="00A90369" w:rsidRDefault="00A90369" w:rsidP="00A90369">
      <w:pPr>
        <w:spacing w:line="272" w:lineRule="exact"/>
      </w:pPr>
    </w:p>
    <w:p w14:paraId="2DE9FA08" w14:textId="77777777" w:rsidR="00A90369" w:rsidRDefault="00A90369" w:rsidP="00A90369">
      <w:pPr>
        <w:spacing w:line="0" w:lineRule="atLeast"/>
        <w:ind w:left="364"/>
      </w:pPr>
      <w:r>
        <w:t>Forward Contracts : Features – Limitations of forward markets – Introduction to Futures –</w:t>
      </w:r>
    </w:p>
    <w:p w14:paraId="0429E259" w14:textId="77777777" w:rsidR="00A90369" w:rsidRDefault="00A90369" w:rsidP="00A90369">
      <w:pPr>
        <w:spacing w:line="2" w:lineRule="exact"/>
      </w:pPr>
    </w:p>
    <w:p w14:paraId="55DD10DA" w14:textId="77777777" w:rsidR="00A90369" w:rsidRDefault="00A90369" w:rsidP="00A90369">
      <w:pPr>
        <w:spacing w:line="0" w:lineRule="atLeast"/>
        <w:ind w:left="364"/>
      </w:pPr>
      <w:r>
        <w:t>Meaning and definition - Features of futures – Difference between forwards and futures –</w:t>
      </w:r>
    </w:p>
    <w:p w14:paraId="1CDC4E98" w14:textId="77777777" w:rsidR="00A90369" w:rsidRDefault="00A90369" w:rsidP="00A90369">
      <w:pPr>
        <w:spacing w:line="237" w:lineRule="auto"/>
        <w:ind w:left="364"/>
      </w:pPr>
      <w:r>
        <w:t>Futures - terminology – Types of future contracts - Financial futures – Stock futures –</w:t>
      </w:r>
    </w:p>
    <w:p w14:paraId="4ABFD710" w14:textId="77777777" w:rsidR="00A90369" w:rsidRDefault="00A90369" w:rsidP="00A90369">
      <w:pPr>
        <w:spacing w:line="3" w:lineRule="exact"/>
      </w:pPr>
    </w:p>
    <w:p w14:paraId="3CAA6358" w14:textId="77777777" w:rsidR="00A90369" w:rsidRDefault="00A90369" w:rsidP="00A90369">
      <w:pPr>
        <w:spacing w:line="0" w:lineRule="atLeast"/>
        <w:ind w:left="364"/>
      </w:pPr>
      <w:r>
        <w:t>Currency futures - Interest rate futures – Index futures - Commodity futures – Futures pay-</w:t>
      </w:r>
    </w:p>
    <w:p w14:paraId="6FB1FB56" w14:textId="77777777" w:rsidR="00A90369" w:rsidRDefault="00A90369" w:rsidP="00A90369">
      <w:pPr>
        <w:tabs>
          <w:tab w:val="left" w:pos="6824"/>
        </w:tabs>
        <w:spacing w:line="237" w:lineRule="auto"/>
        <w:ind w:left="364"/>
      </w:pPr>
      <w:r>
        <w:t>offs – Trading strategies in stock futures .</w:t>
      </w:r>
      <w:r>
        <w:tab/>
        <w:t>(20 Hours, 20 marks)</w:t>
      </w:r>
    </w:p>
    <w:p w14:paraId="1A040051" w14:textId="77777777" w:rsidR="00A90369" w:rsidRDefault="00A90369" w:rsidP="00A90369">
      <w:pPr>
        <w:spacing w:line="282" w:lineRule="exact"/>
      </w:pPr>
    </w:p>
    <w:p w14:paraId="268CD076" w14:textId="77777777" w:rsidR="00A90369" w:rsidRDefault="00A90369" w:rsidP="00A90369">
      <w:pPr>
        <w:spacing w:line="0" w:lineRule="atLeast"/>
        <w:ind w:left="364"/>
        <w:rPr>
          <w:b/>
        </w:rPr>
      </w:pPr>
      <w:r>
        <w:rPr>
          <w:b/>
        </w:rPr>
        <w:t>Module IV</w:t>
      </w:r>
    </w:p>
    <w:p w14:paraId="0325F8B7" w14:textId="77777777" w:rsidR="00A90369" w:rsidRDefault="00A90369" w:rsidP="00A90369">
      <w:pPr>
        <w:spacing w:line="0" w:lineRule="atLeast"/>
        <w:ind w:left="364"/>
        <w:rPr>
          <w:b/>
        </w:rPr>
        <w:sectPr w:rsidR="00A90369">
          <w:pgSz w:w="11900" w:h="16838"/>
          <w:pgMar w:top="699" w:right="1424" w:bottom="1004" w:left="1076" w:header="0" w:footer="0" w:gutter="0"/>
          <w:cols w:space="0" w:equalWidth="0">
            <w:col w:w="9404"/>
          </w:cols>
          <w:docGrid w:linePitch="360"/>
        </w:sectPr>
      </w:pPr>
    </w:p>
    <w:p w14:paraId="62C340A5" w14:textId="77777777" w:rsidR="00A90369" w:rsidRDefault="00A90369" w:rsidP="00A90369">
      <w:pPr>
        <w:spacing w:line="0" w:lineRule="atLeast"/>
        <w:ind w:left="278"/>
      </w:pPr>
      <w:bookmarkStart w:id="6" w:name="page41"/>
      <w:bookmarkEnd w:id="6"/>
      <w:r>
        <w:t>`</w:t>
      </w:r>
    </w:p>
    <w:p w14:paraId="7793F4AC" w14:textId="77777777" w:rsidR="00A90369" w:rsidRDefault="00A90369" w:rsidP="00A90369">
      <w:pPr>
        <w:spacing w:line="200" w:lineRule="exact"/>
      </w:pPr>
    </w:p>
    <w:p w14:paraId="021E6F90" w14:textId="77777777" w:rsidR="00A90369" w:rsidRDefault="00A90369" w:rsidP="00A90369">
      <w:pPr>
        <w:spacing w:line="200" w:lineRule="exact"/>
      </w:pPr>
    </w:p>
    <w:p w14:paraId="64AA8B34" w14:textId="77777777" w:rsidR="00A90369" w:rsidRDefault="00A90369" w:rsidP="00A90369">
      <w:pPr>
        <w:spacing w:line="373" w:lineRule="exact"/>
      </w:pPr>
    </w:p>
    <w:p w14:paraId="7DAB23F4" w14:textId="77777777" w:rsidR="00A90369" w:rsidRDefault="00A90369" w:rsidP="00A90369">
      <w:pPr>
        <w:spacing w:line="236" w:lineRule="auto"/>
        <w:ind w:left="278" w:right="4"/>
      </w:pPr>
      <w:r>
        <w:t>Options: Meaning – Definition – Need - Difference between options and futures – Fundamental option strategies – Types of options contracts - Call – Put – options – Intrinsic value Vs Time value of options - Trading strategies in stock options.</w:t>
      </w:r>
    </w:p>
    <w:p w14:paraId="298F4539" w14:textId="77777777" w:rsidR="00A90369" w:rsidRDefault="00A90369" w:rsidP="00A90369">
      <w:pPr>
        <w:spacing w:line="5" w:lineRule="exact"/>
      </w:pPr>
    </w:p>
    <w:p w14:paraId="785F5FAA" w14:textId="77777777" w:rsidR="00A90369" w:rsidRDefault="00A90369" w:rsidP="00A90369">
      <w:pPr>
        <w:spacing w:line="0" w:lineRule="atLeast"/>
        <w:ind w:left="6758"/>
      </w:pPr>
      <w:r>
        <w:t>(20 Hours, 20 marks)</w:t>
      </w:r>
    </w:p>
    <w:p w14:paraId="7DE5F34A" w14:textId="77777777" w:rsidR="00A90369" w:rsidRDefault="00A90369" w:rsidP="00A90369">
      <w:pPr>
        <w:spacing w:line="281" w:lineRule="exact"/>
      </w:pPr>
    </w:p>
    <w:p w14:paraId="79B36BDE" w14:textId="77777777" w:rsidR="00A90369" w:rsidRDefault="00A90369" w:rsidP="00A90369">
      <w:pPr>
        <w:spacing w:line="0" w:lineRule="atLeast"/>
        <w:ind w:left="278"/>
        <w:rPr>
          <w:b/>
        </w:rPr>
      </w:pPr>
      <w:r>
        <w:rPr>
          <w:b/>
        </w:rPr>
        <w:t>Module V</w:t>
      </w:r>
    </w:p>
    <w:p w14:paraId="733E2BF1" w14:textId="77777777" w:rsidR="00A90369" w:rsidRDefault="00A90369" w:rsidP="00A90369">
      <w:pPr>
        <w:spacing w:line="271" w:lineRule="exact"/>
      </w:pPr>
    </w:p>
    <w:p w14:paraId="3328A5FA" w14:textId="77777777" w:rsidR="00A90369" w:rsidRDefault="00A90369" w:rsidP="00A90369">
      <w:pPr>
        <w:spacing w:line="0" w:lineRule="atLeast"/>
        <w:ind w:left="278"/>
      </w:pPr>
      <w:r>
        <w:t>Swaps: Meaning – Definition - Features of swaps – Terms used in swaps – Types of swaps:</w:t>
      </w:r>
    </w:p>
    <w:p w14:paraId="3974312D" w14:textId="77777777" w:rsidR="00A90369" w:rsidRDefault="00A90369" w:rsidP="00A90369">
      <w:pPr>
        <w:spacing w:line="237" w:lineRule="auto"/>
        <w:ind w:left="278"/>
      </w:pPr>
      <w:r>
        <w:t>Interest rate swap - Currency swap - Commodity swap - Equity swap – Difference between</w:t>
      </w:r>
    </w:p>
    <w:p w14:paraId="398F5E85" w14:textId="77777777" w:rsidR="00A90369" w:rsidRDefault="00A90369" w:rsidP="00A90369">
      <w:pPr>
        <w:spacing w:line="3" w:lineRule="exact"/>
      </w:pPr>
    </w:p>
    <w:p w14:paraId="4C29DF9E" w14:textId="77777777" w:rsidR="00A90369" w:rsidRDefault="00A90369" w:rsidP="00A90369">
      <w:pPr>
        <w:tabs>
          <w:tab w:val="left" w:pos="6738"/>
        </w:tabs>
        <w:spacing w:line="0" w:lineRule="atLeast"/>
        <w:ind w:left="278"/>
      </w:pPr>
      <w:r>
        <w:t>Swaps and Futures.</w:t>
      </w:r>
      <w:r>
        <w:tab/>
        <w:t>(13 Hours, 10 marks)</w:t>
      </w:r>
    </w:p>
    <w:p w14:paraId="7D749F4A" w14:textId="77777777" w:rsidR="00A90369" w:rsidRDefault="00A90369" w:rsidP="00A90369">
      <w:pPr>
        <w:spacing w:line="281" w:lineRule="exact"/>
      </w:pPr>
    </w:p>
    <w:p w14:paraId="7E0FD37D" w14:textId="77777777" w:rsidR="00A90369" w:rsidRDefault="00A90369" w:rsidP="00A90369">
      <w:pPr>
        <w:spacing w:line="0" w:lineRule="atLeast"/>
        <w:ind w:left="278"/>
        <w:rPr>
          <w:b/>
        </w:rPr>
      </w:pPr>
      <w:r>
        <w:rPr>
          <w:b/>
        </w:rPr>
        <w:t>Reference Books:</w:t>
      </w:r>
    </w:p>
    <w:p w14:paraId="40315B1F" w14:textId="77777777" w:rsidR="00A90369" w:rsidRDefault="00A90369" w:rsidP="00A90369">
      <w:pPr>
        <w:spacing w:line="283" w:lineRule="exact"/>
      </w:pPr>
    </w:p>
    <w:p w14:paraId="40817FB7" w14:textId="77777777" w:rsidR="00A90369" w:rsidRDefault="00A90369" w:rsidP="00A90369">
      <w:pPr>
        <w:spacing w:line="233" w:lineRule="auto"/>
        <w:ind w:left="278" w:right="24" w:firstLine="144"/>
      </w:pPr>
      <w:r>
        <w:t>1. Hull John. C, Options, Futures and Other Derivatives, Pearson Educations Publishers, New Delhi (Latest Edition).</w:t>
      </w:r>
    </w:p>
    <w:p w14:paraId="430D65F3" w14:textId="77777777" w:rsidR="00A90369" w:rsidRDefault="00A90369" w:rsidP="00A90369">
      <w:pPr>
        <w:spacing w:line="4" w:lineRule="exact"/>
      </w:pPr>
    </w:p>
    <w:p w14:paraId="740CE647" w14:textId="77777777" w:rsidR="00A90369" w:rsidRDefault="00A90369" w:rsidP="00EF0727">
      <w:pPr>
        <w:numPr>
          <w:ilvl w:val="0"/>
          <w:numId w:val="74"/>
        </w:numPr>
        <w:tabs>
          <w:tab w:val="left" w:pos="998"/>
        </w:tabs>
        <w:spacing w:after="0" w:line="0" w:lineRule="atLeast"/>
        <w:ind w:left="998" w:hanging="576"/>
        <w:jc w:val="left"/>
      </w:pPr>
      <w:r>
        <w:t>S.L.Gupta, Prentice Hall of India Private Ltd, New Delhi.</w:t>
      </w:r>
    </w:p>
    <w:p w14:paraId="2DEB2B2E" w14:textId="77777777" w:rsidR="00A90369" w:rsidRDefault="00A90369" w:rsidP="00A90369">
      <w:pPr>
        <w:spacing w:line="10" w:lineRule="exact"/>
      </w:pPr>
    </w:p>
    <w:p w14:paraId="31E44114" w14:textId="77777777" w:rsidR="00A90369" w:rsidRDefault="00A90369" w:rsidP="00A90369">
      <w:pPr>
        <w:spacing w:line="235" w:lineRule="auto"/>
        <w:ind w:left="278" w:right="4" w:firstLine="144"/>
      </w:pPr>
      <w:r>
        <w:t>3. L.M Bhole , Financial Institutions and Markets – Structure, Growth and Innovations , Tata Mc Graw Hill Publishing Co. Ltd. New Delhi.</w:t>
      </w:r>
    </w:p>
    <w:p w14:paraId="1CA16D0A" w14:textId="77777777" w:rsidR="00A90369" w:rsidRDefault="00A90369" w:rsidP="00A90369">
      <w:pPr>
        <w:spacing w:line="12" w:lineRule="exact"/>
      </w:pPr>
    </w:p>
    <w:p w14:paraId="77E0EB20" w14:textId="77777777" w:rsidR="00A90369" w:rsidRDefault="00A90369" w:rsidP="00EF0727">
      <w:pPr>
        <w:numPr>
          <w:ilvl w:val="0"/>
          <w:numId w:val="75"/>
        </w:numPr>
        <w:tabs>
          <w:tab w:val="left" w:pos="999"/>
        </w:tabs>
        <w:spacing w:after="0" w:line="235" w:lineRule="auto"/>
        <w:ind w:left="278" w:right="4" w:firstLine="144"/>
        <w:jc w:val="left"/>
      </w:pPr>
      <w:r>
        <w:t>D.C. Patwari&amp;A.Bhargava , Options and Futures, An Indian Perspective , JAICO Publishing</w:t>
      </w:r>
    </w:p>
    <w:p w14:paraId="0AA92A4E" w14:textId="77777777" w:rsidR="00A90369" w:rsidRDefault="00A90369" w:rsidP="00A90369">
      <w:pPr>
        <w:pStyle w:val="BodyText"/>
        <w:rPr>
          <w:sz w:val="26"/>
        </w:rPr>
      </w:pPr>
    </w:p>
    <w:p w14:paraId="16C8B998" w14:textId="77777777" w:rsidR="00EA7FDE" w:rsidRDefault="00EA7FDE" w:rsidP="00EA7FDE">
      <w:pPr>
        <w:rPr>
          <w:rFonts w:cs="Times New Roman"/>
          <w:szCs w:val="24"/>
        </w:rPr>
      </w:pPr>
    </w:p>
    <w:p w14:paraId="2D84CC18" w14:textId="77777777" w:rsidR="00EA7FDE" w:rsidRPr="00D703B2" w:rsidRDefault="00EA7FDE" w:rsidP="00EA7FDE">
      <w:pPr>
        <w:rPr>
          <w:rFonts w:cs="Times New Roman"/>
          <w:szCs w:val="24"/>
        </w:rPr>
      </w:pPr>
    </w:p>
    <w:p w14:paraId="5A968052" w14:textId="77777777" w:rsidR="00EA7FDE" w:rsidRPr="00052545" w:rsidRDefault="00EA7FDE" w:rsidP="00EA7FDE">
      <w:pPr>
        <w:spacing w:line="0" w:lineRule="atLeast"/>
        <w:rPr>
          <w:rFonts w:eastAsia="Times New Roman" w:cs="Times New Roman"/>
          <w:b/>
          <w:szCs w:val="24"/>
        </w:rPr>
      </w:pPr>
      <w:r w:rsidRPr="00522ABB">
        <w:rPr>
          <w:rFonts w:eastAsia="Times New Roman" w:cs="Times New Roman"/>
          <w:b/>
          <w:szCs w:val="24"/>
        </w:rPr>
        <w:t>Core Courses in the area of Specialization: Computer Applications</w:t>
      </w:r>
    </w:p>
    <w:p w14:paraId="5AC5AE31" w14:textId="77777777" w:rsidR="00EA7FDE" w:rsidRPr="009935CE" w:rsidRDefault="00EA7FDE" w:rsidP="00EA7FDE">
      <w:pPr>
        <w:spacing w:before="100" w:beforeAutospacing="1" w:after="100" w:afterAutospacing="1"/>
        <w:ind w:right="288"/>
        <w:rPr>
          <w:rFonts w:eastAsia="Times New Roman" w:cs="Times New Roman"/>
          <w:b/>
          <w:szCs w:val="24"/>
        </w:rPr>
      </w:pPr>
      <w:r w:rsidRPr="009F0DBB">
        <w:rPr>
          <w:rFonts w:eastAsia="Calibri" w:cs="Times New Roman"/>
          <w:b/>
          <w:szCs w:val="24"/>
        </w:rPr>
        <w:t xml:space="preserve">Course Code: </w:t>
      </w:r>
      <w:r w:rsidRPr="00522ABB">
        <w:rPr>
          <w:rFonts w:eastAsia="Times New Roman" w:cs="Times New Roman"/>
          <w:b/>
          <w:szCs w:val="24"/>
        </w:rPr>
        <w:t>SJ</w:t>
      </w:r>
      <w:r w:rsidRPr="00522ABB">
        <w:rPr>
          <w:rFonts w:cs="Times New Roman"/>
          <w:b/>
          <w:szCs w:val="24"/>
        </w:rPr>
        <w:t>BCM5B10</w:t>
      </w:r>
    </w:p>
    <w:p w14:paraId="6CB876EC" w14:textId="77777777" w:rsidR="00EA7FDE" w:rsidRDefault="00EA7FDE" w:rsidP="00EA7FDE">
      <w:pPr>
        <w:tabs>
          <w:tab w:val="left" w:pos="3580"/>
        </w:tabs>
        <w:spacing w:line="0" w:lineRule="atLeast"/>
        <w:rPr>
          <w:rFonts w:eastAsia="Times New Roman" w:cs="Times New Roman"/>
          <w:b/>
          <w:szCs w:val="24"/>
        </w:rPr>
      </w:pPr>
      <w:r w:rsidRPr="009F0DBB">
        <w:rPr>
          <w:rFonts w:eastAsia="Calibri" w:cs="Times New Roman"/>
          <w:b/>
          <w:szCs w:val="24"/>
        </w:rPr>
        <w:t>Name of the Course</w:t>
      </w:r>
      <w:r>
        <w:rPr>
          <w:rFonts w:eastAsia="Calibri" w:cs="Times New Roman"/>
          <w:b/>
          <w:szCs w:val="24"/>
        </w:rPr>
        <w:t>:</w:t>
      </w:r>
      <w:r w:rsidRPr="00220F7F">
        <w:rPr>
          <w:rFonts w:eastAsia="Times New Roman" w:cs="Times New Roman"/>
          <w:b/>
          <w:szCs w:val="24"/>
        </w:rPr>
        <w:t xml:space="preserve"> </w:t>
      </w:r>
      <w:r w:rsidRPr="00522ABB">
        <w:rPr>
          <w:rFonts w:cs="Times New Roman"/>
          <w:b/>
          <w:szCs w:val="24"/>
        </w:rPr>
        <w:t>COMPUTER APPLICATIONS IN BUSINESS</w:t>
      </w:r>
    </w:p>
    <w:p w14:paraId="7BB735DD" w14:textId="77777777" w:rsidR="00EA7FDE" w:rsidRPr="00276161" w:rsidRDefault="00EA7FDE" w:rsidP="00EA7FDE">
      <w:pPr>
        <w:tabs>
          <w:tab w:val="left" w:pos="3580"/>
        </w:tabs>
        <w:spacing w:line="0" w:lineRule="atLeast"/>
        <w:rPr>
          <w:rFonts w:eastAsia="Times New Roman" w:cs="Times New Roman"/>
          <w:b/>
          <w:szCs w:val="24"/>
        </w:rPr>
      </w:pPr>
    </w:p>
    <w:p w14:paraId="3E9A627C" w14:textId="77777777" w:rsidR="00EA7FDE" w:rsidRPr="00522ABB" w:rsidRDefault="00EA7FDE" w:rsidP="00EA7FDE">
      <w:pPr>
        <w:rPr>
          <w:rFonts w:cs="Times New Roman"/>
          <w:szCs w:val="24"/>
        </w:rPr>
      </w:pPr>
      <w:r w:rsidRPr="00522ABB">
        <w:rPr>
          <w:rFonts w:cs="Times New Roman"/>
          <w:szCs w:val="24"/>
        </w:rPr>
        <w:t>Lecture Hours per week: 4, Credits: 4</w:t>
      </w:r>
    </w:p>
    <w:p w14:paraId="43C10AFC" w14:textId="77777777" w:rsidR="00EA7FDE" w:rsidRPr="00522ABB" w:rsidRDefault="00EA7FDE" w:rsidP="00EA7FDE">
      <w:pPr>
        <w:rPr>
          <w:rFonts w:cs="Times New Roman"/>
          <w:szCs w:val="24"/>
        </w:rPr>
      </w:pPr>
      <w:r w:rsidRPr="00522ABB">
        <w:rPr>
          <w:rFonts w:cs="Times New Roman"/>
          <w:szCs w:val="24"/>
        </w:rPr>
        <w:t>Internal: 20, External: 80, Examination 2.5 Hours</w:t>
      </w:r>
    </w:p>
    <w:p w14:paraId="5FCF3A84" w14:textId="77777777" w:rsidR="00EA7FDE" w:rsidRPr="00522ABB" w:rsidRDefault="00EA7FDE" w:rsidP="00EA7FDE">
      <w:pPr>
        <w:pStyle w:val="BodyText"/>
        <w:tabs>
          <w:tab w:val="left" w:pos="661"/>
        </w:tabs>
        <w:ind w:left="1017" w:right="2175"/>
      </w:pPr>
    </w:p>
    <w:p w14:paraId="2C04B30B" w14:textId="77777777" w:rsidR="00EA7FDE" w:rsidRPr="00522ABB" w:rsidRDefault="00EA7FDE" w:rsidP="00EA7FDE">
      <w:pPr>
        <w:rPr>
          <w:rFonts w:cs="Times New Roman"/>
          <w:b/>
          <w:szCs w:val="24"/>
        </w:rPr>
      </w:pPr>
      <w:r w:rsidRPr="00522ABB">
        <w:rPr>
          <w:rFonts w:cs="Times New Roman"/>
          <w:b/>
          <w:szCs w:val="24"/>
        </w:rPr>
        <w:t>Module I</w:t>
      </w:r>
    </w:p>
    <w:p w14:paraId="4B5585B6" w14:textId="77777777" w:rsidR="00EA7FDE" w:rsidRPr="00522ABB" w:rsidRDefault="00EA7FDE" w:rsidP="00EA7FDE">
      <w:pPr>
        <w:rPr>
          <w:rFonts w:cs="Times New Roman"/>
          <w:szCs w:val="24"/>
        </w:rPr>
      </w:pPr>
      <w:r w:rsidRPr="00522ABB">
        <w:rPr>
          <w:rFonts w:cs="Times New Roman"/>
          <w:szCs w:val="24"/>
        </w:rPr>
        <w:t>Computer Systems : Introduction – Features and Parts of new generation Computers-Factors to be considered while selecting computer - Importance of computers in business –Network-Types of network, LAN, WAN, MAN, PAN ,BAN,SAN&amp;CAN.Computer applications in various areas of business- Internet, Features and uses in business- Social media &amp; its uses in business.</w:t>
      </w:r>
      <w:r w:rsidRPr="00522ABB">
        <w:rPr>
          <w:rFonts w:cs="Times New Roman"/>
          <w:szCs w:val="24"/>
        </w:rPr>
        <w:tab/>
        <w:t>(12 Hours, 15 marks)</w:t>
      </w:r>
    </w:p>
    <w:p w14:paraId="2AF7735B" w14:textId="77777777" w:rsidR="00EA7FDE" w:rsidRPr="00522ABB" w:rsidRDefault="00EA7FDE" w:rsidP="00EA7FDE">
      <w:pPr>
        <w:rPr>
          <w:rFonts w:cs="Times New Roman"/>
          <w:b/>
          <w:szCs w:val="24"/>
        </w:rPr>
      </w:pPr>
      <w:r w:rsidRPr="00522ABB">
        <w:rPr>
          <w:rFonts w:cs="Times New Roman"/>
          <w:b/>
          <w:szCs w:val="24"/>
        </w:rPr>
        <w:t>Module II</w:t>
      </w:r>
    </w:p>
    <w:p w14:paraId="72113489" w14:textId="77777777" w:rsidR="00EA7FDE" w:rsidRPr="00522ABB" w:rsidRDefault="00EA7FDE" w:rsidP="00EA7FDE">
      <w:pPr>
        <w:rPr>
          <w:rFonts w:cs="Times New Roman"/>
          <w:szCs w:val="24"/>
        </w:rPr>
      </w:pPr>
      <w:r w:rsidRPr="00522ABB">
        <w:rPr>
          <w:rFonts w:cs="Times New Roman"/>
          <w:szCs w:val="24"/>
        </w:rPr>
        <w:t>Business and web sites – introduction to web design – concepts – principles involved in developing a website - golden rules of web designing-page design-home page-web standards-audience requirement-Role of websites in a business-Cascading Style Sheet-Concept of CSS-HTML-HTML documents-Basic structure of an HTML Document-creating an HTML Document-HTML Tags.</w:t>
      </w:r>
      <w:r w:rsidRPr="00522ABB">
        <w:rPr>
          <w:rFonts w:cs="Times New Roman"/>
          <w:szCs w:val="24"/>
        </w:rPr>
        <w:tab/>
        <w:t>(14 Hours, 20 marks)</w:t>
      </w:r>
    </w:p>
    <w:p w14:paraId="19195ABE" w14:textId="77777777" w:rsidR="00EA7FDE" w:rsidRPr="00522ABB" w:rsidRDefault="00EA7FDE" w:rsidP="00EA7FDE">
      <w:pPr>
        <w:rPr>
          <w:rFonts w:cs="Times New Roman"/>
          <w:b/>
          <w:szCs w:val="24"/>
        </w:rPr>
      </w:pPr>
      <w:r w:rsidRPr="00522ABB">
        <w:rPr>
          <w:rFonts w:cs="Times New Roman"/>
          <w:b/>
          <w:szCs w:val="24"/>
        </w:rPr>
        <w:t>Module III</w:t>
      </w:r>
    </w:p>
    <w:p w14:paraId="7CBADEF2" w14:textId="77777777" w:rsidR="00EA7FDE" w:rsidRPr="00522ABB" w:rsidRDefault="00EA7FDE" w:rsidP="00EA7FDE">
      <w:pPr>
        <w:rPr>
          <w:rFonts w:cs="Times New Roman"/>
          <w:szCs w:val="24"/>
        </w:rPr>
      </w:pPr>
      <w:r w:rsidRPr="00522ABB">
        <w:rPr>
          <w:rFonts w:cs="Times New Roman"/>
          <w:szCs w:val="24"/>
        </w:rPr>
        <w:t>Elements of HTML-Introduction-working with text-working with Lists, Tables, Hyperlinks, images and multimedia-web publishing or hosting-creating the website -saving the site-working on the web site-themes-publishing websites-website for business growth.                                         (13 Hours, 15 marks)</w:t>
      </w:r>
    </w:p>
    <w:p w14:paraId="2807E566" w14:textId="77777777" w:rsidR="00EA7FDE" w:rsidRPr="00522ABB" w:rsidRDefault="00EA7FDE" w:rsidP="00EA7FDE">
      <w:pPr>
        <w:rPr>
          <w:rFonts w:cs="Times New Roman"/>
          <w:b/>
          <w:szCs w:val="24"/>
        </w:rPr>
      </w:pPr>
      <w:r w:rsidRPr="00522ABB">
        <w:rPr>
          <w:rFonts w:cs="Times New Roman"/>
          <w:b/>
          <w:szCs w:val="24"/>
        </w:rPr>
        <w:t>Module IV</w:t>
      </w:r>
    </w:p>
    <w:p w14:paraId="51F83AB8" w14:textId="77777777" w:rsidR="00EA7FDE" w:rsidRPr="00522ABB" w:rsidRDefault="00EA7FDE" w:rsidP="00EA7FDE">
      <w:pPr>
        <w:rPr>
          <w:rFonts w:cs="Times New Roman"/>
          <w:szCs w:val="24"/>
        </w:rPr>
      </w:pPr>
      <w:r w:rsidRPr="00522ABB">
        <w:rPr>
          <w:rFonts w:cs="Times New Roman"/>
          <w:szCs w:val="24"/>
        </w:rPr>
        <w:t>E-Commerce &amp; Digital payments: E-Commerce, Business Models - B2B, B2C, B2G, C2C &amp;B2E– Requirements of e-commerce website – Modes of delivery- Digital payments: USSD, NUUP, AEPS, UPI, Debit card, Credit card, Pre-paid cards, Internet Banking, Mobilebanking, e-wallets – POS Terminals, M-POS, V-POS.</w:t>
      </w:r>
      <w:r w:rsidRPr="00522ABB">
        <w:rPr>
          <w:rFonts w:cs="Times New Roman"/>
          <w:szCs w:val="24"/>
        </w:rPr>
        <w:tab/>
        <w:t xml:space="preserve">                                                                                                           (15 Hours, 15 marks)</w:t>
      </w:r>
    </w:p>
    <w:p w14:paraId="3AF17551" w14:textId="77777777" w:rsidR="00EA7FDE" w:rsidRPr="00522ABB" w:rsidRDefault="00EA7FDE" w:rsidP="00EA7FDE">
      <w:pPr>
        <w:rPr>
          <w:rFonts w:cs="Times New Roman"/>
          <w:b/>
          <w:szCs w:val="24"/>
        </w:rPr>
      </w:pPr>
      <w:r w:rsidRPr="00522ABB">
        <w:rPr>
          <w:rFonts w:cs="Times New Roman"/>
          <w:b/>
          <w:szCs w:val="24"/>
        </w:rPr>
        <w:t>Module V</w:t>
      </w:r>
    </w:p>
    <w:p w14:paraId="5C2E8169" w14:textId="77777777" w:rsidR="00EA7FDE" w:rsidRPr="00522ABB" w:rsidRDefault="00EA7FDE" w:rsidP="00EA7FDE">
      <w:pPr>
        <w:rPr>
          <w:rFonts w:cs="Times New Roman"/>
          <w:szCs w:val="24"/>
        </w:rPr>
      </w:pPr>
      <w:r w:rsidRPr="00522ABB">
        <w:rPr>
          <w:rFonts w:cs="Times New Roman"/>
          <w:szCs w:val="24"/>
        </w:rPr>
        <w:t>Digital  Security  –  Security  threats  in  Internet  &amp;  e-Commerce,  Virus  &amp;  Trojan  horses, Phishing,Hacking, Spyware – Security Measures, Antivirus, Firewall, Encryption, Bio-metrics–Precautions while using Internet &amp; payments - IT Act, Major Provisions of IT Act. (10 Hours, 15 marks)</w:t>
      </w:r>
    </w:p>
    <w:p w14:paraId="7F2782F1" w14:textId="77777777" w:rsidR="00EA7FDE" w:rsidRPr="00522ABB" w:rsidRDefault="00EA7FDE" w:rsidP="00EA7FDE">
      <w:pPr>
        <w:spacing w:line="0" w:lineRule="atLeast"/>
        <w:rPr>
          <w:rFonts w:cs="Times New Roman"/>
          <w:szCs w:val="24"/>
        </w:rPr>
      </w:pPr>
      <w:r w:rsidRPr="00522ABB">
        <w:rPr>
          <w:rFonts w:eastAsia="Times New Roman" w:cs="Times New Roman"/>
          <w:szCs w:val="24"/>
        </w:rPr>
        <w:t>Reference Books:</w:t>
      </w:r>
    </w:p>
    <w:p w14:paraId="29D743AD" w14:textId="77777777" w:rsidR="00EA7FDE" w:rsidRPr="00522ABB" w:rsidRDefault="00EA7FDE" w:rsidP="00EA7FDE">
      <w:pPr>
        <w:spacing w:line="276" w:lineRule="exact"/>
        <w:rPr>
          <w:rFonts w:eastAsia="Times New Roman" w:cs="Times New Roman"/>
          <w:szCs w:val="24"/>
        </w:rPr>
      </w:pPr>
    </w:p>
    <w:p w14:paraId="424BFB85" w14:textId="77777777" w:rsidR="00EA7FDE" w:rsidRPr="00522ABB" w:rsidRDefault="00EA7FDE" w:rsidP="00EF0727">
      <w:pPr>
        <w:numPr>
          <w:ilvl w:val="0"/>
          <w:numId w:val="24"/>
        </w:numPr>
        <w:tabs>
          <w:tab w:val="left" w:pos="1084"/>
        </w:tabs>
        <w:spacing w:after="0" w:line="0" w:lineRule="atLeast"/>
        <w:ind w:left="1084" w:hanging="576"/>
        <w:jc w:val="left"/>
        <w:rPr>
          <w:rFonts w:eastAsia="Times New Roman" w:cs="Times New Roman"/>
          <w:szCs w:val="24"/>
        </w:rPr>
      </w:pPr>
      <w:r w:rsidRPr="00522ABB">
        <w:rPr>
          <w:rFonts w:eastAsia="Times New Roman" w:cs="Times New Roman"/>
          <w:szCs w:val="24"/>
        </w:rPr>
        <w:t>Rajaraman , Introduction to Information Technology, PHI</w:t>
      </w:r>
    </w:p>
    <w:p w14:paraId="77FCF594" w14:textId="77777777" w:rsidR="00EA7FDE" w:rsidRPr="00522ABB" w:rsidRDefault="00EA7FDE" w:rsidP="00EA7FDE">
      <w:pPr>
        <w:spacing w:line="10" w:lineRule="exact"/>
        <w:rPr>
          <w:rFonts w:eastAsia="Times New Roman" w:cs="Times New Roman"/>
          <w:szCs w:val="24"/>
        </w:rPr>
      </w:pPr>
    </w:p>
    <w:p w14:paraId="3E662DEB" w14:textId="77777777" w:rsidR="00EA7FDE" w:rsidRPr="00522ABB" w:rsidRDefault="00EA7FDE" w:rsidP="00EF0727">
      <w:pPr>
        <w:numPr>
          <w:ilvl w:val="0"/>
          <w:numId w:val="24"/>
        </w:numPr>
        <w:tabs>
          <w:tab w:val="left" w:pos="1085"/>
        </w:tabs>
        <w:spacing w:after="0" w:line="235" w:lineRule="auto"/>
        <w:ind w:left="364" w:right="4" w:firstLine="144"/>
        <w:jc w:val="left"/>
        <w:rPr>
          <w:rFonts w:eastAsia="Times New Roman" w:cs="Times New Roman"/>
          <w:szCs w:val="24"/>
        </w:rPr>
      </w:pPr>
      <w:r w:rsidRPr="00522ABB">
        <w:rPr>
          <w:rFonts w:eastAsia="Times New Roman" w:cs="Times New Roman"/>
          <w:szCs w:val="24"/>
        </w:rPr>
        <w:t>Jennifer Niederst Robbins, ―Learning web design:A beginner‘s Guide to HTML,CSS,Java script.and web Graphics‖ ,O‘ Reilly Media,Inc</w:t>
      </w:r>
    </w:p>
    <w:p w14:paraId="70FC73A6" w14:textId="77777777" w:rsidR="00EA7FDE" w:rsidRPr="00522ABB" w:rsidRDefault="00EA7FDE" w:rsidP="00EA7FDE">
      <w:pPr>
        <w:spacing w:line="1" w:lineRule="exact"/>
        <w:rPr>
          <w:rFonts w:eastAsia="Times New Roman" w:cs="Times New Roman"/>
          <w:szCs w:val="24"/>
        </w:rPr>
      </w:pPr>
    </w:p>
    <w:p w14:paraId="1FED9AFF" w14:textId="77777777" w:rsidR="00EA7FDE" w:rsidRPr="00522ABB" w:rsidRDefault="00EA7FDE" w:rsidP="00EF0727">
      <w:pPr>
        <w:numPr>
          <w:ilvl w:val="0"/>
          <w:numId w:val="24"/>
        </w:numPr>
        <w:tabs>
          <w:tab w:val="left" w:pos="1084"/>
        </w:tabs>
        <w:spacing w:after="0" w:line="237" w:lineRule="auto"/>
        <w:ind w:left="1084" w:hanging="576"/>
        <w:jc w:val="left"/>
        <w:rPr>
          <w:rFonts w:eastAsia="Times New Roman" w:cs="Times New Roman"/>
          <w:szCs w:val="24"/>
        </w:rPr>
      </w:pPr>
      <w:r w:rsidRPr="00522ABB">
        <w:rPr>
          <w:rFonts w:eastAsia="Times New Roman" w:cs="Times New Roman"/>
          <w:szCs w:val="24"/>
        </w:rPr>
        <w:t>John Duckett, ―HTML and CSS Design and build websites‖,John Wiley&amp;Sons</w:t>
      </w:r>
    </w:p>
    <w:p w14:paraId="795FED7E" w14:textId="77777777" w:rsidR="00EA7FDE" w:rsidRPr="00522ABB" w:rsidRDefault="00EA7FDE" w:rsidP="00EA7FDE">
      <w:pPr>
        <w:spacing w:line="3" w:lineRule="exact"/>
        <w:rPr>
          <w:rFonts w:eastAsia="Times New Roman" w:cs="Times New Roman"/>
          <w:szCs w:val="24"/>
        </w:rPr>
      </w:pPr>
    </w:p>
    <w:p w14:paraId="7026F833" w14:textId="77777777" w:rsidR="00EA7FDE" w:rsidRPr="00522ABB" w:rsidRDefault="00EA7FDE" w:rsidP="00EF0727">
      <w:pPr>
        <w:numPr>
          <w:ilvl w:val="0"/>
          <w:numId w:val="24"/>
        </w:numPr>
        <w:tabs>
          <w:tab w:val="left" w:pos="1084"/>
        </w:tabs>
        <w:spacing w:after="0" w:line="0" w:lineRule="atLeast"/>
        <w:ind w:left="1084" w:hanging="576"/>
        <w:jc w:val="left"/>
        <w:rPr>
          <w:rFonts w:eastAsia="Times New Roman" w:cs="Times New Roman"/>
          <w:szCs w:val="24"/>
        </w:rPr>
      </w:pPr>
      <w:r w:rsidRPr="00522ABB">
        <w:rPr>
          <w:rFonts w:eastAsia="Times New Roman" w:cs="Times New Roman"/>
          <w:szCs w:val="24"/>
        </w:rPr>
        <w:t>Rajaraman , Fundamentals of Computers 4/E, PHI</w:t>
      </w:r>
    </w:p>
    <w:p w14:paraId="220CBF6E" w14:textId="77777777" w:rsidR="00EA7FDE" w:rsidRPr="00522ABB" w:rsidRDefault="00EA7FDE" w:rsidP="00EF0727">
      <w:pPr>
        <w:numPr>
          <w:ilvl w:val="0"/>
          <w:numId w:val="24"/>
        </w:numPr>
        <w:tabs>
          <w:tab w:val="left" w:pos="1084"/>
        </w:tabs>
        <w:spacing w:after="0" w:line="237" w:lineRule="auto"/>
        <w:ind w:left="1084" w:hanging="576"/>
        <w:jc w:val="left"/>
        <w:rPr>
          <w:rFonts w:eastAsia="Times New Roman" w:cs="Times New Roman"/>
          <w:szCs w:val="24"/>
        </w:rPr>
      </w:pPr>
      <w:r w:rsidRPr="00522ABB">
        <w:rPr>
          <w:rFonts w:eastAsia="Times New Roman" w:cs="Times New Roman"/>
          <w:szCs w:val="24"/>
        </w:rPr>
        <w:t>PTSJ Joseph, E-Commerce: An Indian perspective, PHI</w:t>
      </w:r>
    </w:p>
    <w:p w14:paraId="5E189F06" w14:textId="77777777" w:rsidR="00EA7FDE" w:rsidRPr="00522ABB" w:rsidRDefault="00EA7FDE" w:rsidP="00EA7FDE">
      <w:pPr>
        <w:spacing w:line="3" w:lineRule="exact"/>
        <w:rPr>
          <w:rFonts w:eastAsia="Times New Roman" w:cs="Times New Roman"/>
          <w:szCs w:val="24"/>
        </w:rPr>
      </w:pPr>
    </w:p>
    <w:p w14:paraId="71998EA1" w14:textId="77777777" w:rsidR="00EA7FDE" w:rsidRPr="00522ABB" w:rsidRDefault="00EA7FDE" w:rsidP="00EF0727">
      <w:pPr>
        <w:numPr>
          <w:ilvl w:val="0"/>
          <w:numId w:val="24"/>
        </w:numPr>
        <w:tabs>
          <w:tab w:val="left" w:pos="1084"/>
        </w:tabs>
        <w:spacing w:after="0" w:line="0" w:lineRule="atLeast"/>
        <w:ind w:left="1084" w:hanging="576"/>
        <w:jc w:val="left"/>
        <w:rPr>
          <w:rFonts w:eastAsia="Times New Roman" w:cs="Times New Roman"/>
          <w:szCs w:val="24"/>
        </w:rPr>
      </w:pPr>
      <w:r w:rsidRPr="00522ABB">
        <w:rPr>
          <w:rFonts w:eastAsia="Times New Roman" w:cs="Times New Roman"/>
          <w:szCs w:val="24"/>
        </w:rPr>
        <w:t>Ananya Misra, E-Commerce, B.K Publications Pvt.Ltd.</w:t>
      </w:r>
    </w:p>
    <w:p w14:paraId="2B01B472" w14:textId="77777777" w:rsidR="00EA7FDE" w:rsidRPr="00522ABB" w:rsidRDefault="00EA7FDE" w:rsidP="00EF0727">
      <w:pPr>
        <w:numPr>
          <w:ilvl w:val="0"/>
          <w:numId w:val="24"/>
        </w:numPr>
        <w:tabs>
          <w:tab w:val="left" w:pos="1084"/>
        </w:tabs>
        <w:spacing w:after="0" w:line="238" w:lineRule="auto"/>
        <w:ind w:left="1084" w:hanging="576"/>
        <w:jc w:val="left"/>
        <w:rPr>
          <w:rFonts w:eastAsia="Times New Roman" w:cs="Times New Roman"/>
          <w:szCs w:val="24"/>
        </w:rPr>
      </w:pPr>
      <w:r w:rsidRPr="00522ABB">
        <w:rPr>
          <w:rFonts w:eastAsia="Times New Roman" w:cs="Times New Roman"/>
          <w:szCs w:val="24"/>
        </w:rPr>
        <w:t>P. Mohan , Fundamentals of Computers, Himalaya Publishing House</w:t>
      </w:r>
    </w:p>
    <w:p w14:paraId="7B7439ED" w14:textId="77777777" w:rsidR="00EA7FDE" w:rsidRPr="00522ABB" w:rsidRDefault="00EA7FDE" w:rsidP="00EA7FDE">
      <w:pPr>
        <w:spacing w:line="2" w:lineRule="exact"/>
        <w:rPr>
          <w:rFonts w:eastAsia="Times New Roman" w:cs="Times New Roman"/>
          <w:szCs w:val="24"/>
        </w:rPr>
      </w:pPr>
    </w:p>
    <w:p w14:paraId="34DF2200" w14:textId="77777777" w:rsidR="00EA7FDE" w:rsidRPr="00522ABB" w:rsidRDefault="00EA7FDE" w:rsidP="00EF0727">
      <w:pPr>
        <w:numPr>
          <w:ilvl w:val="0"/>
          <w:numId w:val="24"/>
        </w:numPr>
        <w:tabs>
          <w:tab w:val="left" w:pos="1084"/>
        </w:tabs>
        <w:spacing w:after="0" w:line="0" w:lineRule="atLeast"/>
        <w:ind w:left="1084" w:hanging="576"/>
        <w:jc w:val="left"/>
        <w:rPr>
          <w:rFonts w:eastAsia="Times New Roman" w:cs="Times New Roman"/>
          <w:szCs w:val="24"/>
        </w:rPr>
      </w:pPr>
      <w:r w:rsidRPr="00522ABB">
        <w:rPr>
          <w:rFonts w:eastAsia="Times New Roman" w:cs="Times New Roman"/>
          <w:szCs w:val="24"/>
        </w:rPr>
        <w:t>Dennis P. Curtin , Information Technology, McGraw Hill International</w:t>
      </w:r>
    </w:p>
    <w:p w14:paraId="6F2818DD" w14:textId="77777777" w:rsidR="00EA7FDE" w:rsidRPr="00522ABB" w:rsidRDefault="00EA7FDE" w:rsidP="00EF0727">
      <w:pPr>
        <w:numPr>
          <w:ilvl w:val="0"/>
          <w:numId w:val="24"/>
        </w:numPr>
        <w:tabs>
          <w:tab w:val="left" w:pos="1084"/>
        </w:tabs>
        <w:spacing w:after="0" w:line="237" w:lineRule="auto"/>
        <w:ind w:left="1084" w:hanging="576"/>
        <w:jc w:val="left"/>
        <w:rPr>
          <w:rFonts w:eastAsia="Times New Roman" w:cs="Times New Roman"/>
          <w:szCs w:val="24"/>
        </w:rPr>
      </w:pPr>
      <w:r w:rsidRPr="00522ABB">
        <w:rPr>
          <w:rFonts w:eastAsia="Times New Roman" w:cs="Times New Roman"/>
          <w:szCs w:val="24"/>
        </w:rPr>
        <w:t>Behrouz A. Forouzan , Data Communication and Networking 2nd edition ,McGraw-</w:t>
      </w:r>
    </w:p>
    <w:p w14:paraId="704EBF55" w14:textId="77777777" w:rsidR="00EA7FDE" w:rsidRPr="00522ABB" w:rsidRDefault="00EA7FDE" w:rsidP="00EA7FDE">
      <w:pPr>
        <w:spacing w:line="3" w:lineRule="exact"/>
        <w:rPr>
          <w:rFonts w:eastAsia="Times New Roman" w:cs="Times New Roman"/>
          <w:szCs w:val="24"/>
        </w:rPr>
      </w:pPr>
    </w:p>
    <w:p w14:paraId="180F1332" w14:textId="77777777" w:rsidR="00EA7FDE" w:rsidRPr="00522ABB" w:rsidRDefault="00EA7FDE" w:rsidP="00EA7FDE">
      <w:pPr>
        <w:spacing w:line="0" w:lineRule="atLeast"/>
        <w:ind w:left="364"/>
        <w:rPr>
          <w:rFonts w:eastAsia="Times New Roman" w:cs="Times New Roman"/>
          <w:szCs w:val="24"/>
        </w:rPr>
      </w:pPr>
      <w:r w:rsidRPr="00522ABB">
        <w:rPr>
          <w:rFonts w:eastAsia="Times New Roman" w:cs="Times New Roman"/>
          <w:szCs w:val="24"/>
        </w:rPr>
        <w:t>Hill</w:t>
      </w:r>
    </w:p>
    <w:p w14:paraId="15602D9F" w14:textId="77777777" w:rsidR="00EA7FDE" w:rsidRPr="00522ABB" w:rsidRDefault="00EA7FDE" w:rsidP="00EF0727">
      <w:pPr>
        <w:numPr>
          <w:ilvl w:val="0"/>
          <w:numId w:val="24"/>
        </w:numPr>
        <w:tabs>
          <w:tab w:val="left" w:pos="1084"/>
        </w:tabs>
        <w:spacing w:after="0" w:line="237" w:lineRule="auto"/>
        <w:ind w:left="1084" w:hanging="576"/>
        <w:jc w:val="left"/>
        <w:rPr>
          <w:rFonts w:eastAsia="Times New Roman" w:cs="Times New Roman"/>
          <w:szCs w:val="24"/>
        </w:rPr>
      </w:pPr>
      <w:r w:rsidRPr="00522ABB">
        <w:rPr>
          <w:rFonts w:eastAsia="Times New Roman" w:cs="Times New Roman"/>
          <w:szCs w:val="24"/>
        </w:rPr>
        <w:t>Avi Silberschatz, Peter Galvin &amp; Greg Gagne Willey, Operating System Concepts</w:t>
      </w:r>
    </w:p>
    <w:p w14:paraId="25C2F90A" w14:textId="77777777" w:rsidR="00EA7FDE" w:rsidRPr="00522ABB" w:rsidRDefault="00EA7FDE" w:rsidP="00EA7FDE">
      <w:pPr>
        <w:spacing w:line="15" w:lineRule="exact"/>
        <w:rPr>
          <w:rFonts w:eastAsia="Times New Roman" w:cs="Times New Roman"/>
          <w:szCs w:val="24"/>
        </w:rPr>
      </w:pPr>
    </w:p>
    <w:p w14:paraId="43D8CB06" w14:textId="77777777" w:rsidR="00EA7FDE" w:rsidRPr="00522ABB" w:rsidRDefault="00EA7FDE" w:rsidP="00EF0727">
      <w:pPr>
        <w:numPr>
          <w:ilvl w:val="0"/>
          <w:numId w:val="24"/>
        </w:numPr>
        <w:tabs>
          <w:tab w:val="left" w:pos="1085"/>
        </w:tabs>
        <w:spacing w:after="0" w:line="233" w:lineRule="auto"/>
        <w:ind w:left="364" w:right="4" w:firstLine="144"/>
        <w:jc w:val="left"/>
        <w:rPr>
          <w:rFonts w:eastAsia="Times New Roman" w:cs="Times New Roman"/>
          <w:szCs w:val="24"/>
        </w:rPr>
      </w:pPr>
      <w:r w:rsidRPr="00522ABB">
        <w:rPr>
          <w:rFonts w:eastAsia="Times New Roman" w:cs="Times New Roman"/>
          <w:szCs w:val="24"/>
        </w:rPr>
        <w:t>Uyless Black , Computer Networks Protocols, Standards and Interface: Prentice Hall India Pvt. Ltd.</w:t>
      </w:r>
    </w:p>
    <w:p w14:paraId="6EF18F93" w14:textId="77777777" w:rsidR="00EA7FDE" w:rsidRPr="00522ABB" w:rsidRDefault="00EA7FDE" w:rsidP="00EA7FDE">
      <w:pPr>
        <w:spacing w:line="4" w:lineRule="exact"/>
        <w:rPr>
          <w:rFonts w:eastAsia="Times New Roman" w:cs="Times New Roman"/>
          <w:szCs w:val="24"/>
        </w:rPr>
      </w:pPr>
    </w:p>
    <w:p w14:paraId="441DF7E8" w14:textId="77777777" w:rsidR="00EA7FDE" w:rsidRPr="00522ABB" w:rsidRDefault="00EA7FDE" w:rsidP="00EF0727">
      <w:pPr>
        <w:numPr>
          <w:ilvl w:val="0"/>
          <w:numId w:val="24"/>
        </w:numPr>
        <w:tabs>
          <w:tab w:val="left" w:pos="1084"/>
        </w:tabs>
        <w:spacing w:after="0" w:line="0" w:lineRule="atLeast"/>
        <w:ind w:left="1084" w:hanging="576"/>
        <w:jc w:val="left"/>
        <w:rPr>
          <w:rFonts w:eastAsia="Times New Roman" w:cs="Times New Roman"/>
          <w:szCs w:val="24"/>
        </w:rPr>
      </w:pPr>
      <w:r w:rsidRPr="00522ABB">
        <w:rPr>
          <w:rFonts w:eastAsia="Times New Roman" w:cs="Times New Roman"/>
          <w:szCs w:val="24"/>
        </w:rPr>
        <w:t>Alfred Glkossbrenner , Internet 101 Computing MGH</w:t>
      </w:r>
    </w:p>
    <w:p w14:paraId="4CBC62B6" w14:textId="77777777" w:rsidR="00EA7FDE" w:rsidRPr="00522ABB" w:rsidRDefault="00EA7FDE" w:rsidP="00EA7FDE">
      <w:pPr>
        <w:spacing w:line="9" w:lineRule="exact"/>
        <w:rPr>
          <w:rFonts w:eastAsia="Times New Roman" w:cs="Times New Roman"/>
          <w:szCs w:val="24"/>
        </w:rPr>
      </w:pPr>
    </w:p>
    <w:p w14:paraId="7223BB61" w14:textId="77777777" w:rsidR="00EA7FDE" w:rsidRPr="00522ABB" w:rsidRDefault="00EA7FDE" w:rsidP="00EF0727">
      <w:pPr>
        <w:numPr>
          <w:ilvl w:val="0"/>
          <w:numId w:val="24"/>
        </w:numPr>
        <w:tabs>
          <w:tab w:val="left" w:pos="1085"/>
        </w:tabs>
        <w:spacing w:after="0" w:line="235" w:lineRule="auto"/>
        <w:ind w:left="364" w:right="4" w:firstLine="144"/>
        <w:jc w:val="left"/>
        <w:rPr>
          <w:rFonts w:eastAsia="Times New Roman" w:cs="Times New Roman"/>
          <w:szCs w:val="24"/>
        </w:rPr>
      </w:pPr>
      <w:r w:rsidRPr="00522ABB">
        <w:rPr>
          <w:rFonts w:eastAsia="Times New Roman" w:cs="Times New Roman"/>
          <w:szCs w:val="24"/>
        </w:rPr>
        <w:t>Alex Leon &amp; Mathews Leon, Fundamentals of Information Technology, LeonTechworld</w:t>
      </w:r>
    </w:p>
    <w:p w14:paraId="5FD85B38" w14:textId="77777777" w:rsidR="00EA7FDE" w:rsidRPr="00522ABB" w:rsidRDefault="00EA7FDE" w:rsidP="00EA7FDE">
      <w:pPr>
        <w:spacing w:line="1" w:lineRule="exact"/>
        <w:rPr>
          <w:rFonts w:eastAsia="Times New Roman" w:cs="Times New Roman"/>
          <w:szCs w:val="24"/>
        </w:rPr>
      </w:pPr>
    </w:p>
    <w:p w14:paraId="0A304B3D" w14:textId="77777777" w:rsidR="00EA7FDE" w:rsidRPr="00522ABB" w:rsidRDefault="00EA7FDE" w:rsidP="00EF0727">
      <w:pPr>
        <w:numPr>
          <w:ilvl w:val="0"/>
          <w:numId w:val="24"/>
        </w:numPr>
        <w:tabs>
          <w:tab w:val="left" w:pos="1084"/>
        </w:tabs>
        <w:spacing w:after="0" w:line="237" w:lineRule="auto"/>
        <w:ind w:left="1084" w:hanging="576"/>
        <w:jc w:val="left"/>
        <w:rPr>
          <w:rFonts w:eastAsia="Times New Roman" w:cs="Times New Roman"/>
          <w:szCs w:val="24"/>
        </w:rPr>
      </w:pPr>
      <w:r w:rsidRPr="00522ABB">
        <w:rPr>
          <w:rFonts w:eastAsia="Times New Roman" w:cs="Times New Roman"/>
          <w:szCs w:val="24"/>
        </w:rPr>
        <w:t>Suresh Samudrala, Retail Banking Technology, Jaico Puubishing House</w:t>
      </w:r>
    </w:p>
    <w:p w14:paraId="79C3191B" w14:textId="77777777" w:rsidR="00EA7FDE" w:rsidRPr="00522ABB" w:rsidRDefault="00EA7FDE" w:rsidP="00EA7FDE">
      <w:pPr>
        <w:spacing w:line="3" w:lineRule="exact"/>
        <w:rPr>
          <w:rFonts w:eastAsia="Times New Roman" w:cs="Times New Roman"/>
          <w:szCs w:val="24"/>
        </w:rPr>
      </w:pPr>
    </w:p>
    <w:p w14:paraId="4CA7189E" w14:textId="77777777" w:rsidR="00EA7FDE" w:rsidRPr="00522ABB" w:rsidRDefault="00EA7FDE" w:rsidP="00EF0727">
      <w:pPr>
        <w:numPr>
          <w:ilvl w:val="0"/>
          <w:numId w:val="24"/>
        </w:numPr>
        <w:tabs>
          <w:tab w:val="left" w:pos="1084"/>
        </w:tabs>
        <w:spacing w:after="0" w:line="0" w:lineRule="atLeast"/>
        <w:ind w:left="1084" w:hanging="576"/>
        <w:jc w:val="left"/>
        <w:rPr>
          <w:rFonts w:eastAsia="Times New Roman" w:cs="Times New Roman"/>
          <w:szCs w:val="24"/>
        </w:rPr>
      </w:pPr>
      <w:r w:rsidRPr="00522ABB">
        <w:rPr>
          <w:rFonts w:eastAsia="Times New Roman" w:cs="Times New Roman"/>
          <w:szCs w:val="24"/>
        </w:rPr>
        <w:t>Indian Institute of Banking &amp; Finance, Digital banking, Taxman</w:t>
      </w:r>
    </w:p>
    <w:p w14:paraId="41685052" w14:textId="77777777" w:rsidR="00EA7FDE" w:rsidRPr="00522ABB" w:rsidRDefault="00EA7FDE" w:rsidP="00EF0727">
      <w:pPr>
        <w:numPr>
          <w:ilvl w:val="0"/>
          <w:numId w:val="24"/>
        </w:numPr>
        <w:tabs>
          <w:tab w:val="left" w:pos="1084"/>
        </w:tabs>
        <w:spacing w:after="0" w:line="237" w:lineRule="auto"/>
        <w:ind w:left="1084" w:hanging="576"/>
        <w:jc w:val="left"/>
        <w:rPr>
          <w:rFonts w:eastAsia="Times New Roman" w:cs="Times New Roman"/>
          <w:szCs w:val="24"/>
        </w:rPr>
      </w:pPr>
      <w:r w:rsidRPr="00522ABB">
        <w:rPr>
          <w:rFonts w:eastAsia="Times New Roman" w:cs="Times New Roman"/>
          <w:szCs w:val="24"/>
        </w:rPr>
        <w:t>Karnika Seth, Computers, Internet and New technology laws, Lexis Nexis</w:t>
      </w:r>
    </w:p>
    <w:p w14:paraId="59DE3B58" w14:textId="77777777" w:rsidR="00EA7FDE" w:rsidRPr="00522ABB" w:rsidRDefault="00EA7FDE" w:rsidP="00EA7FDE">
      <w:pPr>
        <w:spacing w:line="3" w:lineRule="exact"/>
        <w:rPr>
          <w:rFonts w:eastAsia="Times New Roman" w:cs="Times New Roman"/>
          <w:szCs w:val="24"/>
        </w:rPr>
      </w:pPr>
    </w:p>
    <w:p w14:paraId="3D978BD7" w14:textId="77777777" w:rsidR="00EA7FDE" w:rsidRPr="00522ABB" w:rsidRDefault="00EA7FDE" w:rsidP="00EF0727">
      <w:pPr>
        <w:numPr>
          <w:ilvl w:val="0"/>
          <w:numId w:val="24"/>
        </w:numPr>
        <w:tabs>
          <w:tab w:val="left" w:pos="1084"/>
        </w:tabs>
        <w:spacing w:after="0" w:line="0" w:lineRule="atLeast"/>
        <w:ind w:left="1084" w:hanging="576"/>
        <w:jc w:val="left"/>
        <w:rPr>
          <w:rFonts w:eastAsia="Times New Roman" w:cs="Times New Roman"/>
          <w:szCs w:val="24"/>
        </w:rPr>
      </w:pPr>
      <w:r w:rsidRPr="00522ABB">
        <w:rPr>
          <w:rFonts w:eastAsia="Times New Roman" w:cs="Times New Roman"/>
          <w:szCs w:val="24"/>
        </w:rPr>
        <w:t>Pavan Duggal, A text book on Cyber law, Universal Law Publishing company</w:t>
      </w:r>
    </w:p>
    <w:p w14:paraId="79DC8E05" w14:textId="77777777" w:rsidR="00EA7FDE" w:rsidRPr="00AD7E4F" w:rsidRDefault="00EA7FDE" w:rsidP="00EF0727">
      <w:pPr>
        <w:numPr>
          <w:ilvl w:val="0"/>
          <w:numId w:val="24"/>
        </w:numPr>
        <w:tabs>
          <w:tab w:val="left" w:pos="1084"/>
        </w:tabs>
        <w:spacing w:after="0" w:line="237" w:lineRule="auto"/>
        <w:ind w:left="1084" w:hanging="576"/>
        <w:jc w:val="left"/>
        <w:rPr>
          <w:rFonts w:eastAsia="Times New Roman" w:cs="Times New Roman"/>
          <w:szCs w:val="24"/>
        </w:rPr>
      </w:pPr>
      <w:r w:rsidRPr="00522ABB">
        <w:rPr>
          <w:rFonts w:eastAsia="Times New Roman" w:cs="Times New Roman"/>
          <w:szCs w:val="24"/>
        </w:rPr>
        <w:t>Harish Chander, Cyber Laws and IT Protection, Prentice Hall India</w:t>
      </w:r>
    </w:p>
    <w:p w14:paraId="1D414AA2" w14:textId="77777777" w:rsidR="00EA7FDE" w:rsidRDefault="00EA7FDE" w:rsidP="00EA7FDE">
      <w:pPr>
        <w:rPr>
          <w:rFonts w:eastAsia="Times New Roman" w:cs="Times New Roman"/>
          <w:b/>
          <w:szCs w:val="24"/>
        </w:rPr>
      </w:pPr>
      <w:r>
        <w:rPr>
          <w:rFonts w:cs="Times New Roman"/>
          <w:b/>
          <w:szCs w:val="24"/>
        </w:rPr>
        <w:t>Course Code:</w:t>
      </w:r>
      <w:r w:rsidRPr="00522ABB">
        <w:rPr>
          <w:rFonts w:eastAsia="Times New Roman" w:cs="Times New Roman"/>
          <w:b/>
          <w:szCs w:val="24"/>
        </w:rPr>
        <w:t>SJBCM5B11</w:t>
      </w:r>
    </w:p>
    <w:p w14:paraId="6CD8E338" w14:textId="77777777" w:rsidR="00EA7FDE" w:rsidRPr="00BC7EBA" w:rsidRDefault="00EA7FDE" w:rsidP="00EA7FDE">
      <w:r>
        <w:rPr>
          <w:rFonts w:cs="Times New Roman"/>
          <w:b/>
          <w:szCs w:val="24"/>
        </w:rPr>
        <w:t>Name of the Course:</w:t>
      </w:r>
      <w:r w:rsidRPr="00522ABB">
        <w:rPr>
          <w:rFonts w:eastAsia="Times New Roman" w:cs="Times New Roman"/>
          <w:b/>
          <w:szCs w:val="24"/>
        </w:rPr>
        <w:t xml:space="preserve"> BUSINESS INFORMATION SYSTEMS</w:t>
      </w:r>
    </w:p>
    <w:p w14:paraId="5791C84A" w14:textId="77777777" w:rsidR="00EA7FDE" w:rsidRPr="0043169B" w:rsidRDefault="00EA7FDE" w:rsidP="00EA7FDE">
      <w:pPr>
        <w:rPr>
          <w:szCs w:val="24"/>
        </w:rPr>
      </w:pPr>
    </w:p>
    <w:p w14:paraId="0EBD9CEC" w14:textId="77777777" w:rsidR="00EA7FDE" w:rsidRPr="00522ABB" w:rsidRDefault="00EA7FDE" w:rsidP="00EA7FDE">
      <w:pPr>
        <w:rPr>
          <w:rFonts w:cs="Times New Roman"/>
          <w:szCs w:val="24"/>
        </w:rPr>
      </w:pPr>
      <w:r w:rsidRPr="00522ABB">
        <w:rPr>
          <w:rFonts w:cs="Times New Roman"/>
          <w:szCs w:val="24"/>
        </w:rPr>
        <w:t>Lecture Hours per week: 4, Credits: 4</w:t>
      </w:r>
    </w:p>
    <w:p w14:paraId="1B39BBA4" w14:textId="77777777" w:rsidR="00EA7FDE" w:rsidRDefault="00EA7FDE" w:rsidP="00EA7FDE">
      <w:pPr>
        <w:rPr>
          <w:rFonts w:cs="Times New Roman"/>
          <w:szCs w:val="24"/>
        </w:rPr>
      </w:pPr>
      <w:r w:rsidRPr="00522ABB">
        <w:rPr>
          <w:rFonts w:cs="Times New Roman"/>
          <w:szCs w:val="24"/>
        </w:rPr>
        <w:t xml:space="preserve">Internal: 20, External: 80, Examination 2.5 Hours </w:t>
      </w:r>
    </w:p>
    <w:p w14:paraId="10E03502" w14:textId="77777777" w:rsidR="00EA7FDE" w:rsidRPr="00522ABB" w:rsidRDefault="00EA7FDE" w:rsidP="00EA7FDE">
      <w:pPr>
        <w:rPr>
          <w:rFonts w:cs="Times New Roman"/>
          <w:szCs w:val="24"/>
        </w:rPr>
      </w:pPr>
    </w:p>
    <w:p w14:paraId="045E4A93" w14:textId="77777777" w:rsidR="00EA7FDE" w:rsidRPr="00522ABB" w:rsidRDefault="00EA7FDE" w:rsidP="00EA7FDE">
      <w:pPr>
        <w:rPr>
          <w:rFonts w:cs="Times New Roman"/>
          <w:b/>
          <w:szCs w:val="24"/>
        </w:rPr>
      </w:pPr>
      <w:r w:rsidRPr="00522ABB">
        <w:rPr>
          <w:rFonts w:cs="Times New Roman"/>
          <w:b/>
          <w:szCs w:val="24"/>
        </w:rPr>
        <w:t>Module I</w:t>
      </w:r>
    </w:p>
    <w:p w14:paraId="305F8966" w14:textId="77777777" w:rsidR="00EA7FDE" w:rsidRPr="00522ABB" w:rsidRDefault="00EA7FDE" w:rsidP="00EA7FDE">
      <w:pPr>
        <w:rPr>
          <w:rFonts w:cs="Times New Roman"/>
          <w:szCs w:val="24"/>
        </w:rPr>
      </w:pPr>
      <w:r w:rsidRPr="00522ABB">
        <w:rPr>
          <w:rFonts w:cs="Times New Roman"/>
          <w:szCs w:val="24"/>
        </w:rPr>
        <w:t>Management Information System: Data, Information &amp; Knowledge – Information Technology &amp; Communication technology - Role of Information &amp; Communication technology in Business – Management Information System , Meaning , Concepts, Purpose &amp;Features of MIS, Basic structural concepts.</w:t>
      </w:r>
      <w:r w:rsidRPr="00522ABB">
        <w:rPr>
          <w:rFonts w:cs="Times New Roman"/>
          <w:szCs w:val="24"/>
        </w:rPr>
        <w:tab/>
        <w:t xml:space="preserve">                                                                                                           (12 Hours, 15 marks)</w:t>
      </w:r>
    </w:p>
    <w:p w14:paraId="5C26D709" w14:textId="77777777" w:rsidR="00EA7FDE" w:rsidRPr="00522ABB" w:rsidRDefault="00EA7FDE" w:rsidP="00EA7FDE">
      <w:pPr>
        <w:rPr>
          <w:rFonts w:cs="Times New Roman"/>
          <w:b/>
          <w:szCs w:val="24"/>
        </w:rPr>
      </w:pPr>
      <w:r w:rsidRPr="00522ABB">
        <w:rPr>
          <w:rFonts w:cs="Times New Roman"/>
          <w:b/>
          <w:szCs w:val="24"/>
        </w:rPr>
        <w:t>Module II</w:t>
      </w:r>
    </w:p>
    <w:p w14:paraId="59144AF6" w14:textId="77777777" w:rsidR="00EA7FDE" w:rsidRPr="00522ABB" w:rsidRDefault="00EA7FDE" w:rsidP="00EA7FDE">
      <w:pPr>
        <w:rPr>
          <w:rFonts w:cs="Times New Roman"/>
          <w:szCs w:val="24"/>
        </w:rPr>
      </w:pPr>
      <w:r w:rsidRPr="00522ABB">
        <w:rPr>
          <w:rFonts w:cs="Times New Roman"/>
          <w:szCs w:val="24"/>
        </w:rPr>
        <w:t>Types of Management Information Systems: Transaction Processing System - Decision Support Systems (DSS) - Characteristics and capabilities of DSS – Components of DSS – Executive Information System - Expert System – Management Reporting System.                                                     (12 Hours, 15 marks)</w:t>
      </w:r>
    </w:p>
    <w:p w14:paraId="7A8C9F46" w14:textId="77777777" w:rsidR="00EA7FDE" w:rsidRPr="00522ABB" w:rsidRDefault="00EA7FDE" w:rsidP="00EA7FDE">
      <w:pPr>
        <w:rPr>
          <w:rFonts w:cs="Times New Roman"/>
          <w:b/>
          <w:szCs w:val="24"/>
        </w:rPr>
      </w:pPr>
      <w:r w:rsidRPr="00522ABB">
        <w:rPr>
          <w:rFonts w:cs="Times New Roman"/>
          <w:b/>
          <w:szCs w:val="24"/>
        </w:rPr>
        <w:t>Module III</w:t>
      </w:r>
    </w:p>
    <w:p w14:paraId="7FC72D72" w14:textId="77777777" w:rsidR="00EA7FDE" w:rsidRPr="0043169B" w:rsidRDefault="00EA7FDE" w:rsidP="00EA7FDE">
      <w:pPr>
        <w:rPr>
          <w:rFonts w:cs="Times New Roman"/>
          <w:szCs w:val="24"/>
        </w:rPr>
      </w:pPr>
      <w:r w:rsidRPr="00522ABB">
        <w:rPr>
          <w:rFonts w:cs="Times New Roman"/>
          <w:szCs w:val="24"/>
        </w:rPr>
        <w:t>Data Base Management Systems : DBMS - Definition - Necessity of a database - Characteristics of database - Database management systems - Types of database management systems - Logical data models - Hierarchical model - Network model - Relational model - Object-oriented model - Object relational model Deductive/inference model – Comparison between various database models.</w:t>
      </w:r>
      <w:r w:rsidRPr="00522ABB">
        <w:rPr>
          <w:rFonts w:cs="Times New Roman"/>
          <w:szCs w:val="24"/>
        </w:rPr>
        <w:tab/>
      </w:r>
      <w:r>
        <w:rPr>
          <w:rFonts w:cs="Times New Roman"/>
          <w:szCs w:val="24"/>
        </w:rPr>
        <w:t xml:space="preserve">                                                  </w:t>
      </w:r>
      <w:r w:rsidRPr="00522ABB">
        <w:rPr>
          <w:rFonts w:cs="Times New Roman"/>
          <w:szCs w:val="24"/>
        </w:rPr>
        <w:t>(20 Hours, 25 marks)</w:t>
      </w:r>
    </w:p>
    <w:p w14:paraId="172779B5" w14:textId="77777777" w:rsidR="00EA7FDE" w:rsidRPr="00522ABB" w:rsidRDefault="00EA7FDE" w:rsidP="00EA7FDE">
      <w:pPr>
        <w:rPr>
          <w:rFonts w:cs="Times New Roman"/>
          <w:szCs w:val="24"/>
        </w:rPr>
      </w:pPr>
      <w:r w:rsidRPr="00522ABB">
        <w:rPr>
          <w:rFonts w:cs="Times New Roman"/>
          <w:b/>
          <w:szCs w:val="24"/>
        </w:rPr>
        <w:t>Module IV</w:t>
      </w:r>
    </w:p>
    <w:p w14:paraId="6074E201" w14:textId="77777777" w:rsidR="00EA7FDE" w:rsidRPr="00522ABB" w:rsidRDefault="00EA7FDE" w:rsidP="00EA7FDE">
      <w:pPr>
        <w:rPr>
          <w:rFonts w:cs="Times New Roman"/>
          <w:szCs w:val="24"/>
        </w:rPr>
      </w:pPr>
      <w:r w:rsidRPr="00522ABB">
        <w:rPr>
          <w:rFonts w:cs="Times New Roman"/>
          <w:szCs w:val="24"/>
        </w:rPr>
        <w:t>Enterprise Resource Planning (ERP) – Meaning - Need for ERP - Benefits of an ERP system–  ERP  software  –  Phases  in  ERP  implementation  -  Issues  and  challenges  in  the implementation of ERP.</w:t>
      </w:r>
      <w:r w:rsidRPr="00522ABB">
        <w:rPr>
          <w:rFonts w:cs="Times New Roman"/>
          <w:szCs w:val="24"/>
        </w:rPr>
        <w:tab/>
        <w:t xml:space="preserve">        (12 Hours, 15 marks)</w:t>
      </w:r>
    </w:p>
    <w:p w14:paraId="7F0F249D" w14:textId="77777777" w:rsidR="00EA7FDE" w:rsidRPr="00522ABB" w:rsidRDefault="00EA7FDE" w:rsidP="00EA7FDE">
      <w:pPr>
        <w:rPr>
          <w:rFonts w:cs="Times New Roman"/>
          <w:szCs w:val="24"/>
        </w:rPr>
      </w:pPr>
      <w:r w:rsidRPr="00522ABB">
        <w:rPr>
          <w:rFonts w:cs="Times New Roman"/>
          <w:b/>
          <w:szCs w:val="24"/>
        </w:rPr>
        <w:t>Module V</w:t>
      </w:r>
    </w:p>
    <w:p w14:paraId="02FC9C97" w14:textId="77777777" w:rsidR="00EA7FDE" w:rsidRDefault="00EA7FDE" w:rsidP="00EA7FDE">
      <w:pPr>
        <w:rPr>
          <w:rFonts w:cs="Times New Roman"/>
          <w:szCs w:val="24"/>
        </w:rPr>
      </w:pPr>
      <w:r w:rsidRPr="00522ABB">
        <w:rPr>
          <w:rFonts w:cs="Times New Roman"/>
          <w:szCs w:val="24"/>
        </w:rPr>
        <w:t xml:space="preserve">Business Process Reengineering: Meaning and definition of BPR – Reengineer - Need and Objectives of BPR - Process of BPR – Advantages of BPR - Issues and problems of BPR.  </w:t>
      </w:r>
    </w:p>
    <w:p w14:paraId="30100295" w14:textId="77777777" w:rsidR="00EA7FDE" w:rsidRPr="00522ABB" w:rsidRDefault="00EA7FDE" w:rsidP="00EA7FDE">
      <w:pPr>
        <w:rPr>
          <w:rFonts w:cs="Times New Roman"/>
          <w:szCs w:val="24"/>
        </w:rPr>
      </w:pPr>
      <w:r>
        <w:rPr>
          <w:rFonts w:cs="Times New Roman"/>
          <w:szCs w:val="24"/>
        </w:rPr>
        <w:t xml:space="preserve">                                                                                                                      </w:t>
      </w:r>
      <w:r w:rsidRPr="00522ABB">
        <w:rPr>
          <w:rFonts w:cs="Times New Roman"/>
          <w:szCs w:val="24"/>
        </w:rPr>
        <w:t>(8 Hours, 10 marks)</w:t>
      </w:r>
    </w:p>
    <w:p w14:paraId="713FCAAC" w14:textId="77777777" w:rsidR="00EA7FDE" w:rsidRPr="00522ABB" w:rsidRDefault="00EA7FDE" w:rsidP="00EA7FDE">
      <w:pPr>
        <w:rPr>
          <w:rFonts w:cs="Times New Roman"/>
          <w:szCs w:val="24"/>
        </w:rPr>
      </w:pPr>
      <w:r w:rsidRPr="00522ABB">
        <w:rPr>
          <w:rFonts w:cs="Times New Roman"/>
          <w:szCs w:val="24"/>
        </w:rPr>
        <w:t xml:space="preserve">    </w:t>
      </w:r>
      <w:r>
        <w:rPr>
          <w:rFonts w:cs="Times New Roman"/>
          <w:szCs w:val="24"/>
        </w:rPr>
        <w:t xml:space="preserve">   </w:t>
      </w:r>
    </w:p>
    <w:p w14:paraId="374F1056" w14:textId="77777777" w:rsidR="00EA7FDE" w:rsidRPr="00522ABB" w:rsidRDefault="00EA7FDE" w:rsidP="00EA7FDE">
      <w:pPr>
        <w:spacing w:line="0" w:lineRule="atLeast"/>
        <w:rPr>
          <w:rFonts w:eastAsia="Times New Roman" w:cs="Times New Roman"/>
          <w:szCs w:val="24"/>
        </w:rPr>
      </w:pPr>
      <w:bookmarkStart w:id="7" w:name="page50"/>
      <w:bookmarkStart w:id="8" w:name="page52"/>
      <w:bookmarkEnd w:id="7"/>
      <w:bookmarkEnd w:id="8"/>
      <w:r w:rsidRPr="00522ABB">
        <w:rPr>
          <w:rFonts w:eastAsia="Times New Roman" w:cs="Times New Roman"/>
          <w:szCs w:val="24"/>
        </w:rPr>
        <w:t>Reference Books:</w:t>
      </w:r>
    </w:p>
    <w:p w14:paraId="6F3283CA" w14:textId="77777777" w:rsidR="00EA7FDE" w:rsidRPr="00522ABB" w:rsidRDefault="00EA7FDE" w:rsidP="00EF0727">
      <w:pPr>
        <w:numPr>
          <w:ilvl w:val="0"/>
          <w:numId w:val="25"/>
        </w:numPr>
        <w:tabs>
          <w:tab w:val="left" w:pos="720"/>
        </w:tabs>
        <w:spacing w:after="0" w:line="0" w:lineRule="atLeast"/>
        <w:ind w:left="720" w:hanging="576"/>
        <w:jc w:val="left"/>
        <w:rPr>
          <w:rFonts w:eastAsia="Times New Roman" w:cs="Times New Roman"/>
          <w:szCs w:val="24"/>
        </w:rPr>
      </w:pPr>
      <w:r w:rsidRPr="00522ABB">
        <w:rPr>
          <w:rFonts w:eastAsia="Times New Roman" w:cs="Times New Roman"/>
          <w:szCs w:val="24"/>
        </w:rPr>
        <w:t>James  A  O‘brien,  George.M.Marakas  &amp;  Ramesh Behl,  Management  Information</w:t>
      </w:r>
    </w:p>
    <w:p w14:paraId="7FF6C055" w14:textId="77777777" w:rsidR="00EA7FDE" w:rsidRPr="00522ABB" w:rsidRDefault="00EA7FDE" w:rsidP="00EA7FDE">
      <w:pPr>
        <w:spacing w:line="2" w:lineRule="exact"/>
        <w:rPr>
          <w:rFonts w:eastAsia="Times New Roman" w:cs="Times New Roman"/>
          <w:szCs w:val="24"/>
        </w:rPr>
      </w:pPr>
    </w:p>
    <w:p w14:paraId="383D8912" w14:textId="77777777" w:rsidR="00EA7FDE" w:rsidRPr="00522ABB" w:rsidRDefault="00EA7FDE" w:rsidP="00EA7FDE">
      <w:pPr>
        <w:spacing w:line="0" w:lineRule="atLeast"/>
        <w:rPr>
          <w:rFonts w:eastAsia="Times New Roman" w:cs="Times New Roman"/>
          <w:szCs w:val="24"/>
        </w:rPr>
      </w:pPr>
      <w:r w:rsidRPr="00522ABB">
        <w:rPr>
          <w:rFonts w:eastAsia="Times New Roman" w:cs="Times New Roman"/>
          <w:szCs w:val="24"/>
        </w:rPr>
        <w:t>Systems, McGraw Hill Education, 2013</w:t>
      </w:r>
    </w:p>
    <w:p w14:paraId="2BC04BAF" w14:textId="77777777" w:rsidR="00EA7FDE" w:rsidRPr="00522ABB" w:rsidRDefault="00EA7FDE" w:rsidP="00EA7FDE">
      <w:pPr>
        <w:spacing w:line="9" w:lineRule="exact"/>
        <w:rPr>
          <w:rFonts w:eastAsia="Times New Roman" w:cs="Times New Roman"/>
          <w:szCs w:val="24"/>
        </w:rPr>
      </w:pPr>
    </w:p>
    <w:p w14:paraId="0B2451BE" w14:textId="77777777" w:rsidR="00EA7FDE" w:rsidRPr="00522ABB" w:rsidRDefault="00EA7FDE" w:rsidP="00EF0727">
      <w:pPr>
        <w:numPr>
          <w:ilvl w:val="0"/>
          <w:numId w:val="25"/>
        </w:numPr>
        <w:tabs>
          <w:tab w:val="left" w:pos="721"/>
        </w:tabs>
        <w:spacing w:after="0" w:line="235" w:lineRule="auto"/>
        <w:ind w:right="20" w:firstLine="144"/>
        <w:jc w:val="left"/>
        <w:rPr>
          <w:rFonts w:eastAsia="Times New Roman" w:cs="Times New Roman"/>
          <w:szCs w:val="24"/>
        </w:rPr>
      </w:pPr>
      <w:r w:rsidRPr="00522ABB">
        <w:rPr>
          <w:rFonts w:eastAsia="Times New Roman" w:cs="Times New Roman"/>
          <w:szCs w:val="24"/>
        </w:rPr>
        <w:t>D.P Goyal, Management Information Systems: Managerial Perspectives, Vikas Publishing House, 2014</w:t>
      </w:r>
    </w:p>
    <w:p w14:paraId="0B609F59" w14:textId="77777777" w:rsidR="00EA7FDE" w:rsidRPr="00522ABB" w:rsidRDefault="00EA7FDE" w:rsidP="00EA7FDE">
      <w:pPr>
        <w:spacing w:line="1" w:lineRule="exact"/>
        <w:rPr>
          <w:rFonts w:eastAsia="Times New Roman" w:cs="Times New Roman"/>
          <w:szCs w:val="24"/>
        </w:rPr>
      </w:pPr>
    </w:p>
    <w:p w14:paraId="14CDCB16" w14:textId="77777777" w:rsidR="00EA7FDE" w:rsidRPr="00522ABB" w:rsidRDefault="00EA7FDE" w:rsidP="00EF0727">
      <w:pPr>
        <w:numPr>
          <w:ilvl w:val="0"/>
          <w:numId w:val="25"/>
        </w:numPr>
        <w:tabs>
          <w:tab w:val="left" w:pos="720"/>
        </w:tabs>
        <w:spacing w:after="0" w:line="237" w:lineRule="auto"/>
        <w:ind w:left="720" w:hanging="576"/>
        <w:jc w:val="left"/>
        <w:rPr>
          <w:rFonts w:eastAsia="Times New Roman" w:cs="Times New Roman"/>
          <w:szCs w:val="24"/>
        </w:rPr>
      </w:pPr>
      <w:r w:rsidRPr="00522ABB">
        <w:rPr>
          <w:rFonts w:eastAsia="Times New Roman" w:cs="Times New Roman"/>
          <w:szCs w:val="24"/>
        </w:rPr>
        <w:t>A.K Gupta, Management Information System, S.Chand &amp; Company 2010</w:t>
      </w:r>
    </w:p>
    <w:p w14:paraId="35F4D5D9" w14:textId="77777777" w:rsidR="00EA7FDE" w:rsidRPr="00522ABB" w:rsidRDefault="00EA7FDE" w:rsidP="00EA7FDE">
      <w:pPr>
        <w:spacing w:line="3" w:lineRule="exact"/>
        <w:rPr>
          <w:rFonts w:eastAsia="Times New Roman" w:cs="Times New Roman"/>
          <w:szCs w:val="24"/>
        </w:rPr>
      </w:pPr>
    </w:p>
    <w:p w14:paraId="0CBCAAEB" w14:textId="77777777" w:rsidR="00EA7FDE" w:rsidRPr="00522ABB" w:rsidRDefault="00EA7FDE" w:rsidP="00EF0727">
      <w:pPr>
        <w:numPr>
          <w:ilvl w:val="0"/>
          <w:numId w:val="25"/>
        </w:numPr>
        <w:tabs>
          <w:tab w:val="left" w:pos="820"/>
        </w:tabs>
        <w:spacing w:after="0" w:line="0" w:lineRule="atLeast"/>
        <w:ind w:left="820" w:hanging="676"/>
        <w:jc w:val="left"/>
        <w:rPr>
          <w:rFonts w:eastAsia="Times New Roman" w:cs="Times New Roman"/>
          <w:szCs w:val="24"/>
        </w:rPr>
      </w:pPr>
      <w:r w:rsidRPr="00522ABB">
        <w:rPr>
          <w:rFonts w:eastAsia="Times New Roman" w:cs="Times New Roman"/>
          <w:szCs w:val="24"/>
        </w:rPr>
        <w:t>Alexis Leon, Enterprise Resource Plannning, McGraw Hill Education 2007</w:t>
      </w:r>
    </w:p>
    <w:p w14:paraId="3CF5BEFB" w14:textId="77777777" w:rsidR="00EA7FDE" w:rsidRPr="00522ABB" w:rsidRDefault="00EA7FDE" w:rsidP="00EA7FDE">
      <w:pPr>
        <w:spacing w:line="10" w:lineRule="exact"/>
        <w:rPr>
          <w:rFonts w:eastAsia="Times New Roman" w:cs="Times New Roman"/>
          <w:szCs w:val="24"/>
        </w:rPr>
      </w:pPr>
    </w:p>
    <w:p w14:paraId="3AAC7335" w14:textId="77777777" w:rsidR="00EA7FDE" w:rsidRPr="00522ABB" w:rsidRDefault="00EA7FDE" w:rsidP="00EF0727">
      <w:pPr>
        <w:numPr>
          <w:ilvl w:val="0"/>
          <w:numId w:val="25"/>
        </w:numPr>
        <w:tabs>
          <w:tab w:val="left" w:pos="721"/>
        </w:tabs>
        <w:spacing w:after="0" w:line="235" w:lineRule="auto"/>
        <w:ind w:right="20" w:firstLine="144"/>
        <w:jc w:val="left"/>
        <w:rPr>
          <w:rFonts w:eastAsia="Times New Roman" w:cs="Times New Roman"/>
          <w:szCs w:val="24"/>
        </w:rPr>
      </w:pPr>
      <w:r w:rsidRPr="00522ABB">
        <w:rPr>
          <w:rFonts w:eastAsia="Times New Roman" w:cs="Times New Roman"/>
          <w:szCs w:val="24"/>
        </w:rPr>
        <w:t>Uma G Gupta, Management Information Systems, Galgotia Publications Pvt Ltd, New Delhi, 1993</w:t>
      </w:r>
    </w:p>
    <w:p w14:paraId="04CC91CC" w14:textId="77777777" w:rsidR="00EA7FDE" w:rsidRPr="00522ABB" w:rsidRDefault="00EA7FDE" w:rsidP="00EA7FDE">
      <w:pPr>
        <w:spacing w:line="1" w:lineRule="exact"/>
        <w:rPr>
          <w:rFonts w:eastAsia="Times New Roman" w:cs="Times New Roman"/>
          <w:szCs w:val="24"/>
        </w:rPr>
      </w:pPr>
    </w:p>
    <w:p w14:paraId="3701F4E9" w14:textId="77777777" w:rsidR="00EA7FDE" w:rsidRPr="00522ABB" w:rsidRDefault="00EA7FDE" w:rsidP="00EF0727">
      <w:pPr>
        <w:numPr>
          <w:ilvl w:val="0"/>
          <w:numId w:val="25"/>
        </w:numPr>
        <w:tabs>
          <w:tab w:val="left" w:pos="720"/>
        </w:tabs>
        <w:spacing w:after="0" w:line="237" w:lineRule="auto"/>
        <w:ind w:left="720" w:hanging="576"/>
        <w:jc w:val="left"/>
        <w:rPr>
          <w:rFonts w:eastAsia="Times New Roman" w:cs="Times New Roman"/>
          <w:szCs w:val="24"/>
        </w:rPr>
      </w:pPr>
      <w:r w:rsidRPr="00522ABB">
        <w:rPr>
          <w:rFonts w:eastAsia="Times New Roman" w:cs="Times New Roman"/>
          <w:szCs w:val="24"/>
        </w:rPr>
        <w:t>Jyotindra Zaveri, Enterprise Resource Planning, Himalaya Publishing House 2012</w:t>
      </w:r>
    </w:p>
    <w:p w14:paraId="611D5227" w14:textId="77777777" w:rsidR="00EA7FDE" w:rsidRPr="00522ABB" w:rsidRDefault="00EA7FDE" w:rsidP="00EA7FDE">
      <w:pPr>
        <w:spacing w:line="3" w:lineRule="exact"/>
        <w:rPr>
          <w:rFonts w:eastAsia="Times New Roman" w:cs="Times New Roman"/>
          <w:szCs w:val="24"/>
        </w:rPr>
      </w:pPr>
    </w:p>
    <w:p w14:paraId="3CE59542" w14:textId="77777777" w:rsidR="00EA7FDE" w:rsidRPr="00522ABB" w:rsidRDefault="00EA7FDE" w:rsidP="00EF0727">
      <w:pPr>
        <w:numPr>
          <w:ilvl w:val="0"/>
          <w:numId w:val="25"/>
        </w:numPr>
        <w:tabs>
          <w:tab w:val="left" w:pos="720"/>
        </w:tabs>
        <w:spacing w:after="0" w:line="0" w:lineRule="atLeast"/>
        <w:ind w:left="720" w:hanging="576"/>
        <w:jc w:val="left"/>
        <w:rPr>
          <w:rFonts w:eastAsia="Times New Roman" w:cs="Times New Roman"/>
          <w:szCs w:val="24"/>
        </w:rPr>
      </w:pPr>
      <w:r w:rsidRPr="00522ABB">
        <w:rPr>
          <w:rFonts w:eastAsia="Times New Roman" w:cs="Times New Roman"/>
          <w:szCs w:val="24"/>
        </w:rPr>
        <w:t>Rajesh Ray, Enterprise Resource Planning text and cases, McGraw Hill Education</w:t>
      </w:r>
    </w:p>
    <w:p w14:paraId="4E9BDED1" w14:textId="77777777" w:rsidR="00EA7FDE" w:rsidRPr="00522ABB" w:rsidRDefault="00EA7FDE" w:rsidP="00EA7FDE">
      <w:pPr>
        <w:spacing w:line="237" w:lineRule="auto"/>
        <w:rPr>
          <w:rFonts w:eastAsia="Times New Roman" w:cs="Times New Roman"/>
          <w:szCs w:val="24"/>
        </w:rPr>
      </w:pPr>
      <w:r w:rsidRPr="00522ABB">
        <w:rPr>
          <w:rFonts w:eastAsia="Times New Roman" w:cs="Times New Roman"/>
          <w:szCs w:val="24"/>
        </w:rPr>
        <w:t>2010.</w:t>
      </w:r>
    </w:p>
    <w:p w14:paraId="4CBFC999" w14:textId="77777777" w:rsidR="00EA7FDE" w:rsidRPr="00522ABB" w:rsidRDefault="00EA7FDE" w:rsidP="00EA7FDE">
      <w:pPr>
        <w:spacing w:line="15" w:lineRule="exact"/>
        <w:rPr>
          <w:rFonts w:eastAsia="Times New Roman" w:cs="Times New Roman"/>
          <w:szCs w:val="24"/>
        </w:rPr>
      </w:pPr>
    </w:p>
    <w:p w14:paraId="74A5CBF8" w14:textId="77777777" w:rsidR="00EA7FDE" w:rsidRPr="00522ABB" w:rsidRDefault="00EA7FDE" w:rsidP="00EF0727">
      <w:pPr>
        <w:numPr>
          <w:ilvl w:val="0"/>
          <w:numId w:val="25"/>
        </w:numPr>
        <w:tabs>
          <w:tab w:val="left" w:pos="721"/>
        </w:tabs>
        <w:spacing w:after="0" w:line="233" w:lineRule="auto"/>
        <w:ind w:right="20" w:firstLine="144"/>
        <w:jc w:val="left"/>
        <w:rPr>
          <w:rFonts w:eastAsia="Times New Roman" w:cs="Times New Roman"/>
          <w:szCs w:val="24"/>
        </w:rPr>
      </w:pPr>
      <w:r w:rsidRPr="00522ABB">
        <w:rPr>
          <w:rFonts w:eastAsia="Times New Roman" w:cs="Times New Roman"/>
          <w:szCs w:val="24"/>
        </w:rPr>
        <w:t>R.Radhakrishnan &amp; S.Balasubrahmanian, Business Process Reengineering: Text and cases, Prentice Hall India Learning Pvt. Ltd, 2008</w:t>
      </w:r>
    </w:p>
    <w:p w14:paraId="178EDDAF" w14:textId="77777777" w:rsidR="00EA7FDE" w:rsidRPr="00522ABB" w:rsidRDefault="00EA7FDE" w:rsidP="00EA7FDE">
      <w:pPr>
        <w:spacing w:line="4" w:lineRule="exact"/>
        <w:rPr>
          <w:rFonts w:eastAsia="Times New Roman" w:cs="Times New Roman"/>
          <w:szCs w:val="24"/>
        </w:rPr>
      </w:pPr>
    </w:p>
    <w:p w14:paraId="5EDB4E53" w14:textId="77777777" w:rsidR="00EA7FDE" w:rsidRPr="00522ABB" w:rsidRDefault="00EA7FDE" w:rsidP="00EF0727">
      <w:pPr>
        <w:numPr>
          <w:ilvl w:val="0"/>
          <w:numId w:val="25"/>
        </w:numPr>
        <w:tabs>
          <w:tab w:val="left" w:pos="720"/>
        </w:tabs>
        <w:spacing w:after="0" w:line="0" w:lineRule="atLeast"/>
        <w:ind w:left="720" w:hanging="576"/>
        <w:jc w:val="left"/>
        <w:rPr>
          <w:rFonts w:eastAsia="Times New Roman" w:cs="Times New Roman"/>
          <w:szCs w:val="24"/>
        </w:rPr>
      </w:pPr>
      <w:r w:rsidRPr="00522ABB">
        <w:rPr>
          <w:rFonts w:eastAsia="Times New Roman" w:cs="Times New Roman"/>
          <w:szCs w:val="24"/>
        </w:rPr>
        <w:t>R.Srinivasan, Business Process Reengineering, McGraw Hill Education 2011</w:t>
      </w:r>
    </w:p>
    <w:p w14:paraId="1E58B87F" w14:textId="77777777" w:rsidR="00EA7FDE" w:rsidRPr="00522ABB" w:rsidRDefault="00EA7FDE" w:rsidP="00EF0727">
      <w:pPr>
        <w:numPr>
          <w:ilvl w:val="0"/>
          <w:numId w:val="25"/>
        </w:numPr>
        <w:tabs>
          <w:tab w:val="left" w:pos="720"/>
        </w:tabs>
        <w:spacing w:after="0" w:line="237" w:lineRule="auto"/>
        <w:ind w:left="720" w:hanging="576"/>
        <w:jc w:val="left"/>
        <w:rPr>
          <w:rFonts w:eastAsia="Times New Roman" w:cs="Times New Roman"/>
          <w:szCs w:val="24"/>
        </w:rPr>
      </w:pPr>
      <w:r w:rsidRPr="00522ABB">
        <w:rPr>
          <w:rFonts w:eastAsia="Times New Roman" w:cs="Times New Roman"/>
          <w:szCs w:val="24"/>
        </w:rPr>
        <w:t>B.R Dey, Business Process Reengineering &amp; Change Management , Dreamtech Press</w:t>
      </w:r>
    </w:p>
    <w:p w14:paraId="4CAA9AA8" w14:textId="77777777" w:rsidR="00EA7FDE" w:rsidRPr="00522ABB" w:rsidRDefault="00EA7FDE" w:rsidP="00EA7FDE">
      <w:pPr>
        <w:spacing w:line="3" w:lineRule="exact"/>
        <w:rPr>
          <w:rFonts w:eastAsia="Times New Roman" w:cs="Times New Roman"/>
          <w:szCs w:val="24"/>
        </w:rPr>
      </w:pPr>
    </w:p>
    <w:p w14:paraId="47FBF38D" w14:textId="77777777" w:rsidR="00EA7FDE" w:rsidRPr="00522ABB" w:rsidRDefault="00EA7FDE" w:rsidP="00EA7FDE">
      <w:pPr>
        <w:spacing w:line="0" w:lineRule="atLeast"/>
        <w:rPr>
          <w:rFonts w:eastAsia="Times New Roman" w:cs="Times New Roman"/>
          <w:szCs w:val="24"/>
        </w:rPr>
      </w:pPr>
      <w:r w:rsidRPr="00522ABB">
        <w:rPr>
          <w:rFonts w:eastAsia="Times New Roman" w:cs="Times New Roman"/>
          <w:szCs w:val="24"/>
        </w:rPr>
        <w:t>2004.</w:t>
      </w:r>
    </w:p>
    <w:p w14:paraId="27BB3DDE" w14:textId="77777777" w:rsidR="00EA7FDE" w:rsidRDefault="00EA7FDE" w:rsidP="00EA7FDE">
      <w:pPr>
        <w:rPr>
          <w:rFonts w:cs="Times New Roman"/>
          <w:szCs w:val="24"/>
        </w:rPr>
      </w:pPr>
    </w:p>
    <w:p w14:paraId="554138BA" w14:textId="77777777" w:rsidR="00EA7FDE" w:rsidRDefault="00EA7FDE" w:rsidP="00EA7FDE">
      <w:pPr>
        <w:spacing w:line="230" w:lineRule="auto"/>
        <w:ind w:right="2180"/>
        <w:rPr>
          <w:rFonts w:eastAsia="Times New Roman" w:cs="Times New Roman"/>
          <w:b/>
          <w:szCs w:val="24"/>
        </w:rPr>
      </w:pPr>
      <w:r>
        <w:rPr>
          <w:rFonts w:cs="Times New Roman"/>
          <w:b/>
          <w:szCs w:val="24"/>
        </w:rPr>
        <w:t>Course Code:</w:t>
      </w:r>
      <w:r>
        <w:rPr>
          <w:rFonts w:eastAsia="Times New Roman" w:cs="Times New Roman"/>
          <w:b/>
          <w:szCs w:val="24"/>
        </w:rPr>
        <w:t xml:space="preserve"> SJBCM6B14 </w:t>
      </w:r>
    </w:p>
    <w:p w14:paraId="422A118F" w14:textId="77777777" w:rsidR="00EA7FDE" w:rsidRDefault="00EA7FDE" w:rsidP="00EA7FDE">
      <w:pPr>
        <w:spacing w:line="230" w:lineRule="auto"/>
        <w:ind w:right="2180"/>
        <w:rPr>
          <w:rFonts w:eastAsia="Times New Roman" w:cs="Times New Roman"/>
          <w:b/>
          <w:szCs w:val="24"/>
        </w:rPr>
      </w:pPr>
      <w:r>
        <w:rPr>
          <w:rFonts w:cs="Times New Roman"/>
          <w:b/>
          <w:szCs w:val="24"/>
        </w:rPr>
        <w:t>Name of the Course:</w:t>
      </w:r>
      <w:r>
        <w:rPr>
          <w:rFonts w:eastAsia="Times New Roman" w:cs="Times New Roman"/>
          <w:b/>
          <w:szCs w:val="24"/>
        </w:rPr>
        <w:t xml:space="preserve"> OFFICE AUTOMATION TOOLS</w:t>
      </w:r>
    </w:p>
    <w:p w14:paraId="62F07A8E" w14:textId="77777777" w:rsidR="00EA7FDE" w:rsidRDefault="00EA7FDE" w:rsidP="00EA7FDE">
      <w:pPr>
        <w:rPr>
          <w:rFonts w:cs="Times New Roman"/>
          <w:szCs w:val="24"/>
        </w:rPr>
      </w:pPr>
      <w:r>
        <w:rPr>
          <w:rFonts w:cs="Times New Roman"/>
          <w:szCs w:val="24"/>
        </w:rPr>
        <w:t>Lecture Hours per week: 5, Credits: 4</w:t>
      </w:r>
    </w:p>
    <w:p w14:paraId="3E9A9119" w14:textId="77777777" w:rsidR="00EA7FDE" w:rsidRDefault="00EA7FDE" w:rsidP="00EA7FDE">
      <w:pPr>
        <w:spacing w:line="0" w:lineRule="atLeast"/>
        <w:rPr>
          <w:rFonts w:cs="Times New Roman"/>
          <w:szCs w:val="24"/>
        </w:rPr>
      </w:pPr>
      <w:r>
        <w:rPr>
          <w:rFonts w:cs="Times New Roman"/>
          <w:szCs w:val="24"/>
        </w:rPr>
        <w:t xml:space="preserve">Internal: 20, External: 80, Examination 2.5 Hours </w:t>
      </w:r>
    </w:p>
    <w:p w14:paraId="4ABD3B0E" w14:textId="77777777" w:rsidR="00EA7FDE" w:rsidRDefault="00EA7FDE" w:rsidP="00EA7FDE">
      <w:pPr>
        <w:rPr>
          <w:rFonts w:cs="Times New Roman"/>
          <w:b/>
          <w:szCs w:val="24"/>
        </w:rPr>
      </w:pPr>
      <w:r>
        <w:rPr>
          <w:rFonts w:cs="Times New Roman"/>
          <w:b/>
          <w:szCs w:val="24"/>
        </w:rPr>
        <w:t>Module I</w:t>
      </w:r>
    </w:p>
    <w:p w14:paraId="588F7328" w14:textId="77777777" w:rsidR="00EA7FDE" w:rsidRDefault="00EA7FDE" w:rsidP="00EA7FDE">
      <w:pPr>
        <w:rPr>
          <w:rFonts w:cs="Times New Roman"/>
          <w:szCs w:val="24"/>
        </w:rPr>
      </w:pPr>
      <w:r>
        <w:rPr>
          <w:rFonts w:cs="Times New Roman"/>
          <w:szCs w:val="24"/>
        </w:rPr>
        <w:t xml:space="preserve">MS-Word : Word Basics - Starting word - Creating a new document - Opening preexisting document - The parts of a word window - Typing text - Selecting text - Deleting text -Undo - Redo – Repeat- Inserting text - Replacing text - Formatting text - Cut - Copy -Paste - Formatting Text and Documents - Auto format - Line spacing - Margins - Borders and Shading.Headers and Footers : Definition - Creating basic headers and footers - Tables - Creating table - Adding, changing, deleting rows - Inserting, changing, deleting column - Graphics - Importing graphics - Clipart - Insert picture - Clip Art Gallery - Drawing objects - Text in drawing .Templates : Template types - Using templates - Exploring templates - Modifying templates -Macros : Record in macros - Editing macros - Running a macro - Mail Merge: Mail Merge concept - Main document - Data sources - Merging data source and main document - Overview of word menu options - Word basic tool bar. </w:t>
      </w:r>
    </w:p>
    <w:p w14:paraId="1241B507" w14:textId="77777777" w:rsidR="00EA7FDE" w:rsidRDefault="00EA7FDE" w:rsidP="00EA7FDE">
      <w:pPr>
        <w:rPr>
          <w:rFonts w:cs="Times New Roman"/>
          <w:szCs w:val="24"/>
        </w:rPr>
      </w:pPr>
      <w:r>
        <w:rPr>
          <w:rFonts w:cs="Times New Roman"/>
          <w:szCs w:val="24"/>
        </w:rPr>
        <w:t xml:space="preserve">                                                               (Theory 15 Hours and Practical 10 Hours, 20 marks)</w:t>
      </w:r>
    </w:p>
    <w:p w14:paraId="7DCA8BCE" w14:textId="77777777" w:rsidR="00EA7FDE" w:rsidRDefault="00EA7FDE" w:rsidP="00EA7FDE">
      <w:pPr>
        <w:rPr>
          <w:rFonts w:cs="Times New Roman"/>
          <w:b/>
          <w:szCs w:val="24"/>
        </w:rPr>
      </w:pPr>
      <w:r>
        <w:rPr>
          <w:rFonts w:cs="Times New Roman"/>
          <w:b/>
          <w:szCs w:val="24"/>
        </w:rPr>
        <w:t>Module II</w:t>
      </w:r>
    </w:p>
    <w:p w14:paraId="5E625BDD" w14:textId="77777777" w:rsidR="00EA7FDE" w:rsidRDefault="00EA7FDE" w:rsidP="00EA7FDE">
      <w:pPr>
        <w:rPr>
          <w:rFonts w:cs="Times New Roman"/>
          <w:szCs w:val="24"/>
        </w:rPr>
      </w:pPr>
      <w:r>
        <w:rPr>
          <w:rFonts w:cs="Times New Roman"/>
          <w:szCs w:val="24"/>
        </w:rPr>
        <w:t>MS EXCEL : Electronic Spreadsheet – Creating and rearranging worksheet - Structure of spreadsheet and its applications to accounting, finance, and marketing functions of business - Creating a dynamic / sensitive worksheet - Concept of absolute and relative cell reference - Using built in functions – Mathematical, statistical and financial functions – Conditional formatting –filters- Charts – Pivot table and pivot chart - Goal seeking and solver tools - Sharing data with other desktop applications - Strategies of creating error free worksheet. (Theory 15 Hours and Practical                                                           (10 Hours, 20 marks)</w:t>
      </w:r>
    </w:p>
    <w:p w14:paraId="7E6B1B34" w14:textId="77777777" w:rsidR="00EA7FDE" w:rsidRDefault="00EA7FDE" w:rsidP="00EA7FDE">
      <w:pPr>
        <w:rPr>
          <w:rFonts w:cs="Times New Roman"/>
          <w:b/>
          <w:szCs w:val="24"/>
        </w:rPr>
      </w:pPr>
      <w:r>
        <w:rPr>
          <w:rFonts w:cs="Times New Roman"/>
          <w:b/>
          <w:szCs w:val="24"/>
        </w:rPr>
        <w:t>Module III</w:t>
      </w:r>
    </w:p>
    <w:p w14:paraId="6DFF85A3" w14:textId="77777777" w:rsidR="00EA7FDE" w:rsidRDefault="00EA7FDE" w:rsidP="00EA7FDE">
      <w:pPr>
        <w:rPr>
          <w:rFonts w:cs="Times New Roman"/>
          <w:szCs w:val="24"/>
        </w:rPr>
      </w:pPr>
      <w:r>
        <w:rPr>
          <w:rFonts w:cs="Times New Roman"/>
          <w:szCs w:val="24"/>
        </w:rPr>
        <w:t>Ms-Power Point : Power point - Basics - Terminology - Getting started - Views -Creating presentations - Using auto content wizard - Using blank presentation option -Using design template option - Adding slides Deleting a slide - Importing images from the outside world - Drawing in power point - Transition and build effects - Deleting a slide - Numbering a slide - Saving presentation - Closing.(Theory 9 Hours and Practical 6 Hours, 20 marks)</w:t>
      </w:r>
    </w:p>
    <w:p w14:paraId="7EB69FD8" w14:textId="77777777" w:rsidR="00EA7FDE" w:rsidRDefault="00EA7FDE" w:rsidP="00EA7FDE">
      <w:pPr>
        <w:rPr>
          <w:rFonts w:cs="Times New Roman"/>
          <w:b/>
          <w:bCs w:val="0"/>
          <w:szCs w:val="24"/>
        </w:rPr>
      </w:pPr>
      <w:r>
        <w:rPr>
          <w:rFonts w:cs="Times New Roman"/>
          <w:b/>
          <w:szCs w:val="24"/>
        </w:rPr>
        <w:t>Module IV</w:t>
      </w:r>
    </w:p>
    <w:p w14:paraId="3F1F1562" w14:textId="77777777" w:rsidR="00EA7FDE" w:rsidRDefault="00EA7FDE" w:rsidP="00EA7FDE">
      <w:pPr>
        <w:rPr>
          <w:rFonts w:cs="Times New Roman"/>
          <w:szCs w:val="24"/>
        </w:rPr>
      </w:pPr>
      <w:r>
        <w:rPr>
          <w:rFonts w:cs="Times New Roman"/>
          <w:szCs w:val="24"/>
        </w:rPr>
        <w:t xml:space="preserve">The Internet and its Basic Concepts: Internet concept - History - Development in India - Technological foundation of internet - Distributed computing - Client-server computing - Internet protocol suite - Application of distributed computing - Client-server computing. </w:t>
      </w:r>
    </w:p>
    <w:p w14:paraId="26842A71" w14:textId="77777777" w:rsidR="00EA7FDE" w:rsidRDefault="00EA7FDE" w:rsidP="00EA7FDE">
      <w:pPr>
        <w:rPr>
          <w:rFonts w:cs="Times New Roman"/>
          <w:szCs w:val="24"/>
        </w:rPr>
      </w:pPr>
      <w:r>
        <w:rPr>
          <w:rFonts w:cs="Times New Roman"/>
          <w:szCs w:val="24"/>
        </w:rPr>
        <w:t xml:space="preserve">                                                                                                             (7 Hours, 10 marks)</w:t>
      </w:r>
    </w:p>
    <w:p w14:paraId="375D02B9" w14:textId="77777777" w:rsidR="00EA7FDE" w:rsidRDefault="00EA7FDE" w:rsidP="00EA7FDE">
      <w:pPr>
        <w:rPr>
          <w:rFonts w:cs="Times New Roman"/>
          <w:b/>
          <w:szCs w:val="24"/>
        </w:rPr>
      </w:pPr>
      <w:r>
        <w:rPr>
          <w:rFonts w:cs="Times New Roman"/>
          <w:b/>
          <w:szCs w:val="24"/>
        </w:rPr>
        <w:t>Module V</w:t>
      </w:r>
    </w:p>
    <w:p w14:paraId="063E4C9A" w14:textId="77777777" w:rsidR="00EA7FDE" w:rsidRDefault="00EA7FDE" w:rsidP="00EA7FDE">
      <w:pPr>
        <w:rPr>
          <w:rFonts w:cs="Times New Roman"/>
          <w:szCs w:val="24"/>
        </w:rPr>
      </w:pPr>
      <w:r>
        <w:rPr>
          <w:rFonts w:cs="Times New Roman"/>
          <w:szCs w:val="24"/>
        </w:rPr>
        <w:t>Internet protocol suite in the internet environment - Domain Name System (DNS) -Generic Top Level Domain (g TLD) - Country Code Top Level Domain (cc TLD) -Indian - Allocation of second level domains - IP addresses - Internet Protocol Applications of internet in business, Education, Governance, etc.                                    (Theory 10 Hours, 10 marks)</w:t>
      </w:r>
    </w:p>
    <w:p w14:paraId="1F0D57CF" w14:textId="77777777" w:rsidR="00EA7FDE" w:rsidRDefault="00EA7FDE" w:rsidP="00EA7FDE">
      <w:pPr>
        <w:spacing w:line="0" w:lineRule="atLeast"/>
        <w:rPr>
          <w:rFonts w:eastAsia="Times New Roman" w:cs="Times New Roman"/>
          <w:szCs w:val="24"/>
        </w:rPr>
      </w:pPr>
      <w:r>
        <w:rPr>
          <w:rFonts w:eastAsia="Times New Roman" w:cs="Times New Roman"/>
          <w:szCs w:val="24"/>
        </w:rPr>
        <w:t>Reference Books:</w:t>
      </w:r>
    </w:p>
    <w:p w14:paraId="5DEE6BF3" w14:textId="77777777" w:rsidR="00EA7FDE" w:rsidRDefault="00EA7FDE" w:rsidP="00EA7FDE">
      <w:pPr>
        <w:spacing w:line="2" w:lineRule="exact"/>
        <w:rPr>
          <w:rFonts w:eastAsia="Times New Roman" w:cs="Times New Roman"/>
          <w:szCs w:val="24"/>
        </w:rPr>
      </w:pPr>
    </w:p>
    <w:p w14:paraId="1EB03B9F" w14:textId="77777777" w:rsidR="00EA7FDE" w:rsidRDefault="00EA7FDE" w:rsidP="00EF0727">
      <w:pPr>
        <w:numPr>
          <w:ilvl w:val="0"/>
          <w:numId w:val="26"/>
        </w:numPr>
        <w:tabs>
          <w:tab w:val="left" w:pos="1137"/>
        </w:tabs>
        <w:spacing w:after="0" w:line="0" w:lineRule="atLeast"/>
        <w:ind w:left="1137" w:hanging="576"/>
        <w:jc w:val="left"/>
        <w:rPr>
          <w:rFonts w:eastAsia="Times New Roman" w:cs="Times New Roman"/>
          <w:szCs w:val="24"/>
        </w:rPr>
      </w:pPr>
      <w:r>
        <w:rPr>
          <w:rFonts w:eastAsia="Times New Roman" w:cs="Times New Roman"/>
          <w:szCs w:val="24"/>
        </w:rPr>
        <w:t>Ron Mansfield, Working in Microsoft office, Tata Me Graw Mill (2008)</w:t>
      </w:r>
    </w:p>
    <w:p w14:paraId="69EBFD47" w14:textId="77777777" w:rsidR="00EA7FDE" w:rsidRDefault="00EA7FDE" w:rsidP="00EF0727">
      <w:pPr>
        <w:numPr>
          <w:ilvl w:val="0"/>
          <w:numId w:val="26"/>
        </w:numPr>
        <w:tabs>
          <w:tab w:val="left" w:pos="1137"/>
        </w:tabs>
        <w:spacing w:after="0" w:line="235" w:lineRule="auto"/>
        <w:ind w:left="1137" w:hanging="576"/>
        <w:jc w:val="left"/>
        <w:rPr>
          <w:rFonts w:eastAsia="Times New Roman" w:cs="Times New Roman"/>
          <w:szCs w:val="24"/>
        </w:rPr>
      </w:pPr>
      <w:r>
        <w:rPr>
          <w:rFonts w:eastAsia="Times New Roman" w:cs="Times New Roman"/>
          <w:szCs w:val="24"/>
        </w:rPr>
        <w:t>Ed Bott, woody Leonard, Using Microsoft Office 2007, Pearson Education (2007)</w:t>
      </w:r>
    </w:p>
    <w:p w14:paraId="1D6087AE" w14:textId="77777777" w:rsidR="00EA7FDE" w:rsidRDefault="00EA7FDE" w:rsidP="00EA7FDE">
      <w:pPr>
        <w:spacing w:line="3" w:lineRule="exact"/>
        <w:rPr>
          <w:rFonts w:eastAsia="Times New Roman" w:cs="Times New Roman"/>
          <w:szCs w:val="24"/>
        </w:rPr>
      </w:pPr>
    </w:p>
    <w:p w14:paraId="1B41CD7E" w14:textId="77777777" w:rsidR="00EA7FDE" w:rsidRDefault="00EA7FDE" w:rsidP="00EF0727">
      <w:pPr>
        <w:numPr>
          <w:ilvl w:val="0"/>
          <w:numId w:val="26"/>
        </w:numPr>
        <w:tabs>
          <w:tab w:val="left" w:pos="1137"/>
        </w:tabs>
        <w:spacing w:after="0" w:line="0" w:lineRule="atLeast"/>
        <w:ind w:left="1137" w:hanging="576"/>
        <w:jc w:val="left"/>
        <w:rPr>
          <w:rFonts w:eastAsia="Times New Roman" w:cs="Times New Roman"/>
          <w:szCs w:val="24"/>
        </w:rPr>
      </w:pPr>
      <w:r>
        <w:rPr>
          <w:rFonts w:eastAsia="Times New Roman" w:cs="Times New Roman"/>
          <w:szCs w:val="24"/>
        </w:rPr>
        <w:t>R.K.Taxali, PC Software Made Simple.</w:t>
      </w:r>
    </w:p>
    <w:p w14:paraId="467525DA" w14:textId="77777777" w:rsidR="00EA7FDE" w:rsidRDefault="00EA7FDE" w:rsidP="00EF0727">
      <w:pPr>
        <w:numPr>
          <w:ilvl w:val="0"/>
          <w:numId w:val="26"/>
        </w:numPr>
        <w:tabs>
          <w:tab w:val="left" w:pos="1137"/>
        </w:tabs>
        <w:spacing w:after="0" w:line="237" w:lineRule="auto"/>
        <w:ind w:left="1137" w:hanging="576"/>
        <w:jc w:val="left"/>
        <w:rPr>
          <w:rFonts w:eastAsia="Times New Roman" w:cs="Times New Roman"/>
          <w:szCs w:val="24"/>
        </w:rPr>
      </w:pPr>
      <w:r>
        <w:rPr>
          <w:rFonts w:eastAsia="Times New Roman" w:cs="Times New Roman"/>
          <w:szCs w:val="24"/>
        </w:rPr>
        <w:t>Stephen L.Nelson , Office 2000 Complete Reference.</w:t>
      </w:r>
    </w:p>
    <w:p w14:paraId="1739F630" w14:textId="77777777" w:rsidR="00EA7FDE" w:rsidRDefault="00EA7FDE" w:rsidP="00EA7FDE">
      <w:pPr>
        <w:spacing w:line="2" w:lineRule="exact"/>
        <w:rPr>
          <w:rFonts w:eastAsia="Times New Roman" w:cs="Times New Roman"/>
          <w:szCs w:val="24"/>
        </w:rPr>
      </w:pPr>
    </w:p>
    <w:p w14:paraId="25A648AF" w14:textId="77777777" w:rsidR="00EA7FDE" w:rsidRDefault="00EA7FDE" w:rsidP="00EF0727">
      <w:pPr>
        <w:numPr>
          <w:ilvl w:val="0"/>
          <w:numId w:val="26"/>
        </w:numPr>
        <w:tabs>
          <w:tab w:val="left" w:pos="1137"/>
        </w:tabs>
        <w:spacing w:after="0" w:line="0" w:lineRule="atLeast"/>
        <w:ind w:left="1137" w:hanging="576"/>
        <w:jc w:val="left"/>
        <w:rPr>
          <w:rFonts w:eastAsia="Times New Roman" w:cs="Times New Roman"/>
          <w:szCs w:val="24"/>
        </w:rPr>
      </w:pPr>
      <w:r>
        <w:rPr>
          <w:rFonts w:eastAsia="Times New Roman" w:cs="Times New Roman"/>
          <w:szCs w:val="24"/>
        </w:rPr>
        <w:t>Joyce Cox ,Polly Orban, Quick course in Microsoft Office.</w:t>
      </w:r>
    </w:p>
    <w:p w14:paraId="773F32B8" w14:textId="77777777" w:rsidR="00EA7FDE" w:rsidRDefault="00EA7FDE" w:rsidP="00EF0727">
      <w:pPr>
        <w:numPr>
          <w:ilvl w:val="0"/>
          <w:numId w:val="26"/>
        </w:numPr>
        <w:tabs>
          <w:tab w:val="left" w:pos="1137"/>
        </w:tabs>
        <w:spacing w:after="0" w:line="235" w:lineRule="auto"/>
        <w:ind w:left="1137" w:hanging="576"/>
        <w:jc w:val="left"/>
        <w:rPr>
          <w:rFonts w:eastAsia="Times New Roman" w:cs="Times New Roman"/>
          <w:szCs w:val="24"/>
        </w:rPr>
      </w:pPr>
      <w:r>
        <w:rPr>
          <w:rFonts w:eastAsia="Times New Roman" w:cs="Times New Roman"/>
          <w:szCs w:val="24"/>
        </w:rPr>
        <w:t>Gimi Couster , Mastering Office 2000.</w:t>
      </w:r>
    </w:p>
    <w:p w14:paraId="4E89B22E" w14:textId="77777777" w:rsidR="00EA7FDE" w:rsidRDefault="00EA7FDE" w:rsidP="00EA7FDE">
      <w:pPr>
        <w:spacing w:line="3" w:lineRule="exact"/>
        <w:rPr>
          <w:rFonts w:eastAsia="Times New Roman" w:cs="Times New Roman"/>
          <w:szCs w:val="24"/>
        </w:rPr>
      </w:pPr>
    </w:p>
    <w:p w14:paraId="138579F0" w14:textId="77777777" w:rsidR="00EA7FDE" w:rsidRDefault="00EA7FDE" w:rsidP="00EF0727">
      <w:pPr>
        <w:numPr>
          <w:ilvl w:val="0"/>
          <w:numId w:val="26"/>
        </w:numPr>
        <w:tabs>
          <w:tab w:val="left" w:pos="1137"/>
        </w:tabs>
        <w:spacing w:after="0" w:line="0" w:lineRule="atLeast"/>
        <w:ind w:left="1137" w:hanging="576"/>
        <w:jc w:val="left"/>
        <w:rPr>
          <w:rFonts w:eastAsia="Times New Roman" w:cs="Times New Roman"/>
          <w:szCs w:val="24"/>
        </w:rPr>
      </w:pPr>
      <w:r>
        <w:rPr>
          <w:rFonts w:eastAsia="Times New Roman" w:cs="Times New Roman"/>
          <w:szCs w:val="24"/>
        </w:rPr>
        <w:t>Rajkamal, Internet and Web Technologies, Tata McGraw Hill (2007).</w:t>
      </w:r>
    </w:p>
    <w:p w14:paraId="02A39CE5" w14:textId="77777777" w:rsidR="00EA7FDE" w:rsidRDefault="00EA7FDE" w:rsidP="00EA7FDE"/>
    <w:p w14:paraId="59C6B337" w14:textId="77777777" w:rsidR="00EA7FDE" w:rsidRDefault="00EA7FDE" w:rsidP="00EA7FDE">
      <w:pPr>
        <w:rPr>
          <w:rFonts w:cs="Times New Roman"/>
          <w:szCs w:val="24"/>
        </w:rPr>
      </w:pPr>
    </w:p>
    <w:p w14:paraId="36D61D66" w14:textId="77777777" w:rsidR="00EA7FDE" w:rsidRDefault="00EA7FDE" w:rsidP="00EA7FDE">
      <w:pPr>
        <w:spacing w:line="233" w:lineRule="auto"/>
        <w:ind w:right="1300"/>
        <w:rPr>
          <w:rFonts w:eastAsia="Times New Roman" w:cs="Times New Roman"/>
          <w:b/>
          <w:szCs w:val="24"/>
        </w:rPr>
      </w:pPr>
      <w:r>
        <w:rPr>
          <w:rFonts w:cs="Times New Roman"/>
          <w:b/>
          <w:szCs w:val="24"/>
        </w:rPr>
        <w:t>Course Code:</w:t>
      </w:r>
      <w:r w:rsidRPr="00522ABB">
        <w:rPr>
          <w:rFonts w:eastAsia="Times New Roman" w:cs="Times New Roman"/>
          <w:b/>
          <w:szCs w:val="24"/>
        </w:rPr>
        <w:t xml:space="preserve"> SJBCM6B15 </w:t>
      </w:r>
    </w:p>
    <w:p w14:paraId="4F32A96C" w14:textId="77777777" w:rsidR="00EA7FDE" w:rsidRPr="0043169B" w:rsidRDefault="00EA7FDE" w:rsidP="00EA7FDE">
      <w:pPr>
        <w:spacing w:line="233" w:lineRule="auto"/>
        <w:ind w:right="1300"/>
        <w:rPr>
          <w:rFonts w:eastAsia="Times New Roman" w:cs="Times New Roman"/>
          <w:b/>
          <w:szCs w:val="24"/>
        </w:rPr>
      </w:pPr>
      <w:r>
        <w:rPr>
          <w:rFonts w:cs="Times New Roman"/>
          <w:b/>
          <w:szCs w:val="24"/>
        </w:rPr>
        <w:t>Name of the Course:</w:t>
      </w:r>
      <w:r w:rsidRPr="00522ABB">
        <w:rPr>
          <w:rFonts w:eastAsia="Times New Roman" w:cs="Times New Roman"/>
          <w:b/>
          <w:szCs w:val="24"/>
        </w:rPr>
        <w:t xml:space="preserve"> COMPUTERISED ACCOUNTING WITH TALLY</w:t>
      </w:r>
    </w:p>
    <w:p w14:paraId="659A6621" w14:textId="77777777" w:rsidR="00EA7FDE" w:rsidRDefault="00EA7FDE" w:rsidP="00EA7FDE"/>
    <w:p w14:paraId="6F4CEE48" w14:textId="77777777" w:rsidR="00EA7FDE" w:rsidRPr="00522ABB" w:rsidRDefault="00EA7FDE" w:rsidP="00EA7FDE">
      <w:pPr>
        <w:rPr>
          <w:rFonts w:cs="Times New Roman"/>
          <w:szCs w:val="24"/>
        </w:rPr>
      </w:pPr>
      <w:r w:rsidRPr="00522ABB">
        <w:rPr>
          <w:rFonts w:cs="Times New Roman"/>
          <w:szCs w:val="24"/>
        </w:rPr>
        <w:t>Lecture Hours per week: 5, Credits: 5</w:t>
      </w:r>
    </w:p>
    <w:p w14:paraId="755E2861" w14:textId="77777777" w:rsidR="00EA7FDE" w:rsidRPr="00522ABB" w:rsidRDefault="00EA7FDE" w:rsidP="00EA7FDE">
      <w:pPr>
        <w:rPr>
          <w:rFonts w:cs="Times New Roman"/>
          <w:szCs w:val="24"/>
        </w:rPr>
      </w:pPr>
      <w:r w:rsidRPr="00522ABB">
        <w:rPr>
          <w:rFonts w:cs="Times New Roman"/>
          <w:szCs w:val="24"/>
        </w:rPr>
        <w:t xml:space="preserve">Internal: 20, External: 80, Examination 2.5 Hours </w:t>
      </w:r>
    </w:p>
    <w:p w14:paraId="3840048E" w14:textId="77777777" w:rsidR="00EA7FDE" w:rsidRPr="00522ABB" w:rsidRDefault="00EA7FDE" w:rsidP="00EA7FDE">
      <w:pPr>
        <w:rPr>
          <w:rFonts w:cs="Times New Roman"/>
          <w:b/>
          <w:szCs w:val="24"/>
        </w:rPr>
      </w:pPr>
      <w:r w:rsidRPr="00522ABB">
        <w:rPr>
          <w:rFonts w:cs="Times New Roman"/>
          <w:b/>
          <w:szCs w:val="24"/>
        </w:rPr>
        <w:t>Module I</w:t>
      </w:r>
    </w:p>
    <w:p w14:paraId="0AFB840C" w14:textId="77777777" w:rsidR="00EA7FDE" w:rsidRDefault="00EA7FDE" w:rsidP="00EA7FDE">
      <w:pPr>
        <w:rPr>
          <w:rFonts w:cs="Times New Roman"/>
          <w:szCs w:val="24"/>
        </w:rPr>
      </w:pPr>
      <w:r w:rsidRPr="00522ABB">
        <w:rPr>
          <w:rFonts w:cs="Times New Roman"/>
          <w:szCs w:val="24"/>
        </w:rPr>
        <w:t>Introduction to Accounting: Accounting basis and terms -Branches of accounting - Mode of accounting - Manual accounting - Computerized accounting fundamentals.Accounting with Tally : Introduction to Tally - Tally interface - fll features - fl2 configuration - Company creation - Accounting groups - Accounting ledgers - Accou</w:t>
      </w:r>
      <w:r>
        <w:rPr>
          <w:rFonts w:cs="Times New Roman"/>
          <w:szCs w:val="24"/>
        </w:rPr>
        <w:t xml:space="preserve">nting vouchers -Vouchers entry.  </w:t>
      </w:r>
    </w:p>
    <w:p w14:paraId="6E056645" w14:textId="77777777" w:rsidR="00EA7FDE" w:rsidRPr="00522ABB" w:rsidRDefault="00EA7FDE" w:rsidP="00EA7FDE">
      <w:pPr>
        <w:rPr>
          <w:rFonts w:cs="Times New Roman"/>
          <w:szCs w:val="24"/>
        </w:rPr>
      </w:pPr>
      <w:r>
        <w:rPr>
          <w:rFonts w:cs="Times New Roman"/>
          <w:szCs w:val="24"/>
        </w:rPr>
        <w:t xml:space="preserve">                                                                                                                 </w:t>
      </w:r>
      <w:r w:rsidRPr="00522ABB">
        <w:rPr>
          <w:rFonts w:cs="Times New Roman"/>
          <w:szCs w:val="24"/>
        </w:rPr>
        <w:t>(15</w:t>
      </w:r>
      <w:r w:rsidRPr="00522ABB">
        <w:rPr>
          <w:rFonts w:cs="Times New Roman"/>
          <w:szCs w:val="24"/>
        </w:rPr>
        <w:tab/>
        <w:t>Hours, 15 marks)</w:t>
      </w:r>
    </w:p>
    <w:p w14:paraId="603161D2" w14:textId="77777777" w:rsidR="00EA7FDE" w:rsidRPr="00522ABB" w:rsidRDefault="00EA7FDE" w:rsidP="00EA7FDE">
      <w:pPr>
        <w:rPr>
          <w:rFonts w:cs="Times New Roman"/>
          <w:b/>
          <w:szCs w:val="24"/>
        </w:rPr>
      </w:pPr>
      <w:r w:rsidRPr="00522ABB">
        <w:rPr>
          <w:rFonts w:cs="Times New Roman"/>
          <w:b/>
          <w:szCs w:val="24"/>
        </w:rPr>
        <w:t>Module II</w:t>
      </w:r>
    </w:p>
    <w:p w14:paraId="61829FC3" w14:textId="77777777" w:rsidR="00EA7FDE" w:rsidRPr="00522ABB" w:rsidRDefault="00EA7FDE" w:rsidP="00EA7FDE">
      <w:pPr>
        <w:rPr>
          <w:rFonts w:cs="Times New Roman"/>
          <w:szCs w:val="24"/>
        </w:rPr>
      </w:pPr>
      <w:r w:rsidRPr="00522ABB">
        <w:rPr>
          <w:rFonts w:cs="Times New Roman"/>
          <w:szCs w:val="24"/>
        </w:rPr>
        <w:t>Inventory Management with Tally - Stock groups - Stock items - Stock category -Unit of measures - Godown inventory vouchers (Pure inventory and inventory vouchers).Integration of Accounting with Inventory : Bill wise details - Invoicing - Voucher entry -Cost centre - Cost category - Budget and control - Bank reconciliation - Interest calculation – Order Processing - Stock valuation methods - Reorder levels - Tracking numbers - Bill of material - Inventory ageing.</w:t>
      </w:r>
      <w:r w:rsidRPr="00522ABB">
        <w:rPr>
          <w:rFonts w:cs="Times New Roman"/>
          <w:szCs w:val="24"/>
        </w:rPr>
        <w:tab/>
      </w:r>
      <w:r>
        <w:rPr>
          <w:rFonts w:cs="Times New Roman"/>
          <w:szCs w:val="24"/>
        </w:rPr>
        <w:t xml:space="preserve">                                                                            </w:t>
      </w:r>
      <w:r w:rsidRPr="00522ABB">
        <w:rPr>
          <w:rFonts w:cs="Times New Roman"/>
          <w:szCs w:val="24"/>
        </w:rPr>
        <w:t>(25 Hours, 25 marks)</w:t>
      </w:r>
    </w:p>
    <w:p w14:paraId="6B37D9F3" w14:textId="77777777" w:rsidR="00EA7FDE" w:rsidRPr="00522ABB" w:rsidRDefault="00EA7FDE" w:rsidP="00EA7FDE">
      <w:pPr>
        <w:rPr>
          <w:rFonts w:cs="Times New Roman"/>
          <w:b/>
          <w:szCs w:val="24"/>
        </w:rPr>
      </w:pPr>
      <w:r w:rsidRPr="00522ABB">
        <w:rPr>
          <w:rFonts w:cs="Times New Roman"/>
          <w:b/>
          <w:szCs w:val="24"/>
        </w:rPr>
        <w:t>Module III</w:t>
      </w:r>
    </w:p>
    <w:p w14:paraId="58B11E83" w14:textId="77777777" w:rsidR="00EA7FDE" w:rsidRPr="00522ABB" w:rsidRDefault="00EA7FDE" w:rsidP="00EA7FDE">
      <w:pPr>
        <w:rPr>
          <w:rFonts w:cs="Times New Roman"/>
          <w:szCs w:val="24"/>
        </w:rPr>
      </w:pPr>
      <w:r w:rsidRPr="00522ABB">
        <w:rPr>
          <w:rFonts w:cs="Times New Roman"/>
          <w:szCs w:val="24"/>
        </w:rPr>
        <w:t>Tax Application in Tally - Introduction to GST - GST activation and classification -GST computation - Composite GST - Input Tax credit - Tax Invoice, Credit and Debit Notes-</w:t>
      </w:r>
    </w:p>
    <w:tbl>
      <w:tblPr>
        <w:tblW w:w="10427" w:type="dxa"/>
        <w:tblInd w:w="193" w:type="dxa"/>
        <w:tblLayout w:type="fixed"/>
        <w:tblCellMar>
          <w:left w:w="0" w:type="dxa"/>
          <w:right w:w="0" w:type="dxa"/>
        </w:tblCellMar>
        <w:tblLook w:val="0000" w:firstRow="0" w:lastRow="0" w:firstColumn="0" w:lastColumn="0" w:noHBand="0" w:noVBand="0"/>
      </w:tblPr>
      <w:tblGrid>
        <w:gridCol w:w="8009"/>
        <w:gridCol w:w="2418"/>
      </w:tblGrid>
      <w:tr w:rsidR="00EA7FDE" w:rsidRPr="00522ABB" w14:paraId="64B921AD" w14:textId="77777777" w:rsidTr="00020CE6">
        <w:trPr>
          <w:trHeight w:val="234"/>
        </w:trPr>
        <w:tc>
          <w:tcPr>
            <w:tcW w:w="8009" w:type="dxa"/>
            <w:shd w:val="clear" w:color="auto" w:fill="auto"/>
            <w:vAlign w:val="bottom"/>
          </w:tcPr>
          <w:p w14:paraId="1DEC5C56" w14:textId="77777777" w:rsidR="00EA7FDE" w:rsidRPr="00522ABB" w:rsidRDefault="00EA7FDE" w:rsidP="00020CE6">
            <w:pPr>
              <w:rPr>
                <w:rFonts w:cs="Times New Roman"/>
                <w:szCs w:val="24"/>
              </w:rPr>
            </w:pPr>
            <w:r w:rsidRPr="00522ABB">
              <w:rPr>
                <w:rFonts w:cs="Times New Roman"/>
                <w:szCs w:val="24"/>
              </w:rPr>
              <w:t xml:space="preserve">              Returns-Transfer of Input Tax Credit- Time and Value of Supply-Recent features.</w:t>
            </w:r>
          </w:p>
        </w:tc>
        <w:tc>
          <w:tcPr>
            <w:tcW w:w="2418" w:type="dxa"/>
            <w:shd w:val="clear" w:color="auto" w:fill="auto"/>
            <w:vAlign w:val="bottom"/>
          </w:tcPr>
          <w:p w14:paraId="0F9F136E" w14:textId="77777777" w:rsidR="00EA7FDE" w:rsidRPr="00522ABB" w:rsidRDefault="00EA7FDE" w:rsidP="00020CE6">
            <w:pPr>
              <w:rPr>
                <w:rFonts w:cs="Times New Roman"/>
                <w:szCs w:val="24"/>
              </w:rPr>
            </w:pPr>
          </w:p>
        </w:tc>
      </w:tr>
      <w:tr w:rsidR="00EA7FDE" w:rsidRPr="00522ABB" w14:paraId="14592A35" w14:textId="77777777" w:rsidTr="00020CE6">
        <w:trPr>
          <w:trHeight w:val="234"/>
        </w:trPr>
        <w:tc>
          <w:tcPr>
            <w:tcW w:w="8009" w:type="dxa"/>
            <w:shd w:val="clear" w:color="auto" w:fill="auto"/>
            <w:vAlign w:val="bottom"/>
          </w:tcPr>
          <w:p w14:paraId="2D4DC4F6" w14:textId="77777777" w:rsidR="00EA7FDE" w:rsidRPr="00522ABB" w:rsidRDefault="00EA7FDE" w:rsidP="00020CE6">
            <w:pPr>
              <w:ind w:right="-1338"/>
              <w:rPr>
                <w:rFonts w:cs="Times New Roman"/>
                <w:szCs w:val="24"/>
              </w:rPr>
            </w:pPr>
            <w:r w:rsidRPr="00522ABB">
              <w:rPr>
                <w:rFonts w:cs="Times New Roman"/>
                <w:szCs w:val="24"/>
              </w:rPr>
              <w:t xml:space="preserve">  </w:t>
            </w:r>
            <w:r>
              <w:rPr>
                <w:rFonts w:cs="Times New Roman"/>
                <w:szCs w:val="24"/>
              </w:rPr>
              <w:t xml:space="preserve">                                                                                                </w:t>
            </w:r>
            <w:r w:rsidRPr="00522ABB">
              <w:rPr>
                <w:rFonts w:cs="Times New Roman"/>
                <w:szCs w:val="24"/>
              </w:rPr>
              <w:t xml:space="preserve"> (15 Hours, 15 marks)</w:t>
            </w:r>
          </w:p>
        </w:tc>
        <w:tc>
          <w:tcPr>
            <w:tcW w:w="2418" w:type="dxa"/>
            <w:shd w:val="clear" w:color="auto" w:fill="auto"/>
            <w:vAlign w:val="bottom"/>
          </w:tcPr>
          <w:p w14:paraId="1B89E66A" w14:textId="77777777" w:rsidR="00EA7FDE" w:rsidRPr="00522ABB" w:rsidRDefault="00EA7FDE" w:rsidP="00020CE6">
            <w:pPr>
              <w:rPr>
                <w:rFonts w:cs="Times New Roman"/>
                <w:szCs w:val="24"/>
              </w:rPr>
            </w:pPr>
          </w:p>
        </w:tc>
      </w:tr>
      <w:tr w:rsidR="00EA7FDE" w:rsidRPr="00522ABB" w14:paraId="5D318734" w14:textId="77777777" w:rsidTr="00020CE6">
        <w:trPr>
          <w:trHeight w:val="234"/>
        </w:trPr>
        <w:tc>
          <w:tcPr>
            <w:tcW w:w="8009" w:type="dxa"/>
            <w:shd w:val="clear" w:color="auto" w:fill="auto"/>
            <w:vAlign w:val="bottom"/>
          </w:tcPr>
          <w:p w14:paraId="3BB4E17C" w14:textId="77777777" w:rsidR="00EA7FDE" w:rsidRPr="00522ABB" w:rsidRDefault="00EA7FDE" w:rsidP="00020CE6">
            <w:pPr>
              <w:rPr>
                <w:rFonts w:cs="Times New Roman"/>
                <w:b/>
                <w:szCs w:val="24"/>
              </w:rPr>
            </w:pPr>
            <w:bookmarkStart w:id="9" w:name="page56"/>
            <w:bookmarkEnd w:id="9"/>
            <w:r w:rsidRPr="00522ABB">
              <w:rPr>
                <w:rFonts w:cs="Times New Roman"/>
                <w:b/>
                <w:szCs w:val="24"/>
              </w:rPr>
              <w:t>Module IV</w:t>
            </w:r>
          </w:p>
          <w:p w14:paraId="253B2EA9" w14:textId="77777777" w:rsidR="00EA7FDE" w:rsidRDefault="00EA7FDE" w:rsidP="00020CE6">
            <w:pPr>
              <w:rPr>
                <w:rFonts w:cs="Times New Roman"/>
                <w:szCs w:val="24"/>
              </w:rPr>
            </w:pPr>
            <w:r w:rsidRPr="00522ABB">
              <w:rPr>
                <w:rFonts w:cs="Times New Roman"/>
                <w:szCs w:val="24"/>
              </w:rPr>
              <w:t>Accounting and Inventory Reports - Trading, Profit and loss A/c - Balance Sheet -Ledgers - Cost centre and budget reports - Cash book and bank book - Inventory reports - Decision supporting tools - Ratio analysis - Cash flows - Fund flow - Budgeting system - Printing of reports - Voucher and bill printing etc.</w:t>
            </w:r>
            <w:r w:rsidRPr="00522ABB">
              <w:rPr>
                <w:rFonts w:cs="Times New Roman"/>
                <w:szCs w:val="24"/>
              </w:rPr>
              <w:tab/>
            </w:r>
          </w:p>
          <w:p w14:paraId="6A79D059" w14:textId="77777777" w:rsidR="00EA7FDE" w:rsidRPr="00522ABB" w:rsidRDefault="00EA7FDE" w:rsidP="00020CE6">
            <w:pPr>
              <w:rPr>
                <w:rFonts w:cs="Times New Roman"/>
                <w:szCs w:val="24"/>
              </w:rPr>
            </w:pPr>
            <w:r>
              <w:rPr>
                <w:rFonts w:cs="Times New Roman"/>
                <w:szCs w:val="24"/>
              </w:rPr>
              <w:t xml:space="preserve">                                                                                              </w:t>
            </w:r>
            <w:r w:rsidRPr="00522ABB">
              <w:rPr>
                <w:rFonts w:cs="Times New Roman"/>
                <w:szCs w:val="24"/>
              </w:rPr>
              <w:t>(15 Hours, 15 marks)</w:t>
            </w:r>
          </w:p>
          <w:p w14:paraId="5E3AE70F" w14:textId="77777777" w:rsidR="00EA7FDE" w:rsidRPr="00522ABB" w:rsidRDefault="00EA7FDE" w:rsidP="00020CE6">
            <w:pPr>
              <w:rPr>
                <w:rFonts w:cs="Times New Roman"/>
                <w:b/>
                <w:szCs w:val="24"/>
              </w:rPr>
            </w:pPr>
            <w:r w:rsidRPr="00522ABB">
              <w:rPr>
                <w:rFonts w:cs="Times New Roman"/>
                <w:b/>
                <w:szCs w:val="24"/>
              </w:rPr>
              <w:t>Module V</w:t>
            </w:r>
          </w:p>
          <w:p w14:paraId="14BF068A" w14:textId="77777777" w:rsidR="00EA7FDE" w:rsidRPr="00522ABB" w:rsidRDefault="00EA7FDE" w:rsidP="00020CE6">
            <w:pPr>
              <w:rPr>
                <w:rFonts w:cs="Times New Roman"/>
                <w:szCs w:val="24"/>
              </w:rPr>
            </w:pPr>
            <w:r w:rsidRPr="00522ABB">
              <w:rPr>
                <w:rFonts w:cs="Times New Roman"/>
                <w:szCs w:val="24"/>
              </w:rPr>
              <w:t>Technology Advantage of Tally - Tally audit - Tally vault - Back up, restore, merge and split of database - ODBC interface - Export and import of data - web enabled reporting - On line support of software.</w:t>
            </w:r>
            <w:r w:rsidRPr="00522ABB">
              <w:rPr>
                <w:rFonts w:cs="Times New Roman"/>
                <w:szCs w:val="24"/>
              </w:rPr>
              <w:tab/>
              <w:t>(10 Hours, 10 marks)</w:t>
            </w:r>
          </w:p>
          <w:p w14:paraId="7F6A98AC" w14:textId="77777777" w:rsidR="00EA7FDE" w:rsidRPr="00522ABB" w:rsidRDefault="00EA7FDE" w:rsidP="00020CE6">
            <w:pPr>
              <w:rPr>
                <w:rFonts w:cs="Times New Roman"/>
                <w:szCs w:val="24"/>
              </w:rPr>
            </w:pPr>
          </w:p>
        </w:tc>
        <w:tc>
          <w:tcPr>
            <w:tcW w:w="2418" w:type="dxa"/>
            <w:shd w:val="clear" w:color="auto" w:fill="auto"/>
            <w:vAlign w:val="bottom"/>
          </w:tcPr>
          <w:p w14:paraId="376FF5B2" w14:textId="77777777" w:rsidR="00EA7FDE" w:rsidRPr="00522ABB" w:rsidRDefault="00EA7FDE" w:rsidP="00020CE6">
            <w:pPr>
              <w:rPr>
                <w:rFonts w:cs="Times New Roman"/>
                <w:szCs w:val="24"/>
              </w:rPr>
            </w:pPr>
          </w:p>
        </w:tc>
      </w:tr>
      <w:tr w:rsidR="00EA7FDE" w:rsidRPr="00522ABB" w14:paraId="08236850" w14:textId="77777777" w:rsidTr="00020CE6">
        <w:trPr>
          <w:trHeight w:val="731"/>
        </w:trPr>
        <w:tc>
          <w:tcPr>
            <w:tcW w:w="8009" w:type="dxa"/>
            <w:shd w:val="clear" w:color="auto" w:fill="auto"/>
            <w:vAlign w:val="bottom"/>
          </w:tcPr>
          <w:p w14:paraId="501CB20D" w14:textId="77777777" w:rsidR="00EA7FDE" w:rsidRPr="00522ABB" w:rsidRDefault="00EA7FDE" w:rsidP="00020CE6">
            <w:pPr>
              <w:rPr>
                <w:rFonts w:cs="Times New Roman"/>
                <w:szCs w:val="24"/>
              </w:rPr>
            </w:pPr>
          </w:p>
        </w:tc>
        <w:tc>
          <w:tcPr>
            <w:tcW w:w="2418" w:type="dxa"/>
            <w:shd w:val="clear" w:color="auto" w:fill="auto"/>
            <w:vAlign w:val="bottom"/>
          </w:tcPr>
          <w:p w14:paraId="77E78698" w14:textId="77777777" w:rsidR="00EA7FDE" w:rsidRPr="00522ABB" w:rsidRDefault="00EA7FDE" w:rsidP="00020CE6">
            <w:pPr>
              <w:rPr>
                <w:rFonts w:cs="Times New Roman"/>
                <w:szCs w:val="24"/>
              </w:rPr>
            </w:pPr>
          </w:p>
        </w:tc>
      </w:tr>
      <w:tr w:rsidR="00EA7FDE" w:rsidRPr="00522ABB" w14:paraId="4974133A" w14:textId="77777777" w:rsidTr="00020CE6">
        <w:trPr>
          <w:trHeight w:val="262"/>
        </w:trPr>
        <w:tc>
          <w:tcPr>
            <w:tcW w:w="8009" w:type="dxa"/>
            <w:shd w:val="clear" w:color="auto" w:fill="auto"/>
            <w:vAlign w:val="bottom"/>
          </w:tcPr>
          <w:p w14:paraId="5165788A" w14:textId="77777777" w:rsidR="00EA7FDE" w:rsidRPr="00522ABB" w:rsidRDefault="00EA7FDE" w:rsidP="00020CE6">
            <w:pPr>
              <w:rPr>
                <w:rFonts w:cs="Times New Roman"/>
                <w:szCs w:val="24"/>
              </w:rPr>
            </w:pPr>
          </w:p>
        </w:tc>
        <w:tc>
          <w:tcPr>
            <w:tcW w:w="2418" w:type="dxa"/>
            <w:shd w:val="clear" w:color="auto" w:fill="auto"/>
            <w:vAlign w:val="bottom"/>
          </w:tcPr>
          <w:p w14:paraId="3CCE17CE" w14:textId="77777777" w:rsidR="00EA7FDE" w:rsidRPr="00522ABB" w:rsidRDefault="00EA7FDE" w:rsidP="00020CE6">
            <w:pPr>
              <w:rPr>
                <w:rFonts w:cs="Times New Roman"/>
                <w:szCs w:val="24"/>
              </w:rPr>
            </w:pPr>
          </w:p>
        </w:tc>
      </w:tr>
    </w:tbl>
    <w:p w14:paraId="0512664D" w14:textId="77777777" w:rsidR="00EA7FDE" w:rsidRPr="00522ABB" w:rsidRDefault="00EA7FDE" w:rsidP="00EA7FDE">
      <w:pPr>
        <w:spacing w:line="0" w:lineRule="atLeast"/>
        <w:rPr>
          <w:rFonts w:eastAsia="Times New Roman" w:cs="Times New Roman"/>
          <w:szCs w:val="24"/>
        </w:rPr>
      </w:pPr>
      <w:r w:rsidRPr="00522ABB">
        <w:rPr>
          <w:rFonts w:eastAsia="Times New Roman" w:cs="Times New Roman"/>
          <w:szCs w:val="24"/>
        </w:rPr>
        <w:t>Reference Books:</w:t>
      </w:r>
    </w:p>
    <w:p w14:paraId="2DEB3D5D" w14:textId="77777777" w:rsidR="00EA7FDE" w:rsidRPr="00522ABB" w:rsidRDefault="00EA7FDE" w:rsidP="00EA7FDE">
      <w:pPr>
        <w:spacing w:line="137" w:lineRule="exact"/>
        <w:rPr>
          <w:rFonts w:eastAsia="Times New Roman" w:cs="Times New Roman"/>
          <w:szCs w:val="24"/>
        </w:rPr>
      </w:pPr>
    </w:p>
    <w:p w14:paraId="349DE4C3" w14:textId="77777777" w:rsidR="00EA7FDE" w:rsidRPr="00522ABB" w:rsidRDefault="00EA7FDE" w:rsidP="00EF0727">
      <w:pPr>
        <w:numPr>
          <w:ilvl w:val="0"/>
          <w:numId w:val="27"/>
        </w:numPr>
        <w:tabs>
          <w:tab w:val="left" w:pos="679"/>
        </w:tabs>
        <w:spacing w:after="0" w:line="0" w:lineRule="atLeast"/>
        <w:ind w:left="679" w:hanging="419"/>
        <w:jc w:val="left"/>
        <w:rPr>
          <w:rFonts w:eastAsia="Times New Roman" w:cs="Times New Roman"/>
          <w:szCs w:val="24"/>
        </w:rPr>
      </w:pPr>
      <w:r w:rsidRPr="00522ABB">
        <w:rPr>
          <w:rFonts w:eastAsia="Times New Roman" w:cs="Times New Roman"/>
          <w:szCs w:val="24"/>
        </w:rPr>
        <w:t>A.K. Nadhani and K.K. Nadhani,Implementing Tally 6.3, 1/e BPB Publications, New</w:t>
      </w:r>
    </w:p>
    <w:p w14:paraId="285DEDB9" w14:textId="77777777" w:rsidR="00EA7FDE" w:rsidRPr="00522ABB" w:rsidRDefault="00EA7FDE" w:rsidP="00EA7FDE">
      <w:pPr>
        <w:spacing w:line="137" w:lineRule="exact"/>
        <w:rPr>
          <w:rFonts w:eastAsia="Times New Roman" w:cs="Times New Roman"/>
          <w:szCs w:val="24"/>
        </w:rPr>
      </w:pPr>
    </w:p>
    <w:p w14:paraId="3675A6BA" w14:textId="77777777" w:rsidR="00EA7FDE" w:rsidRPr="00522ABB" w:rsidRDefault="00EA7FDE" w:rsidP="00EA7FDE">
      <w:pPr>
        <w:spacing w:line="0" w:lineRule="atLeast"/>
        <w:ind w:left="679"/>
        <w:rPr>
          <w:rFonts w:eastAsia="Times New Roman" w:cs="Times New Roman"/>
          <w:szCs w:val="24"/>
        </w:rPr>
      </w:pPr>
      <w:r w:rsidRPr="00522ABB">
        <w:rPr>
          <w:rFonts w:eastAsia="Times New Roman" w:cs="Times New Roman"/>
          <w:szCs w:val="24"/>
        </w:rPr>
        <w:t>Delhi.</w:t>
      </w:r>
    </w:p>
    <w:p w14:paraId="5A8A0336" w14:textId="77777777" w:rsidR="00EA7FDE" w:rsidRPr="00522ABB" w:rsidRDefault="00EA7FDE" w:rsidP="00EA7FDE">
      <w:pPr>
        <w:spacing w:line="137" w:lineRule="exact"/>
        <w:rPr>
          <w:rFonts w:eastAsia="Times New Roman" w:cs="Times New Roman"/>
          <w:szCs w:val="24"/>
        </w:rPr>
      </w:pPr>
    </w:p>
    <w:p w14:paraId="7BAA200E" w14:textId="77777777" w:rsidR="00EA7FDE" w:rsidRPr="00522ABB" w:rsidRDefault="00EA7FDE" w:rsidP="00EA7FDE">
      <w:pPr>
        <w:tabs>
          <w:tab w:val="left" w:pos="658"/>
          <w:tab w:val="left" w:pos="6518"/>
        </w:tabs>
        <w:spacing w:line="0" w:lineRule="atLeast"/>
        <w:ind w:left="259"/>
        <w:rPr>
          <w:rFonts w:eastAsia="Times New Roman" w:cs="Times New Roman"/>
          <w:szCs w:val="24"/>
        </w:rPr>
      </w:pPr>
      <w:r w:rsidRPr="00522ABB">
        <w:rPr>
          <w:rFonts w:eastAsia="Times New Roman" w:cs="Times New Roman"/>
          <w:szCs w:val="24"/>
        </w:rPr>
        <w:t>2.</w:t>
      </w:r>
      <w:r w:rsidRPr="00522ABB">
        <w:rPr>
          <w:rFonts w:eastAsia="Times New Roman" w:cs="Times New Roman"/>
          <w:szCs w:val="24"/>
        </w:rPr>
        <w:tab/>
        <w:t>Namrata Agarwal, Tally 6.3 , 2004 Edition , Dream Tech.,</w:t>
      </w:r>
      <w:r w:rsidRPr="00522ABB">
        <w:rPr>
          <w:rFonts w:eastAsia="Times New Roman" w:cs="Times New Roman"/>
          <w:szCs w:val="24"/>
        </w:rPr>
        <w:tab/>
        <w:t>New Delhi.</w:t>
      </w:r>
    </w:p>
    <w:p w14:paraId="489CB970" w14:textId="77777777" w:rsidR="00EA7FDE" w:rsidRPr="00522ABB" w:rsidRDefault="00EA7FDE" w:rsidP="00EA7FDE">
      <w:pPr>
        <w:spacing w:line="137" w:lineRule="exact"/>
        <w:rPr>
          <w:rFonts w:eastAsia="Times New Roman" w:cs="Times New Roman"/>
          <w:szCs w:val="24"/>
        </w:rPr>
      </w:pPr>
    </w:p>
    <w:p w14:paraId="3F82DD5F" w14:textId="77777777" w:rsidR="00EA7FDE" w:rsidRPr="00522ABB" w:rsidRDefault="00EA7FDE" w:rsidP="00EF0727">
      <w:pPr>
        <w:numPr>
          <w:ilvl w:val="0"/>
          <w:numId w:val="28"/>
        </w:numPr>
        <w:tabs>
          <w:tab w:val="left" w:pos="679"/>
        </w:tabs>
        <w:spacing w:after="0" w:line="0" w:lineRule="atLeast"/>
        <w:ind w:left="679" w:hanging="419"/>
        <w:jc w:val="left"/>
        <w:rPr>
          <w:rFonts w:eastAsia="Times New Roman" w:cs="Times New Roman"/>
          <w:szCs w:val="24"/>
        </w:rPr>
      </w:pPr>
      <w:r w:rsidRPr="00522ABB">
        <w:rPr>
          <w:rFonts w:eastAsia="Times New Roman" w:cs="Times New Roman"/>
          <w:szCs w:val="24"/>
        </w:rPr>
        <w:t>Sridharan,,Narmadha Publications, May 2003.</w:t>
      </w:r>
    </w:p>
    <w:p w14:paraId="1A735DA1" w14:textId="77777777" w:rsidR="00EA7FDE" w:rsidRPr="00522ABB" w:rsidRDefault="00EA7FDE" w:rsidP="00EA7FDE">
      <w:pPr>
        <w:tabs>
          <w:tab w:val="left" w:pos="1365"/>
        </w:tabs>
        <w:rPr>
          <w:rFonts w:cs="Times New Roman"/>
          <w:szCs w:val="24"/>
        </w:rPr>
      </w:pPr>
    </w:p>
    <w:p w14:paraId="56DBB457" w14:textId="77777777" w:rsidR="00EA7FDE" w:rsidRPr="00522ABB" w:rsidRDefault="00EA7FDE" w:rsidP="00EA7FDE">
      <w:pPr>
        <w:spacing w:line="0" w:lineRule="atLeast"/>
        <w:rPr>
          <w:rFonts w:eastAsia="Times New Roman" w:cs="Times New Roman"/>
          <w:b/>
          <w:szCs w:val="24"/>
        </w:rPr>
      </w:pPr>
      <w:r w:rsidRPr="00522ABB">
        <w:rPr>
          <w:rFonts w:eastAsia="Times New Roman" w:cs="Times New Roman"/>
          <w:b/>
          <w:szCs w:val="24"/>
        </w:rPr>
        <w:t>SYLLABI FOR COMPLIMENTARY COURSES</w:t>
      </w:r>
    </w:p>
    <w:p w14:paraId="45A2590D" w14:textId="77777777" w:rsidR="00EA7FDE" w:rsidRDefault="00EA7FDE" w:rsidP="00EA7FDE">
      <w:pPr>
        <w:spacing w:line="230" w:lineRule="auto"/>
        <w:ind w:right="2180"/>
        <w:rPr>
          <w:rFonts w:eastAsia="Times New Roman" w:cs="Times New Roman"/>
          <w:b/>
          <w:szCs w:val="24"/>
        </w:rPr>
      </w:pPr>
      <w:r>
        <w:rPr>
          <w:rFonts w:cs="Times New Roman"/>
          <w:b/>
          <w:szCs w:val="24"/>
        </w:rPr>
        <w:t>Course Code:</w:t>
      </w:r>
      <w:r w:rsidRPr="00522ABB">
        <w:rPr>
          <w:rFonts w:eastAsia="Times New Roman" w:cs="Times New Roman"/>
          <w:b/>
          <w:szCs w:val="24"/>
        </w:rPr>
        <w:t xml:space="preserve"> SJBCM1C01</w:t>
      </w:r>
    </w:p>
    <w:p w14:paraId="003F33B3" w14:textId="77777777" w:rsidR="00EA7FDE" w:rsidRDefault="00EA7FDE" w:rsidP="00EA7FDE">
      <w:pPr>
        <w:spacing w:line="0" w:lineRule="atLeast"/>
        <w:rPr>
          <w:rFonts w:eastAsia="Times New Roman" w:cs="Times New Roman"/>
          <w:b/>
          <w:szCs w:val="24"/>
        </w:rPr>
      </w:pPr>
      <w:r>
        <w:rPr>
          <w:rFonts w:cs="Times New Roman"/>
          <w:b/>
          <w:szCs w:val="24"/>
        </w:rPr>
        <w:t>Name of the Course:</w:t>
      </w:r>
      <w:r>
        <w:rPr>
          <w:rFonts w:eastAsia="Times New Roman" w:cs="Times New Roman"/>
          <w:b/>
          <w:szCs w:val="24"/>
        </w:rPr>
        <w:t xml:space="preserve"> MANAGERIAL ECONOMICS</w:t>
      </w:r>
    </w:p>
    <w:p w14:paraId="13AF03B1" w14:textId="77777777" w:rsidR="00EA7FDE" w:rsidRPr="00522ABB" w:rsidRDefault="00EA7FDE" w:rsidP="00EA7FDE">
      <w:pPr>
        <w:rPr>
          <w:rFonts w:cs="Times New Roman"/>
          <w:szCs w:val="24"/>
        </w:rPr>
      </w:pPr>
      <w:r w:rsidRPr="00522ABB">
        <w:rPr>
          <w:rFonts w:cs="Times New Roman"/>
          <w:szCs w:val="24"/>
        </w:rPr>
        <w:t>Lecture Hours per week: 5, Credits: 4</w:t>
      </w:r>
    </w:p>
    <w:p w14:paraId="3C2D507B" w14:textId="77777777" w:rsidR="00EA7FDE" w:rsidRPr="006C57DF" w:rsidRDefault="00EA7FDE" w:rsidP="00EA7FDE">
      <w:pPr>
        <w:rPr>
          <w:rFonts w:cs="Times New Roman"/>
          <w:szCs w:val="24"/>
        </w:rPr>
      </w:pPr>
      <w:r w:rsidRPr="00522ABB">
        <w:rPr>
          <w:rFonts w:cs="Times New Roman"/>
          <w:szCs w:val="24"/>
        </w:rPr>
        <w:t>Internal: 20, Ext</w:t>
      </w:r>
      <w:r>
        <w:rPr>
          <w:rFonts w:cs="Times New Roman"/>
          <w:szCs w:val="24"/>
        </w:rPr>
        <w:t>ernal 80, Examination 2.5 Hours</w:t>
      </w:r>
    </w:p>
    <w:p w14:paraId="317542DA" w14:textId="77777777" w:rsidR="00EA7FDE" w:rsidRPr="006C57DF" w:rsidRDefault="00EA7FDE" w:rsidP="00EA7FDE">
      <w:pPr>
        <w:rPr>
          <w:rFonts w:cs="Times New Roman"/>
          <w:b/>
          <w:bCs w:val="0"/>
          <w:szCs w:val="24"/>
        </w:rPr>
      </w:pPr>
      <w:r w:rsidRPr="006C57DF">
        <w:rPr>
          <w:rFonts w:cs="Times New Roman"/>
          <w:b/>
          <w:szCs w:val="24"/>
        </w:rPr>
        <w:t>Module I</w:t>
      </w:r>
    </w:p>
    <w:p w14:paraId="7A926BC6" w14:textId="77777777" w:rsidR="00EA7FDE" w:rsidRPr="00522ABB" w:rsidRDefault="00EA7FDE" w:rsidP="00EA7FDE">
      <w:pPr>
        <w:rPr>
          <w:rFonts w:cs="Times New Roman"/>
          <w:szCs w:val="24"/>
        </w:rPr>
      </w:pPr>
      <w:r w:rsidRPr="00522ABB">
        <w:rPr>
          <w:rFonts w:cs="Times New Roman"/>
          <w:szCs w:val="24"/>
        </w:rPr>
        <w:t>Managerial Economics:- – Definition and characteristics – Nature and Scope - Economics Vs Managerial Economics - Decision making and forward planning – Relationship of managerial economics with other disciplines - Basic economic tools in management economics – The role of managerial economist. Demand  forecasting: objectives , Methods of  demand forecasting.</w:t>
      </w:r>
      <w:r w:rsidRPr="00522ABB">
        <w:rPr>
          <w:rFonts w:cs="Times New Roman"/>
          <w:szCs w:val="24"/>
        </w:rPr>
        <w:tab/>
        <w:t xml:space="preserve">         </w:t>
      </w:r>
      <w:r>
        <w:rPr>
          <w:rFonts w:cs="Times New Roman"/>
          <w:szCs w:val="24"/>
        </w:rPr>
        <w:t xml:space="preserve">                                                                                 </w:t>
      </w:r>
      <w:r w:rsidRPr="00522ABB">
        <w:rPr>
          <w:rFonts w:cs="Times New Roman"/>
          <w:szCs w:val="24"/>
        </w:rPr>
        <w:t>(14Hours, 15 marks)</w:t>
      </w:r>
    </w:p>
    <w:p w14:paraId="5E3D8F2D" w14:textId="77777777" w:rsidR="00EA7FDE" w:rsidRPr="00522ABB" w:rsidRDefault="00EA7FDE" w:rsidP="00EA7FDE">
      <w:pPr>
        <w:rPr>
          <w:rFonts w:cs="Times New Roman"/>
          <w:b/>
          <w:bCs w:val="0"/>
          <w:szCs w:val="24"/>
        </w:rPr>
      </w:pPr>
      <w:r w:rsidRPr="00522ABB">
        <w:rPr>
          <w:rFonts w:cs="Times New Roman"/>
          <w:b/>
          <w:szCs w:val="24"/>
        </w:rPr>
        <w:t>Module II</w:t>
      </w:r>
    </w:p>
    <w:p w14:paraId="7AAAA21D" w14:textId="77777777" w:rsidR="00EA7FDE" w:rsidRPr="00522ABB" w:rsidRDefault="00EA7FDE" w:rsidP="00EA7FDE">
      <w:pPr>
        <w:rPr>
          <w:rFonts w:cs="Times New Roman"/>
          <w:szCs w:val="24"/>
        </w:rPr>
      </w:pPr>
      <w:r w:rsidRPr="00522ABB">
        <w:rPr>
          <w:rFonts w:cs="Times New Roman"/>
          <w:szCs w:val="24"/>
        </w:rPr>
        <w:t xml:space="preserve">Theory of consumer behaviour: - Cardinal analysis - Law of diminishing marginal utility – consumer surplus; Ordinal approach – indifference curve analysis – consumer equilibrium – income consumption curve and price consumption curve – Demand curve for normal, inferior and giften goods </w:t>
      </w:r>
      <w:r w:rsidR="00B24850" w:rsidRPr="00522ABB">
        <w:rPr>
          <w:rFonts w:cs="Times New Roman"/>
          <w:szCs w:val="24"/>
        </w:rPr>
        <w:t>– concept of</w:t>
      </w:r>
      <w:r w:rsidRPr="00522ABB">
        <w:rPr>
          <w:rFonts w:cs="Times New Roman"/>
          <w:szCs w:val="24"/>
        </w:rPr>
        <w:t xml:space="preserve"> elasticity of </w:t>
      </w:r>
      <w:r w:rsidR="00B24850" w:rsidRPr="00522ABB">
        <w:rPr>
          <w:rFonts w:cs="Times New Roman"/>
          <w:szCs w:val="24"/>
        </w:rPr>
        <w:t>demand –</w:t>
      </w:r>
      <w:r w:rsidRPr="00522ABB">
        <w:rPr>
          <w:rFonts w:cs="Times New Roman"/>
          <w:szCs w:val="24"/>
        </w:rPr>
        <w:t xml:space="preserve">  measurement  of various  elasticities  –Elasticity of supply.</w:t>
      </w:r>
      <w:r w:rsidRPr="00522ABB">
        <w:rPr>
          <w:rFonts w:cs="Times New Roman"/>
          <w:szCs w:val="24"/>
        </w:rPr>
        <w:tab/>
      </w:r>
      <w:r>
        <w:rPr>
          <w:rFonts w:cs="Times New Roman"/>
          <w:szCs w:val="24"/>
        </w:rPr>
        <w:t xml:space="preserve">                                                                             </w:t>
      </w:r>
      <w:r w:rsidRPr="00522ABB">
        <w:rPr>
          <w:rFonts w:cs="Times New Roman"/>
          <w:szCs w:val="24"/>
        </w:rPr>
        <w:t>(16 Hours, 15 marks)</w:t>
      </w:r>
    </w:p>
    <w:p w14:paraId="7F1A1A88" w14:textId="77777777" w:rsidR="00EA7FDE" w:rsidRPr="00522ABB" w:rsidRDefault="00EA7FDE" w:rsidP="00EA7FDE">
      <w:pPr>
        <w:rPr>
          <w:rFonts w:cs="Times New Roman"/>
          <w:b/>
          <w:bCs w:val="0"/>
          <w:szCs w:val="24"/>
        </w:rPr>
      </w:pPr>
      <w:r w:rsidRPr="00522ABB">
        <w:rPr>
          <w:rFonts w:cs="Times New Roman"/>
          <w:b/>
          <w:szCs w:val="24"/>
        </w:rPr>
        <w:t>Module III</w:t>
      </w:r>
    </w:p>
    <w:p w14:paraId="2778D81B" w14:textId="77777777" w:rsidR="00EA7FDE" w:rsidRPr="00522ABB" w:rsidRDefault="00EA7FDE" w:rsidP="00EA7FDE">
      <w:pPr>
        <w:rPr>
          <w:rFonts w:cs="Times New Roman"/>
          <w:szCs w:val="24"/>
        </w:rPr>
      </w:pPr>
      <w:r w:rsidRPr="00522ABB">
        <w:rPr>
          <w:rFonts w:cs="Times New Roman"/>
          <w:szCs w:val="24"/>
        </w:rPr>
        <w:t>Market structure:-Perfect competition: – profit maximization and equilibrium of firm and industry –</w:t>
      </w:r>
      <w:r w:rsidR="00897C90" w:rsidRPr="00897C90">
        <w:t xml:space="preserve"> </w:t>
      </w:r>
      <w:r w:rsidR="00897C90">
        <w:t>Production function - meaning and objectives</w:t>
      </w:r>
      <w:r w:rsidR="00897C90" w:rsidRPr="00522ABB">
        <w:rPr>
          <w:rFonts w:cs="Times New Roman"/>
          <w:szCs w:val="24"/>
        </w:rPr>
        <w:t xml:space="preserve"> </w:t>
      </w:r>
      <w:r w:rsidRPr="00522ABB">
        <w:rPr>
          <w:rFonts w:cs="Times New Roman"/>
          <w:szCs w:val="24"/>
        </w:rPr>
        <w:t>– price and output determination.</w:t>
      </w:r>
      <w:r w:rsidR="00897C90">
        <w:rPr>
          <w:rFonts w:cs="Times New Roman"/>
          <w:szCs w:val="24"/>
        </w:rPr>
        <w:t xml:space="preserve"> </w:t>
      </w:r>
      <w:r w:rsidRPr="00522ABB">
        <w:rPr>
          <w:rFonts w:cs="Times New Roman"/>
          <w:szCs w:val="24"/>
        </w:rPr>
        <w:t>Monopoly: – Price determination under monopoly – equilibrium of firm – comparison between perfect competition and monopoly – price discrimination.Monopolistic competition: price and output determination – product differentiation – comparison with perfect competition – excess capacity under monopolistic competition.Oligopoly:  indeterminate  pricing  and  output  –  classical  models  of  oligopoly  –  price leadership - collusive oligopoly – kinked demand curve.</w:t>
      </w:r>
      <w:r w:rsidRPr="00522ABB">
        <w:rPr>
          <w:rFonts w:cs="Times New Roman"/>
          <w:szCs w:val="24"/>
        </w:rPr>
        <w:tab/>
      </w:r>
      <w:r>
        <w:rPr>
          <w:rFonts w:cs="Times New Roman"/>
          <w:szCs w:val="24"/>
        </w:rPr>
        <w:t xml:space="preserve">                                                                                                 </w:t>
      </w:r>
      <w:r w:rsidRPr="00522ABB">
        <w:rPr>
          <w:rFonts w:cs="Times New Roman"/>
          <w:szCs w:val="24"/>
        </w:rPr>
        <w:t>(20 Hours, 20 marks)</w:t>
      </w:r>
    </w:p>
    <w:p w14:paraId="620751A8" w14:textId="77777777" w:rsidR="00EA7FDE" w:rsidRPr="00522ABB" w:rsidRDefault="00EA7FDE" w:rsidP="00EA7FDE">
      <w:pPr>
        <w:rPr>
          <w:rFonts w:cs="Times New Roman"/>
          <w:b/>
          <w:bCs w:val="0"/>
          <w:szCs w:val="24"/>
        </w:rPr>
      </w:pPr>
      <w:r w:rsidRPr="00522ABB">
        <w:rPr>
          <w:rFonts w:cs="Times New Roman"/>
          <w:b/>
          <w:szCs w:val="24"/>
        </w:rPr>
        <w:t>Module IV</w:t>
      </w:r>
    </w:p>
    <w:p w14:paraId="4DD48FAB" w14:textId="77777777" w:rsidR="00EA7FDE" w:rsidRPr="00522ABB" w:rsidRDefault="00EA7FDE" w:rsidP="00EA7FDE">
      <w:pPr>
        <w:rPr>
          <w:rFonts w:cs="Times New Roman"/>
          <w:szCs w:val="24"/>
        </w:rPr>
      </w:pPr>
      <w:r w:rsidRPr="00522ABB">
        <w:rPr>
          <w:rFonts w:cs="Times New Roman"/>
          <w:szCs w:val="24"/>
        </w:rPr>
        <w:t>An overview of Indian economy - Indian economy since 1991 - Basic characteristics of Indian economy - Factors that led to the opening up of Indian economy - Indian economy under WTO regime - Issues in Indian economy: Problems of growth, unemployment, poverty, inequality in income distribution, inflation – The role of parallel economy – The role of Government in a market economy.</w:t>
      </w:r>
      <w:r w:rsidRPr="00522ABB">
        <w:rPr>
          <w:rFonts w:cs="Times New Roman"/>
          <w:szCs w:val="24"/>
        </w:rPr>
        <w:tab/>
      </w:r>
      <w:r>
        <w:rPr>
          <w:rFonts w:cs="Times New Roman"/>
          <w:szCs w:val="24"/>
        </w:rPr>
        <w:t xml:space="preserve">                                                </w:t>
      </w:r>
      <w:r w:rsidRPr="00522ABB">
        <w:rPr>
          <w:rFonts w:cs="Times New Roman"/>
          <w:szCs w:val="24"/>
        </w:rPr>
        <w:t>(15 Hours, 15 Marks)</w:t>
      </w:r>
    </w:p>
    <w:p w14:paraId="6E9873B3" w14:textId="77777777" w:rsidR="00EA7FDE" w:rsidRPr="00522ABB" w:rsidRDefault="00EA7FDE" w:rsidP="00EA7FDE">
      <w:pPr>
        <w:rPr>
          <w:rFonts w:cs="Times New Roman"/>
          <w:szCs w:val="24"/>
        </w:rPr>
      </w:pPr>
    </w:p>
    <w:p w14:paraId="699B9F66" w14:textId="77777777" w:rsidR="00EA7FDE" w:rsidRPr="00522ABB" w:rsidRDefault="00EA7FDE" w:rsidP="00EA7FDE">
      <w:pPr>
        <w:rPr>
          <w:rFonts w:cs="Times New Roman"/>
          <w:b/>
          <w:bCs w:val="0"/>
          <w:szCs w:val="24"/>
        </w:rPr>
      </w:pPr>
      <w:r w:rsidRPr="00522ABB">
        <w:rPr>
          <w:rFonts w:cs="Times New Roman"/>
          <w:b/>
          <w:szCs w:val="24"/>
        </w:rPr>
        <w:t>Module V</w:t>
      </w:r>
    </w:p>
    <w:p w14:paraId="123EF22F" w14:textId="77777777" w:rsidR="00EA7FDE" w:rsidRPr="00522ABB" w:rsidRDefault="00EA7FDE" w:rsidP="00EA7FDE">
      <w:pPr>
        <w:rPr>
          <w:rFonts w:cs="Times New Roman"/>
          <w:szCs w:val="24"/>
        </w:rPr>
      </w:pPr>
      <w:r w:rsidRPr="00522ABB">
        <w:rPr>
          <w:rFonts w:cs="Times New Roman"/>
          <w:szCs w:val="24"/>
        </w:rPr>
        <w:t xml:space="preserve">Structure and direction of India‘s foreign trade and India‘s trade regulation and promotion - Exchange rate policy – Intellectual Property Rights - Foreign capital and MNCs in India, Trade reforms - An overview of Kerala economy - Trade and commerce in Kerala - Industrial development of the state - the role of small scale industries in Kerala economy.                                                                           </w:t>
      </w:r>
      <w:r>
        <w:rPr>
          <w:rFonts w:cs="Times New Roman"/>
          <w:szCs w:val="24"/>
        </w:rPr>
        <w:t xml:space="preserve">   </w:t>
      </w:r>
    </w:p>
    <w:p w14:paraId="13DDBEA8" w14:textId="77777777" w:rsidR="00EA7FDE" w:rsidRPr="00522ABB" w:rsidRDefault="00EA7FDE" w:rsidP="00EA7FDE">
      <w:pPr>
        <w:rPr>
          <w:rFonts w:cs="Times New Roman"/>
          <w:szCs w:val="24"/>
        </w:rPr>
      </w:pPr>
      <w:r>
        <w:rPr>
          <w:rFonts w:cs="Times New Roman"/>
          <w:szCs w:val="24"/>
        </w:rPr>
        <w:t xml:space="preserve">                                                                                                          </w:t>
      </w:r>
      <w:r w:rsidRPr="00522ABB">
        <w:rPr>
          <w:rFonts w:cs="Times New Roman"/>
          <w:szCs w:val="24"/>
        </w:rPr>
        <w:t>(15 Hours, 15 marks)</w:t>
      </w:r>
    </w:p>
    <w:p w14:paraId="3CE7F4BE" w14:textId="77777777" w:rsidR="00EA7FDE" w:rsidRPr="00522ABB" w:rsidRDefault="00EA7FDE" w:rsidP="00EA7FDE">
      <w:pPr>
        <w:spacing w:line="236" w:lineRule="auto"/>
        <w:ind w:left="364" w:right="20"/>
        <w:rPr>
          <w:rFonts w:eastAsia="Times New Roman" w:cs="Times New Roman"/>
          <w:szCs w:val="24"/>
        </w:rPr>
      </w:pPr>
    </w:p>
    <w:p w14:paraId="29A50254" w14:textId="77777777" w:rsidR="00EA7FDE" w:rsidRPr="003265A1" w:rsidRDefault="00EA7FDE" w:rsidP="00EA7FDE">
      <w:pPr>
        <w:spacing w:line="0" w:lineRule="atLeast"/>
        <w:ind w:left="360"/>
        <w:rPr>
          <w:rFonts w:eastAsia="Times New Roman" w:cs="Times New Roman"/>
          <w:b/>
          <w:szCs w:val="24"/>
        </w:rPr>
      </w:pPr>
      <w:r>
        <w:rPr>
          <w:rFonts w:eastAsia="Times New Roman" w:cs="Times New Roman"/>
          <w:b/>
          <w:szCs w:val="24"/>
        </w:rPr>
        <w:t>Reference Books:</w:t>
      </w:r>
    </w:p>
    <w:p w14:paraId="3A571A2C" w14:textId="77777777" w:rsidR="00EA7FDE" w:rsidRPr="00522ABB" w:rsidRDefault="00EA7FDE" w:rsidP="00EF0727">
      <w:pPr>
        <w:numPr>
          <w:ilvl w:val="0"/>
          <w:numId w:val="29"/>
        </w:numPr>
        <w:tabs>
          <w:tab w:val="left" w:pos="360"/>
        </w:tabs>
        <w:spacing w:after="0" w:line="0" w:lineRule="atLeast"/>
        <w:ind w:left="360" w:hanging="331"/>
        <w:jc w:val="left"/>
        <w:rPr>
          <w:rFonts w:eastAsia="Times New Roman" w:cs="Times New Roman"/>
          <w:szCs w:val="24"/>
        </w:rPr>
      </w:pPr>
      <w:r w:rsidRPr="00522ABB">
        <w:rPr>
          <w:rFonts w:eastAsia="Times New Roman" w:cs="Times New Roman"/>
          <w:szCs w:val="24"/>
        </w:rPr>
        <w:t>R.L. Varshney and K.L. Maheswari, Managerial Economics</w:t>
      </w:r>
    </w:p>
    <w:p w14:paraId="3A93D2AA" w14:textId="77777777" w:rsidR="00EA7FDE" w:rsidRPr="00522ABB" w:rsidRDefault="00EA7FDE" w:rsidP="00EF0727">
      <w:pPr>
        <w:numPr>
          <w:ilvl w:val="0"/>
          <w:numId w:val="29"/>
        </w:numPr>
        <w:tabs>
          <w:tab w:val="left" w:pos="360"/>
        </w:tabs>
        <w:spacing w:after="0" w:line="237" w:lineRule="auto"/>
        <w:ind w:left="360" w:hanging="331"/>
        <w:jc w:val="left"/>
        <w:rPr>
          <w:rFonts w:eastAsia="Times New Roman" w:cs="Times New Roman"/>
          <w:szCs w:val="24"/>
        </w:rPr>
      </w:pPr>
      <w:r w:rsidRPr="00522ABB">
        <w:rPr>
          <w:rFonts w:eastAsia="Times New Roman" w:cs="Times New Roman"/>
          <w:szCs w:val="24"/>
        </w:rPr>
        <w:t>Ahuja. HL; Business Economics, S. Chand &amp; co.</w:t>
      </w:r>
    </w:p>
    <w:p w14:paraId="5405A4F0" w14:textId="77777777" w:rsidR="00EA7FDE" w:rsidRPr="00522ABB" w:rsidRDefault="00EA7FDE" w:rsidP="00EA7FDE">
      <w:pPr>
        <w:spacing w:line="4" w:lineRule="exact"/>
        <w:rPr>
          <w:rFonts w:eastAsia="Times New Roman" w:cs="Times New Roman"/>
          <w:szCs w:val="24"/>
        </w:rPr>
      </w:pPr>
    </w:p>
    <w:p w14:paraId="77957B94" w14:textId="77777777" w:rsidR="00EA7FDE" w:rsidRPr="00522ABB" w:rsidRDefault="00EA7FDE" w:rsidP="00EF0727">
      <w:pPr>
        <w:numPr>
          <w:ilvl w:val="0"/>
          <w:numId w:val="29"/>
        </w:numPr>
        <w:tabs>
          <w:tab w:val="left" w:pos="360"/>
        </w:tabs>
        <w:spacing w:after="0" w:line="0" w:lineRule="atLeast"/>
        <w:ind w:left="360" w:hanging="331"/>
        <w:jc w:val="left"/>
        <w:rPr>
          <w:rFonts w:eastAsia="Times New Roman" w:cs="Times New Roman"/>
          <w:szCs w:val="24"/>
        </w:rPr>
      </w:pPr>
      <w:r w:rsidRPr="00522ABB">
        <w:rPr>
          <w:rFonts w:eastAsia="Times New Roman" w:cs="Times New Roman"/>
          <w:szCs w:val="24"/>
        </w:rPr>
        <w:t>D.N. Dwivedi, Managerial Economics</w:t>
      </w:r>
    </w:p>
    <w:p w14:paraId="3CB2C84A" w14:textId="77777777" w:rsidR="00EA7FDE" w:rsidRPr="00522ABB" w:rsidRDefault="00EA7FDE" w:rsidP="00EF0727">
      <w:pPr>
        <w:numPr>
          <w:ilvl w:val="0"/>
          <w:numId w:val="29"/>
        </w:numPr>
        <w:tabs>
          <w:tab w:val="left" w:pos="360"/>
        </w:tabs>
        <w:spacing w:after="0" w:line="237" w:lineRule="auto"/>
        <w:ind w:left="360" w:hanging="331"/>
        <w:jc w:val="left"/>
        <w:rPr>
          <w:rFonts w:eastAsia="Times New Roman" w:cs="Times New Roman"/>
          <w:szCs w:val="24"/>
        </w:rPr>
      </w:pPr>
      <w:r w:rsidRPr="00522ABB">
        <w:rPr>
          <w:rFonts w:eastAsia="Times New Roman" w:cs="Times New Roman"/>
          <w:szCs w:val="24"/>
        </w:rPr>
        <w:t>Dr. S. Sankaran, Managerial Economics</w:t>
      </w:r>
    </w:p>
    <w:p w14:paraId="31BA8B89" w14:textId="77777777" w:rsidR="00EA7FDE" w:rsidRPr="00522ABB" w:rsidRDefault="00EA7FDE" w:rsidP="00EA7FDE">
      <w:pPr>
        <w:spacing w:line="3" w:lineRule="exact"/>
        <w:rPr>
          <w:rFonts w:eastAsia="Times New Roman" w:cs="Times New Roman"/>
          <w:szCs w:val="24"/>
        </w:rPr>
      </w:pPr>
    </w:p>
    <w:p w14:paraId="5C87D9A4" w14:textId="77777777" w:rsidR="00EA7FDE" w:rsidRPr="00522ABB" w:rsidRDefault="00EA7FDE" w:rsidP="00EF0727">
      <w:pPr>
        <w:numPr>
          <w:ilvl w:val="0"/>
          <w:numId w:val="29"/>
        </w:numPr>
        <w:tabs>
          <w:tab w:val="left" w:pos="360"/>
        </w:tabs>
        <w:spacing w:after="0" w:line="0" w:lineRule="atLeast"/>
        <w:ind w:left="360" w:hanging="331"/>
        <w:jc w:val="left"/>
        <w:rPr>
          <w:rFonts w:eastAsia="Times New Roman" w:cs="Times New Roman"/>
          <w:szCs w:val="24"/>
        </w:rPr>
      </w:pPr>
      <w:r w:rsidRPr="00522ABB">
        <w:rPr>
          <w:rFonts w:eastAsia="Times New Roman" w:cs="Times New Roman"/>
          <w:szCs w:val="24"/>
        </w:rPr>
        <w:t>DM Mithani: Business Economics</w:t>
      </w:r>
    </w:p>
    <w:p w14:paraId="62B53E5F" w14:textId="77777777" w:rsidR="00EA7FDE" w:rsidRPr="00522ABB" w:rsidRDefault="00EA7FDE" w:rsidP="00EF0727">
      <w:pPr>
        <w:numPr>
          <w:ilvl w:val="0"/>
          <w:numId w:val="29"/>
        </w:numPr>
        <w:tabs>
          <w:tab w:val="left" w:pos="360"/>
        </w:tabs>
        <w:spacing w:after="0" w:line="237" w:lineRule="auto"/>
        <w:ind w:left="360" w:hanging="331"/>
        <w:jc w:val="left"/>
        <w:rPr>
          <w:rFonts w:eastAsia="Times New Roman" w:cs="Times New Roman"/>
          <w:szCs w:val="24"/>
        </w:rPr>
      </w:pPr>
      <w:r w:rsidRPr="00522ABB">
        <w:rPr>
          <w:rFonts w:eastAsia="Times New Roman" w:cs="Times New Roman"/>
          <w:szCs w:val="24"/>
        </w:rPr>
        <w:t>Seth M L Text Book of Economic Theory</w:t>
      </w:r>
    </w:p>
    <w:p w14:paraId="5E269B86" w14:textId="77777777" w:rsidR="00EA7FDE" w:rsidRPr="00522ABB" w:rsidRDefault="00EA7FDE" w:rsidP="00EA7FDE">
      <w:pPr>
        <w:spacing w:line="3" w:lineRule="exact"/>
        <w:rPr>
          <w:rFonts w:eastAsia="Times New Roman" w:cs="Times New Roman"/>
          <w:szCs w:val="24"/>
        </w:rPr>
      </w:pPr>
    </w:p>
    <w:p w14:paraId="0A295BCB" w14:textId="77777777" w:rsidR="00EA7FDE" w:rsidRPr="00522ABB" w:rsidRDefault="00EA7FDE" w:rsidP="00EF0727">
      <w:pPr>
        <w:numPr>
          <w:ilvl w:val="0"/>
          <w:numId w:val="29"/>
        </w:numPr>
        <w:tabs>
          <w:tab w:val="left" w:pos="360"/>
        </w:tabs>
        <w:spacing w:after="0" w:line="0" w:lineRule="atLeast"/>
        <w:ind w:left="360" w:hanging="331"/>
        <w:jc w:val="left"/>
        <w:rPr>
          <w:rFonts w:eastAsia="Times New Roman" w:cs="Times New Roman"/>
          <w:szCs w:val="24"/>
        </w:rPr>
      </w:pPr>
      <w:r w:rsidRPr="00522ABB">
        <w:rPr>
          <w:rFonts w:eastAsia="Times New Roman" w:cs="Times New Roman"/>
          <w:szCs w:val="24"/>
        </w:rPr>
        <w:t>K K Dewett: Economic Theory</w:t>
      </w:r>
    </w:p>
    <w:p w14:paraId="6FB334BD" w14:textId="77777777" w:rsidR="00EA7FDE" w:rsidRPr="00522ABB" w:rsidRDefault="00EA7FDE" w:rsidP="00EF0727">
      <w:pPr>
        <w:numPr>
          <w:ilvl w:val="0"/>
          <w:numId w:val="29"/>
        </w:numPr>
        <w:tabs>
          <w:tab w:val="left" w:pos="360"/>
        </w:tabs>
        <w:spacing w:after="0" w:line="237" w:lineRule="auto"/>
        <w:ind w:left="360" w:hanging="331"/>
        <w:jc w:val="left"/>
        <w:rPr>
          <w:rFonts w:eastAsia="Times New Roman" w:cs="Times New Roman"/>
          <w:szCs w:val="24"/>
        </w:rPr>
      </w:pPr>
      <w:r w:rsidRPr="00522ABB">
        <w:rPr>
          <w:rFonts w:eastAsia="Times New Roman" w:cs="Times New Roman"/>
          <w:szCs w:val="24"/>
        </w:rPr>
        <w:t>Dutt &amp; Sundaram: Indian Economy</w:t>
      </w:r>
    </w:p>
    <w:p w14:paraId="48FB2721" w14:textId="77777777" w:rsidR="00EA7FDE" w:rsidRPr="00522ABB" w:rsidRDefault="00EA7FDE" w:rsidP="00EA7FDE">
      <w:pPr>
        <w:spacing w:line="277" w:lineRule="exact"/>
        <w:rPr>
          <w:rFonts w:eastAsia="Times New Roman" w:cs="Times New Roman"/>
          <w:szCs w:val="24"/>
        </w:rPr>
      </w:pPr>
    </w:p>
    <w:p w14:paraId="6618E930" w14:textId="77777777" w:rsidR="00EA7FDE" w:rsidRPr="00522ABB" w:rsidRDefault="00EA7FDE" w:rsidP="00EF0727">
      <w:pPr>
        <w:numPr>
          <w:ilvl w:val="0"/>
          <w:numId w:val="29"/>
        </w:numPr>
        <w:tabs>
          <w:tab w:val="left" w:pos="360"/>
        </w:tabs>
        <w:spacing w:after="0" w:line="0" w:lineRule="atLeast"/>
        <w:ind w:left="360" w:hanging="331"/>
        <w:jc w:val="left"/>
        <w:rPr>
          <w:rFonts w:eastAsia="Times New Roman" w:cs="Times New Roman"/>
          <w:szCs w:val="24"/>
        </w:rPr>
      </w:pPr>
      <w:r w:rsidRPr="00522ABB">
        <w:rPr>
          <w:rFonts w:eastAsia="Times New Roman" w:cs="Times New Roman"/>
          <w:szCs w:val="24"/>
        </w:rPr>
        <w:t xml:space="preserve">Petersen </w:t>
      </w:r>
      <w:r w:rsidRPr="00522ABB">
        <w:rPr>
          <w:rFonts w:eastAsia="Times New Roman" w:cs="Times New Roman"/>
          <w:i/>
          <w:szCs w:val="24"/>
        </w:rPr>
        <w:t>&amp;.</w:t>
      </w:r>
      <w:r w:rsidRPr="00522ABB">
        <w:rPr>
          <w:rFonts w:eastAsia="Times New Roman" w:cs="Times New Roman"/>
          <w:szCs w:val="24"/>
        </w:rPr>
        <w:t xml:space="preserve"> "Lewis: Managerial Economics</w:t>
      </w:r>
    </w:p>
    <w:p w14:paraId="64B6CC39" w14:textId="77777777" w:rsidR="00EA7FDE" w:rsidRPr="00522ABB" w:rsidRDefault="00EA7FDE" w:rsidP="00EA7FDE">
      <w:pPr>
        <w:spacing w:line="2" w:lineRule="exact"/>
        <w:rPr>
          <w:rFonts w:eastAsia="Times New Roman" w:cs="Times New Roman"/>
          <w:szCs w:val="24"/>
        </w:rPr>
      </w:pPr>
    </w:p>
    <w:p w14:paraId="53C5953A" w14:textId="77777777" w:rsidR="00EA7FDE" w:rsidRPr="00522ABB" w:rsidRDefault="00EA7FDE" w:rsidP="00EF0727">
      <w:pPr>
        <w:numPr>
          <w:ilvl w:val="0"/>
          <w:numId w:val="29"/>
        </w:numPr>
        <w:tabs>
          <w:tab w:val="left" w:pos="360"/>
        </w:tabs>
        <w:spacing w:after="0" w:line="0" w:lineRule="atLeast"/>
        <w:ind w:left="360" w:hanging="331"/>
        <w:jc w:val="left"/>
        <w:rPr>
          <w:rFonts w:eastAsia="Times New Roman" w:cs="Times New Roman"/>
          <w:szCs w:val="24"/>
        </w:rPr>
      </w:pPr>
      <w:r w:rsidRPr="00522ABB">
        <w:rPr>
          <w:rFonts w:eastAsia="Times New Roman" w:cs="Times New Roman"/>
          <w:szCs w:val="24"/>
        </w:rPr>
        <w:t>Mote V L peul. S &amp; Gupta G S: Managerial Economics</w:t>
      </w:r>
    </w:p>
    <w:p w14:paraId="5DFAA8D6" w14:textId="77777777" w:rsidR="00EA7FDE" w:rsidRPr="00522ABB" w:rsidRDefault="00EA7FDE" w:rsidP="00EF0727">
      <w:pPr>
        <w:numPr>
          <w:ilvl w:val="0"/>
          <w:numId w:val="29"/>
        </w:numPr>
        <w:tabs>
          <w:tab w:val="left" w:pos="360"/>
        </w:tabs>
        <w:spacing w:after="0" w:line="237" w:lineRule="auto"/>
        <w:ind w:left="360" w:hanging="321"/>
        <w:jc w:val="left"/>
        <w:rPr>
          <w:rFonts w:eastAsia="Times New Roman" w:cs="Times New Roman"/>
          <w:szCs w:val="24"/>
        </w:rPr>
      </w:pPr>
      <w:r w:rsidRPr="00522ABB">
        <w:rPr>
          <w:rFonts w:eastAsia="Times New Roman" w:cs="Times New Roman"/>
          <w:szCs w:val="24"/>
        </w:rPr>
        <w:t>H. Craig Petersen &amp; W. Cris lewis: Managerial Economics</w:t>
      </w:r>
    </w:p>
    <w:p w14:paraId="742C009E" w14:textId="77777777" w:rsidR="00EA7FDE" w:rsidRPr="00522ABB" w:rsidRDefault="00EA7FDE" w:rsidP="00EA7FDE">
      <w:pPr>
        <w:spacing w:line="3" w:lineRule="exact"/>
        <w:rPr>
          <w:rFonts w:eastAsia="Times New Roman" w:cs="Times New Roman"/>
          <w:szCs w:val="24"/>
        </w:rPr>
      </w:pPr>
    </w:p>
    <w:p w14:paraId="5720964C" w14:textId="77777777" w:rsidR="00EA7FDE" w:rsidRPr="00522ABB" w:rsidRDefault="00EA7FDE" w:rsidP="00EF0727">
      <w:pPr>
        <w:numPr>
          <w:ilvl w:val="0"/>
          <w:numId w:val="29"/>
        </w:numPr>
        <w:tabs>
          <w:tab w:val="left" w:pos="360"/>
        </w:tabs>
        <w:spacing w:after="0" w:line="0" w:lineRule="atLeast"/>
        <w:ind w:left="360" w:hanging="321"/>
        <w:jc w:val="left"/>
        <w:rPr>
          <w:rFonts w:eastAsia="Times New Roman" w:cs="Times New Roman"/>
          <w:szCs w:val="24"/>
        </w:rPr>
      </w:pPr>
      <w:r w:rsidRPr="00522ABB">
        <w:rPr>
          <w:rFonts w:eastAsia="Times New Roman" w:cs="Times New Roman"/>
          <w:szCs w:val="24"/>
        </w:rPr>
        <w:t>Dr. P.N. Reddy and H.R, Appanaiah : Essentials of Business Economics</w:t>
      </w:r>
    </w:p>
    <w:p w14:paraId="1832C6D7" w14:textId="77777777" w:rsidR="00EA7FDE" w:rsidRPr="00522ABB" w:rsidRDefault="00EA7FDE" w:rsidP="00EF0727">
      <w:pPr>
        <w:numPr>
          <w:ilvl w:val="0"/>
          <w:numId w:val="29"/>
        </w:numPr>
        <w:tabs>
          <w:tab w:val="left" w:pos="360"/>
        </w:tabs>
        <w:spacing w:after="0" w:line="237" w:lineRule="auto"/>
        <w:ind w:left="360" w:hanging="321"/>
        <w:jc w:val="left"/>
        <w:rPr>
          <w:rFonts w:eastAsia="Times New Roman" w:cs="Times New Roman"/>
          <w:szCs w:val="24"/>
        </w:rPr>
      </w:pPr>
      <w:r w:rsidRPr="00522ABB">
        <w:rPr>
          <w:rFonts w:eastAsia="Times New Roman" w:cs="Times New Roman"/>
          <w:szCs w:val="24"/>
        </w:rPr>
        <w:t>Barry Keating and J. Holton Wilson: Managerial Economics</w:t>
      </w:r>
    </w:p>
    <w:p w14:paraId="6F02E8CA" w14:textId="77777777" w:rsidR="00EA7FDE" w:rsidRDefault="00EA7FDE" w:rsidP="00EA7FDE"/>
    <w:p w14:paraId="5DA9808C" w14:textId="77777777" w:rsidR="00EA7FDE" w:rsidRDefault="00EA7FDE" w:rsidP="00EA7FDE">
      <w:pPr>
        <w:rPr>
          <w:rFonts w:cs="Times New Roman"/>
          <w:szCs w:val="24"/>
        </w:rPr>
      </w:pPr>
    </w:p>
    <w:p w14:paraId="4AB55BBE" w14:textId="77777777" w:rsidR="00EA7FDE" w:rsidRDefault="00EA7FDE" w:rsidP="00EA7FDE">
      <w:pPr>
        <w:rPr>
          <w:rFonts w:cs="Times New Roman"/>
          <w:szCs w:val="24"/>
        </w:rPr>
      </w:pPr>
    </w:p>
    <w:p w14:paraId="2A8D5C8B" w14:textId="77777777" w:rsidR="00EA7FDE" w:rsidRDefault="00EA7FDE" w:rsidP="00EA7FDE">
      <w:pPr>
        <w:spacing w:line="0" w:lineRule="atLeast"/>
        <w:rPr>
          <w:rFonts w:eastAsia="Times New Roman" w:cs="Times New Roman"/>
          <w:b/>
          <w:szCs w:val="24"/>
        </w:rPr>
      </w:pPr>
      <w:r>
        <w:rPr>
          <w:rFonts w:cs="Times New Roman"/>
          <w:b/>
          <w:szCs w:val="24"/>
        </w:rPr>
        <w:t>Course Code:</w:t>
      </w:r>
      <w:r w:rsidRPr="00522ABB">
        <w:rPr>
          <w:rFonts w:eastAsia="Times New Roman" w:cs="Times New Roman"/>
          <w:b/>
          <w:szCs w:val="24"/>
        </w:rPr>
        <w:t>SJBCM2C02</w:t>
      </w:r>
    </w:p>
    <w:p w14:paraId="0C241625" w14:textId="77777777" w:rsidR="00EA7FDE" w:rsidRPr="00DE476E" w:rsidRDefault="00EA7FDE" w:rsidP="00EA7FDE">
      <w:pPr>
        <w:spacing w:line="0" w:lineRule="atLeast"/>
        <w:rPr>
          <w:rFonts w:eastAsia="Times New Roman" w:cs="Times New Roman"/>
          <w:b/>
          <w:szCs w:val="24"/>
        </w:rPr>
      </w:pPr>
      <w:r>
        <w:rPr>
          <w:rFonts w:cs="Times New Roman"/>
          <w:b/>
          <w:szCs w:val="24"/>
        </w:rPr>
        <w:t>Name of the Course:</w:t>
      </w:r>
      <w:r w:rsidRPr="00522ABB">
        <w:rPr>
          <w:rFonts w:eastAsia="Times New Roman" w:cs="Times New Roman"/>
          <w:b/>
          <w:szCs w:val="24"/>
        </w:rPr>
        <w:t>MARKETING MANAGEMENT</w:t>
      </w:r>
    </w:p>
    <w:p w14:paraId="5F722E28" w14:textId="77777777" w:rsidR="00EA7FDE" w:rsidRPr="00522ABB" w:rsidRDefault="00EA7FDE" w:rsidP="00EA7FDE">
      <w:pPr>
        <w:spacing w:line="0" w:lineRule="atLeast"/>
        <w:rPr>
          <w:rFonts w:eastAsia="Times New Roman" w:cs="Times New Roman"/>
          <w:b/>
          <w:szCs w:val="24"/>
        </w:rPr>
      </w:pPr>
    </w:p>
    <w:p w14:paraId="3A618E85" w14:textId="77777777" w:rsidR="00EA7FDE" w:rsidRDefault="00EA7FDE" w:rsidP="00EA7FDE">
      <w:pPr>
        <w:spacing w:line="0" w:lineRule="atLeast"/>
        <w:ind w:left="2320"/>
        <w:rPr>
          <w:rFonts w:eastAsia="Times New Roman" w:cs="Times New Roman"/>
          <w:b/>
          <w:szCs w:val="24"/>
        </w:rPr>
      </w:pPr>
    </w:p>
    <w:p w14:paraId="4BA563ED" w14:textId="77777777" w:rsidR="00EA7FDE" w:rsidRPr="00522ABB" w:rsidRDefault="00EA7FDE" w:rsidP="00EA7FDE">
      <w:pPr>
        <w:rPr>
          <w:rFonts w:cs="Times New Roman"/>
          <w:szCs w:val="24"/>
        </w:rPr>
      </w:pPr>
      <w:r w:rsidRPr="00522ABB">
        <w:rPr>
          <w:rFonts w:cs="Times New Roman"/>
          <w:szCs w:val="24"/>
        </w:rPr>
        <w:t>Lecture Hours per week: 5, Credits: 4</w:t>
      </w:r>
    </w:p>
    <w:p w14:paraId="22F74C3F" w14:textId="77777777" w:rsidR="00EA7FDE" w:rsidRPr="00F8527D" w:rsidRDefault="00EA7FDE" w:rsidP="00EA7FDE">
      <w:pPr>
        <w:rPr>
          <w:rFonts w:cs="Times New Roman"/>
          <w:szCs w:val="24"/>
        </w:rPr>
      </w:pPr>
      <w:r w:rsidRPr="00522ABB">
        <w:rPr>
          <w:rFonts w:cs="Times New Roman"/>
          <w:szCs w:val="24"/>
        </w:rPr>
        <w:t>Internal: 20, External: 80, Examination 2.5 Hours</w:t>
      </w:r>
    </w:p>
    <w:p w14:paraId="0434DBDD" w14:textId="77777777" w:rsidR="00EA7FDE" w:rsidRPr="00522ABB" w:rsidRDefault="00EA7FDE" w:rsidP="00EA7FDE">
      <w:pPr>
        <w:rPr>
          <w:rFonts w:cs="Times New Roman"/>
          <w:b/>
          <w:bCs w:val="0"/>
          <w:szCs w:val="24"/>
        </w:rPr>
      </w:pPr>
      <w:r w:rsidRPr="00522ABB">
        <w:rPr>
          <w:rFonts w:cs="Times New Roman"/>
          <w:b/>
          <w:szCs w:val="24"/>
        </w:rPr>
        <w:t>Module I</w:t>
      </w:r>
    </w:p>
    <w:p w14:paraId="7AE371FE" w14:textId="77777777" w:rsidR="00EA7FDE" w:rsidRPr="00522ABB" w:rsidRDefault="00EA7FDE" w:rsidP="00EA7FDE">
      <w:pPr>
        <w:rPr>
          <w:rFonts w:cs="Times New Roman"/>
          <w:szCs w:val="24"/>
        </w:rPr>
      </w:pPr>
      <w:r w:rsidRPr="00522ABB">
        <w:rPr>
          <w:rFonts w:cs="Times New Roman"/>
          <w:szCs w:val="24"/>
        </w:rPr>
        <w:t>Marketing Management: The value of marketing–Core marketing concepts–The new marketing realities– Marketing Mix – Factor effecting marketing mix.– Marketing management tasks –Analyzing consumer markets-Factors influencing consumer behaviour-Buying decision process - market segmentation; bases for segmenting consumer markets – market targeting - marketing of services - rural marketing in India; potential,challenges and strategies.</w:t>
      </w:r>
    </w:p>
    <w:p w14:paraId="02990CC5" w14:textId="77777777" w:rsidR="00EA7FDE" w:rsidRPr="00522ABB" w:rsidRDefault="00EA7FDE" w:rsidP="00EA7FDE">
      <w:pPr>
        <w:rPr>
          <w:rFonts w:cs="Times New Roman"/>
          <w:szCs w:val="24"/>
        </w:rPr>
      </w:pPr>
      <w:r>
        <w:rPr>
          <w:rFonts w:cs="Times New Roman"/>
          <w:szCs w:val="24"/>
        </w:rPr>
        <w:t xml:space="preserve">                                                                                                                 </w:t>
      </w:r>
      <w:r w:rsidRPr="00522ABB">
        <w:rPr>
          <w:rFonts w:cs="Times New Roman"/>
          <w:szCs w:val="24"/>
        </w:rPr>
        <w:t>(20 Hours, 20 marks)</w:t>
      </w:r>
    </w:p>
    <w:p w14:paraId="448B9FD5" w14:textId="77777777" w:rsidR="00EA7FDE" w:rsidRPr="00522ABB" w:rsidRDefault="00EA7FDE" w:rsidP="00EA7FDE">
      <w:pPr>
        <w:rPr>
          <w:rFonts w:cs="Times New Roman"/>
          <w:b/>
          <w:bCs w:val="0"/>
          <w:szCs w:val="24"/>
        </w:rPr>
      </w:pPr>
      <w:r w:rsidRPr="00522ABB">
        <w:rPr>
          <w:rFonts w:cs="Times New Roman"/>
          <w:b/>
          <w:szCs w:val="24"/>
        </w:rPr>
        <w:t>Module II</w:t>
      </w:r>
    </w:p>
    <w:p w14:paraId="3B7F860C" w14:textId="77777777" w:rsidR="00EA7FDE" w:rsidRPr="00522ABB" w:rsidRDefault="00EA7FDE" w:rsidP="00EA7FDE">
      <w:pPr>
        <w:rPr>
          <w:rFonts w:cs="Times New Roman"/>
          <w:szCs w:val="24"/>
        </w:rPr>
      </w:pPr>
      <w:r w:rsidRPr="00522ABB">
        <w:rPr>
          <w:rFonts w:cs="Times New Roman"/>
          <w:szCs w:val="24"/>
        </w:rPr>
        <w:t>Creating and Capturing Value: The fundamentals of product management; product levels; customer value hierarchy– Classification of product–Managing brands and brand equity-Product and Services differentiation-Product and brand relationships - Product Life Cycle Marketing Strategies - New product development-Packaging, labeling, Warranties and Guarantees.Pricing to capture value; setting the price; methods of pricing; pricing strategies; pricing for rural markets.</w:t>
      </w:r>
      <w:r w:rsidRPr="00522ABB">
        <w:rPr>
          <w:rFonts w:cs="Times New Roman"/>
          <w:szCs w:val="24"/>
        </w:rPr>
        <w:tab/>
      </w:r>
    </w:p>
    <w:p w14:paraId="264658C5" w14:textId="77777777" w:rsidR="00EA7FDE" w:rsidRPr="00522ABB" w:rsidRDefault="00EA7FDE" w:rsidP="00EA7FDE">
      <w:pPr>
        <w:rPr>
          <w:rFonts w:cs="Times New Roman"/>
          <w:szCs w:val="24"/>
        </w:rPr>
      </w:pPr>
      <w:r>
        <w:rPr>
          <w:rFonts w:cs="Times New Roman"/>
          <w:szCs w:val="24"/>
        </w:rPr>
        <w:t xml:space="preserve">                                                                                                              </w:t>
      </w:r>
      <w:r w:rsidRPr="00522ABB">
        <w:rPr>
          <w:rFonts w:cs="Times New Roman"/>
          <w:szCs w:val="24"/>
        </w:rPr>
        <w:t>(20 Hours, 20 marks)</w:t>
      </w:r>
    </w:p>
    <w:p w14:paraId="73C8524F" w14:textId="77777777" w:rsidR="00EA7FDE" w:rsidRPr="00522ABB" w:rsidRDefault="00EA7FDE" w:rsidP="00EA7FDE">
      <w:pPr>
        <w:rPr>
          <w:rFonts w:cs="Times New Roman"/>
          <w:b/>
          <w:bCs w:val="0"/>
          <w:szCs w:val="24"/>
        </w:rPr>
      </w:pPr>
      <w:r w:rsidRPr="00522ABB">
        <w:rPr>
          <w:rFonts w:cs="Times New Roman"/>
          <w:b/>
          <w:szCs w:val="24"/>
        </w:rPr>
        <w:t>Module III</w:t>
      </w:r>
    </w:p>
    <w:p w14:paraId="670A8B3F" w14:textId="77777777" w:rsidR="00EA7FDE" w:rsidRPr="00522ABB" w:rsidRDefault="00EA7FDE" w:rsidP="00EA7FDE">
      <w:pPr>
        <w:rPr>
          <w:rFonts w:cs="Times New Roman"/>
          <w:szCs w:val="24"/>
        </w:rPr>
      </w:pPr>
      <w:r w:rsidRPr="00522ABB">
        <w:rPr>
          <w:rFonts w:cs="Times New Roman"/>
          <w:szCs w:val="24"/>
        </w:rPr>
        <w:t>Delivering Value: Distribution -marketing channels and value networks-role of marketing channels-channel design and management decision-channel integration and system-conflict, cooperation and competition-Managing retailing, wholesaling and logistics-Direct and online marketing</w:t>
      </w:r>
      <w:r w:rsidRPr="00522ABB">
        <w:rPr>
          <w:rFonts w:cs="Times New Roman"/>
          <w:szCs w:val="24"/>
        </w:rPr>
        <w:tab/>
      </w:r>
    </w:p>
    <w:p w14:paraId="1A8CD51E" w14:textId="77777777" w:rsidR="00EA7FDE" w:rsidRPr="00522ABB" w:rsidRDefault="00EA7FDE" w:rsidP="00EA7FDE">
      <w:pPr>
        <w:rPr>
          <w:rFonts w:cs="Times New Roman"/>
          <w:szCs w:val="24"/>
        </w:rPr>
      </w:pPr>
      <w:r>
        <w:rPr>
          <w:rFonts w:cs="Times New Roman"/>
          <w:szCs w:val="24"/>
        </w:rPr>
        <w:t xml:space="preserve">                                                                                                                </w:t>
      </w:r>
      <w:r w:rsidRPr="00522ABB">
        <w:rPr>
          <w:rFonts w:cs="Times New Roman"/>
          <w:szCs w:val="24"/>
        </w:rPr>
        <w:t>(10 Hours, 10 marks)</w:t>
      </w:r>
    </w:p>
    <w:p w14:paraId="27D8A296" w14:textId="77777777" w:rsidR="00EA7FDE" w:rsidRPr="00522ABB" w:rsidRDefault="00EA7FDE" w:rsidP="00EA7FDE">
      <w:pPr>
        <w:rPr>
          <w:rFonts w:cs="Times New Roman"/>
          <w:b/>
          <w:bCs w:val="0"/>
          <w:szCs w:val="24"/>
        </w:rPr>
      </w:pPr>
      <w:r w:rsidRPr="00522ABB">
        <w:rPr>
          <w:rFonts w:cs="Times New Roman"/>
          <w:b/>
          <w:szCs w:val="24"/>
        </w:rPr>
        <w:t>Module IV</w:t>
      </w:r>
    </w:p>
    <w:p w14:paraId="3CE2214B" w14:textId="77777777" w:rsidR="00EA7FDE" w:rsidRPr="00522ABB" w:rsidRDefault="00EA7FDE" w:rsidP="00EA7FDE">
      <w:pPr>
        <w:rPr>
          <w:rFonts w:cs="Times New Roman"/>
          <w:szCs w:val="24"/>
        </w:rPr>
      </w:pPr>
      <w:r w:rsidRPr="00522ABB">
        <w:rPr>
          <w:rFonts w:cs="Times New Roman"/>
          <w:szCs w:val="24"/>
        </w:rPr>
        <w:t>Communicating Value: Integrated Marketing Communications; role of marketing communication; developing effective communication; marketing communication mix - managing advertising; deciding on media and measuring effectiveness ; communicating to rural audience- Sales Promotion-Personal selling; principles of personal selling-Events and experiences-Public relation-Interactive marketing-word of mouth marketing.</w:t>
      </w:r>
    </w:p>
    <w:p w14:paraId="4A241B0E" w14:textId="77777777" w:rsidR="00EA7FDE" w:rsidRPr="00522ABB" w:rsidRDefault="00EA7FDE" w:rsidP="00EA7FDE">
      <w:pPr>
        <w:rPr>
          <w:rFonts w:cs="Times New Roman"/>
          <w:szCs w:val="24"/>
        </w:rPr>
      </w:pPr>
      <w:r>
        <w:rPr>
          <w:rFonts w:cs="Times New Roman"/>
          <w:szCs w:val="24"/>
        </w:rPr>
        <w:t xml:space="preserve">                                                                                                                   </w:t>
      </w:r>
      <w:r w:rsidRPr="00522ABB">
        <w:rPr>
          <w:rFonts w:cs="Times New Roman"/>
          <w:szCs w:val="24"/>
        </w:rPr>
        <w:t>(15 Hours, 15 marks)</w:t>
      </w:r>
    </w:p>
    <w:p w14:paraId="662EB5A2" w14:textId="77777777" w:rsidR="00EA7FDE" w:rsidRPr="00522ABB" w:rsidRDefault="00EA7FDE" w:rsidP="00EA7FDE">
      <w:pPr>
        <w:rPr>
          <w:rFonts w:cs="Times New Roman"/>
          <w:b/>
          <w:bCs w:val="0"/>
          <w:szCs w:val="24"/>
        </w:rPr>
      </w:pPr>
      <w:r w:rsidRPr="00522ABB">
        <w:rPr>
          <w:rFonts w:cs="Times New Roman"/>
          <w:b/>
          <w:szCs w:val="24"/>
        </w:rPr>
        <w:t>Module V</w:t>
      </w:r>
    </w:p>
    <w:p w14:paraId="28FB07FB" w14:textId="77777777" w:rsidR="00EA7FDE" w:rsidRPr="00522ABB" w:rsidRDefault="00EA7FDE" w:rsidP="00EA7FDE">
      <w:pPr>
        <w:rPr>
          <w:rFonts w:cs="Times New Roman"/>
          <w:szCs w:val="24"/>
        </w:rPr>
      </w:pPr>
      <w:r w:rsidRPr="00522ABB">
        <w:rPr>
          <w:rFonts w:cs="Times New Roman"/>
          <w:szCs w:val="24"/>
        </w:rPr>
        <w:t>E-commerce and E-marketing: Concept and nature; Reason for growth of e-marketing - E-commerce marketing practices; types of E-commerce; E-commerce business models; E-commerce marketing strategies - M-commerce marketing practices- Electronic Payment System-Security issues in E commerce.</w:t>
      </w:r>
      <w:r w:rsidRPr="00522ABB">
        <w:rPr>
          <w:rFonts w:cs="Times New Roman"/>
          <w:szCs w:val="24"/>
        </w:rPr>
        <w:tab/>
      </w:r>
      <w:r>
        <w:rPr>
          <w:rFonts w:cs="Times New Roman"/>
          <w:szCs w:val="24"/>
        </w:rPr>
        <w:t xml:space="preserve">                                           </w:t>
      </w:r>
      <w:r w:rsidRPr="00522ABB">
        <w:rPr>
          <w:rFonts w:cs="Times New Roman"/>
          <w:szCs w:val="24"/>
        </w:rPr>
        <w:t>(15 Hours, 15 marks)</w:t>
      </w:r>
    </w:p>
    <w:p w14:paraId="416DF2E3" w14:textId="77777777" w:rsidR="00EA7FDE" w:rsidRPr="00522ABB" w:rsidRDefault="00EA7FDE" w:rsidP="00EA7FDE">
      <w:pPr>
        <w:rPr>
          <w:rFonts w:cs="Times New Roman"/>
          <w:szCs w:val="24"/>
        </w:rPr>
      </w:pPr>
    </w:p>
    <w:p w14:paraId="320BCBFA" w14:textId="77777777" w:rsidR="00EA7FDE" w:rsidRPr="00522ABB" w:rsidRDefault="00EA7FDE" w:rsidP="00EA7FDE">
      <w:pPr>
        <w:spacing w:line="0" w:lineRule="atLeast"/>
        <w:rPr>
          <w:rFonts w:eastAsia="Times New Roman" w:cs="Times New Roman"/>
          <w:szCs w:val="24"/>
        </w:rPr>
      </w:pPr>
      <w:r w:rsidRPr="00522ABB">
        <w:rPr>
          <w:rFonts w:eastAsia="Times New Roman" w:cs="Times New Roman"/>
          <w:szCs w:val="24"/>
        </w:rPr>
        <w:t>Reference Books:</w:t>
      </w:r>
    </w:p>
    <w:p w14:paraId="099D03AD" w14:textId="77777777" w:rsidR="00EA7FDE" w:rsidRPr="00522ABB" w:rsidRDefault="00EA7FDE" w:rsidP="00EA7FDE">
      <w:pPr>
        <w:spacing w:line="288" w:lineRule="exact"/>
        <w:rPr>
          <w:rFonts w:eastAsia="Times New Roman" w:cs="Times New Roman"/>
          <w:szCs w:val="24"/>
        </w:rPr>
      </w:pPr>
    </w:p>
    <w:p w14:paraId="67A2ACC2" w14:textId="77777777" w:rsidR="00EA7FDE" w:rsidRPr="00522ABB" w:rsidRDefault="00EA7FDE" w:rsidP="00EF0727">
      <w:pPr>
        <w:numPr>
          <w:ilvl w:val="0"/>
          <w:numId w:val="30"/>
        </w:numPr>
        <w:tabs>
          <w:tab w:val="left" w:pos="364"/>
        </w:tabs>
        <w:spacing w:after="0" w:line="235" w:lineRule="auto"/>
        <w:ind w:left="364" w:right="20" w:hanging="364"/>
        <w:jc w:val="left"/>
        <w:rPr>
          <w:rFonts w:eastAsia="Times New Roman" w:cs="Times New Roman"/>
          <w:szCs w:val="24"/>
        </w:rPr>
      </w:pPr>
      <w:r w:rsidRPr="00522ABB">
        <w:rPr>
          <w:rFonts w:eastAsia="Times New Roman" w:cs="Times New Roman"/>
          <w:szCs w:val="24"/>
        </w:rPr>
        <w:t>Philip Kotler, Kevin Lane Keller,</w:t>
      </w:r>
      <w:r w:rsidRPr="00522ABB">
        <w:rPr>
          <w:rFonts w:eastAsia="Times New Roman" w:cs="Times New Roman"/>
          <w:i/>
          <w:szCs w:val="24"/>
        </w:rPr>
        <w:t>“Marketing Management”</w:t>
      </w:r>
      <w:r w:rsidRPr="00522ABB">
        <w:rPr>
          <w:rFonts w:eastAsia="Times New Roman" w:cs="Times New Roman"/>
          <w:szCs w:val="24"/>
        </w:rPr>
        <w:t xml:space="preserve"> (15e), Pearson India Education Services Pvt Ltd</w:t>
      </w:r>
    </w:p>
    <w:p w14:paraId="66CA6F0F" w14:textId="77777777" w:rsidR="00EA7FDE" w:rsidRPr="00522ABB" w:rsidRDefault="00EA7FDE" w:rsidP="00EA7FDE">
      <w:pPr>
        <w:spacing w:line="11" w:lineRule="exact"/>
        <w:rPr>
          <w:rFonts w:eastAsia="Times New Roman" w:cs="Times New Roman"/>
          <w:szCs w:val="24"/>
        </w:rPr>
      </w:pPr>
    </w:p>
    <w:p w14:paraId="7F137174" w14:textId="77777777" w:rsidR="00EA7FDE" w:rsidRPr="00522ABB" w:rsidRDefault="00EA7FDE" w:rsidP="00EF0727">
      <w:pPr>
        <w:numPr>
          <w:ilvl w:val="0"/>
          <w:numId w:val="30"/>
        </w:numPr>
        <w:tabs>
          <w:tab w:val="left" w:pos="364"/>
        </w:tabs>
        <w:spacing w:after="0" w:line="235" w:lineRule="auto"/>
        <w:ind w:left="364" w:right="20" w:hanging="364"/>
        <w:jc w:val="left"/>
        <w:rPr>
          <w:rFonts w:eastAsia="Times New Roman" w:cs="Times New Roman"/>
          <w:szCs w:val="24"/>
        </w:rPr>
      </w:pPr>
      <w:r w:rsidRPr="00522ABB">
        <w:rPr>
          <w:rFonts w:eastAsia="Times New Roman" w:cs="Times New Roman"/>
          <w:szCs w:val="24"/>
        </w:rPr>
        <w:t>V S Ramaswamy&amp; S Namakumari,</w:t>
      </w:r>
      <w:r w:rsidRPr="00522ABB">
        <w:rPr>
          <w:rFonts w:eastAsia="Times New Roman" w:cs="Times New Roman"/>
          <w:i/>
          <w:szCs w:val="24"/>
        </w:rPr>
        <w:t>“Marketing Management”</w:t>
      </w:r>
      <w:r w:rsidRPr="00522ABB">
        <w:rPr>
          <w:rFonts w:eastAsia="Times New Roman" w:cs="Times New Roman"/>
          <w:szCs w:val="24"/>
        </w:rPr>
        <w:t xml:space="preserve"> (Latest Edition)- McGraw Hill Education ( India) Private Limited, New Delhi</w:t>
      </w:r>
    </w:p>
    <w:p w14:paraId="27F47BA2" w14:textId="77777777" w:rsidR="00EA7FDE" w:rsidRPr="00522ABB" w:rsidRDefault="00EA7FDE" w:rsidP="00EA7FDE">
      <w:pPr>
        <w:spacing w:line="290" w:lineRule="exact"/>
        <w:rPr>
          <w:rFonts w:eastAsia="Times New Roman" w:cs="Times New Roman"/>
          <w:szCs w:val="24"/>
        </w:rPr>
      </w:pPr>
    </w:p>
    <w:p w14:paraId="6937BF81" w14:textId="77777777" w:rsidR="00EA7FDE" w:rsidRPr="00522ABB" w:rsidRDefault="00EA7FDE" w:rsidP="00EF0727">
      <w:pPr>
        <w:numPr>
          <w:ilvl w:val="0"/>
          <w:numId w:val="30"/>
        </w:numPr>
        <w:tabs>
          <w:tab w:val="left" w:pos="364"/>
        </w:tabs>
        <w:spacing w:after="0" w:line="233" w:lineRule="auto"/>
        <w:ind w:left="364" w:right="20" w:hanging="364"/>
        <w:jc w:val="left"/>
        <w:rPr>
          <w:rFonts w:eastAsia="Times New Roman" w:cs="Times New Roman"/>
          <w:szCs w:val="24"/>
        </w:rPr>
      </w:pPr>
      <w:r w:rsidRPr="00522ABB">
        <w:rPr>
          <w:rFonts w:eastAsia="Times New Roman" w:cs="Times New Roman"/>
          <w:szCs w:val="24"/>
        </w:rPr>
        <w:t xml:space="preserve">S.A. Sherlekar, </w:t>
      </w:r>
      <w:r w:rsidRPr="00522ABB">
        <w:rPr>
          <w:rFonts w:eastAsia="Times New Roman" w:cs="Times New Roman"/>
          <w:i/>
          <w:szCs w:val="24"/>
        </w:rPr>
        <w:t>“Marketing Management-Concepts and Cases”</w:t>
      </w:r>
      <w:r w:rsidRPr="00522ABB">
        <w:rPr>
          <w:rFonts w:eastAsia="Times New Roman" w:cs="Times New Roman"/>
          <w:szCs w:val="24"/>
        </w:rPr>
        <w:t>, Himalaya Publishing House Pvt Ltd</w:t>
      </w:r>
    </w:p>
    <w:p w14:paraId="1ABAA6E9" w14:textId="77777777" w:rsidR="00EA7FDE" w:rsidRPr="00522ABB" w:rsidRDefault="00EA7FDE" w:rsidP="00EA7FDE">
      <w:pPr>
        <w:spacing w:line="4" w:lineRule="exact"/>
        <w:rPr>
          <w:rFonts w:eastAsia="Times New Roman" w:cs="Times New Roman"/>
          <w:szCs w:val="24"/>
        </w:rPr>
      </w:pPr>
    </w:p>
    <w:p w14:paraId="05A1F378" w14:textId="77777777" w:rsidR="00EA7FDE" w:rsidRPr="00522ABB" w:rsidRDefault="00EA7FDE" w:rsidP="00EA7FDE">
      <w:pPr>
        <w:tabs>
          <w:tab w:val="left" w:pos="864"/>
          <w:tab w:val="left" w:pos="6104"/>
          <w:tab w:val="left" w:pos="7184"/>
          <w:tab w:val="left" w:pos="7784"/>
          <w:tab w:val="left" w:pos="9024"/>
        </w:tabs>
        <w:spacing w:line="0" w:lineRule="atLeast"/>
        <w:rPr>
          <w:rFonts w:eastAsia="Times New Roman" w:cs="Times New Roman"/>
          <w:szCs w:val="24"/>
        </w:rPr>
      </w:pPr>
      <w:r>
        <w:rPr>
          <w:rFonts w:eastAsia="Times New Roman" w:cs="Times New Roman"/>
          <w:szCs w:val="24"/>
        </w:rPr>
        <w:t>4.</w:t>
      </w:r>
      <w:r w:rsidRPr="00522ABB">
        <w:rPr>
          <w:rFonts w:eastAsia="Times New Roman" w:cs="Times New Roman"/>
          <w:szCs w:val="24"/>
        </w:rPr>
        <w:t>William J Stanton,</w:t>
      </w:r>
      <w:r w:rsidRPr="00522ABB">
        <w:rPr>
          <w:rFonts w:eastAsia="Times New Roman" w:cs="Times New Roman"/>
          <w:i/>
          <w:szCs w:val="24"/>
        </w:rPr>
        <w:t>“Fundamentals of Marketing”</w:t>
      </w:r>
      <w:r>
        <w:rPr>
          <w:rFonts w:eastAsia="Times New Roman" w:cs="Times New Roman"/>
          <w:szCs w:val="24"/>
        </w:rPr>
        <w:t>,McGraw</w:t>
      </w:r>
      <w:r>
        <w:rPr>
          <w:rFonts w:eastAsia="Times New Roman" w:cs="Times New Roman"/>
          <w:szCs w:val="24"/>
        </w:rPr>
        <w:tab/>
        <w:t>Hill</w:t>
      </w:r>
      <w:r>
        <w:rPr>
          <w:rFonts w:eastAsia="Times New Roman" w:cs="Times New Roman"/>
          <w:szCs w:val="24"/>
        </w:rPr>
        <w:tab/>
        <w:t xml:space="preserve">Publishing </w:t>
      </w:r>
      <w:r w:rsidRPr="00522ABB">
        <w:rPr>
          <w:rFonts w:eastAsia="Times New Roman" w:cs="Times New Roman"/>
          <w:szCs w:val="24"/>
        </w:rPr>
        <w:t>Co,New York</w:t>
      </w:r>
    </w:p>
    <w:p w14:paraId="3105E643" w14:textId="77777777" w:rsidR="00EA7FDE" w:rsidRPr="00522ABB" w:rsidRDefault="00EA7FDE" w:rsidP="00EA7FDE">
      <w:pPr>
        <w:spacing w:line="3" w:lineRule="exact"/>
        <w:rPr>
          <w:rFonts w:eastAsia="Times New Roman" w:cs="Times New Roman"/>
          <w:szCs w:val="24"/>
        </w:rPr>
      </w:pPr>
    </w:p>
    <w:p w14:paraId="4A5F5D80" w14:textId="77777777" w:rsidR="00EA7FDE" w:rsidRPr="00522ABB" w:rsidRDefault="00EA7FDE" w:rsidP="00EF0727">
      <w:pPr>
        <w:numPr>
          <w:ilvl w:val="0"/>
          <w:numId w:val="31"/>
        </w:numPr>
        <w:tabs>
          <w:tab w:val="left" w:pos="364"/>
        </w:tabs>
        <w:spacing w:after="0" w:line="0" w:lineRule="atLeast"/>
        <w:ind w:left="364" w:hanging="364"/>
        <w:jc w:val="left"/>
        <w:rPr>
          <w:rFonts w:eastAsia="Times New Roman" w:cs="Times New Roman"/>
          <w:szCs w:val="24"/>
        </w:rPr>
      </w:pPr>
      <w:r w:rsidRPr="00522ABB">
        <w:rPr>
          <w:rFonts w:eastAsia="Times New Roman" w:cs="Times New Roman"/>
          <w:szCs w:val="24"/>
        </w:rPr>
        <w:t>Lamb. Hair, McDaniel, ―</w:t>
      </w:r>
      <w:r w:rsidRPr="00522ABB">
        <w:rPr>
          <w:rFonts w:eastAsia="Times New Roman" w:cs="Times New Roman"/>
          <w:i/>
          <w:szCs w:val="24"/>
        </w:rPr>
        <w:t>Marketing”</w:t>
      </w:r>
      <w:r w:rsidRPr="00522ABB">
        <w:rPr>
          <w:rFonts w:eastAsia="Times New Roman" w:cs="Times New Roman"/>
          <w:szCs w:val="24"/>
        </w:rPr>
        <w:t>, Cengage Learning Inc USA.</w:t>
      </w:r>
    </w:p>
    <w:p w14:paraId="4792C414" w14:textId="77777777" w:rsidR="00EA7FDE" w:rsidRPr="00522ABB" w:rsidRDefault="00EA7FDE" w:rsidP="00EA7FDE">
      <w:pPr>
        <w:spacing w:line="10" w:lineRule="exact"/>
        <w:rPr>
          <w:rFonts w:eastAsia="Times New Roman" w:cs="Times New Roman"/>
          <w:szCs w:val="24"/>
        </w:rPr>
      </w:pPr>
    </w:p>
    <w:p w14:paraId="6478FF2B" w14:textId="77777777" w:rsidR="00EA7FDE" w:rsidRPr="00522ABB" w:rsidRDefault="00EA7FDE" w:rsidP="00EF0727">
      <w:pPr>
        <w:numPr>
          <w:ilvl w:val="0"/>
          <w:numId w:val="31"/>
        </w:numPr>
        <w:tabs>
          <w:tab w:val="left" w:pos="364"/>
        </w:tabs>
        <w:spacing w:after="0" w:line="235" w:lineRule="auto"/>
        <w:ind w:left="364" w:right="20" w:hanging="364"/>
        <w:jc w:val="left"/>
        <w:rPr>
          <w:rFonts w:eastAsia="Times New Roman" w:cs="Times New Roman"/>
          <w:szCs w:val="24"/>
        </w:rPr>
      </w:pPr>
      <w:r w:rsidRPr="00522ABB">
        <w:rPr>
          <w:rFonts w:eastAsia="Times New Roman" w:cs="Times New Roman"/>
          <w:szCs w:val="24"/>
        </w:rPr>
        <w:t xml:space="preserve">Rayport, Jeffrey F and Jaworksi. Bernard J, </w:t>
      </w:r>
      <w:r w:rsidRPr="00522ABB">
        <w:rPr>
          <w:rFonts w:eastAsia="Times New Roman" w:cs="Times New Roman"/>
          <w:i/>
          <w:szCs w:val="24"/>
        </w:rPr>
        <w:t>“Introduction to E-Commerce”</w:t>
      </w:r>
      <w:r w:rsidRPr="00522ABB">
        <w:rPr>
          <w:rFonts w:eastAsia="Times New Roman" w:cs="Times New Roman"/>
          <w:szCs w:val="24"/>
        </w:rPr>
        <w:t>, Tata Mc Graw Hill, New Delhi</w:t>
      </w:r>
    </w:p>
    <w:p w14:paraId="10E1EE8A" w14:textId="77777777" w:rsidR="00EA7FDE" w:rsidRDefault="00EA7FDE" w:rsidP="00EA7FDE">
      <w:pPr>
        <w:rPr>
          <w:rFonts w:cs="Times New Roman"/>
          <w:szCs w:val="24"/>
        </w:rPr>
      </w:pPr>
    </w:p>
    <w:p w14:paraId="4688D669" w14:textId="77777777" w:rsidR="00EA7FDE" w:rsidRDefault="00EA7FDE" w:rsidP="00EA7FDE">
      <w:pPr>
        <w:spacing w:line="0" w:lineRule="atLeast"/>
        <w:rPr>
          <w:rFonts w:eastAsia="Times New Roman" w:cs="Times New Roman"/>
          <w:b/>
          <w:szCs w:val="24"/>
        </w:rPr>
      </w:pPr>
      <w:r>
        <w:rPr>
          <w:rFonts w:cs="Times New Roman"/>
          <w:b/>
          <w:szCs w:val="24"/>
        </w:rPr>
        <w:t>Course Code:</w:t>
      </w:r>
      <w:r w:rsidRPr="00522ABB">
        <w:rPr>
          <w:rFonts w:eastAsia="Times New Roman" w:cs="Times New Roman"/>
          <w:b/>
          <w:szCs w:val="24"/>
        </w:rPr>
        <w:t xml:space="preserve"> SJBCM3C03</w:t>
      </w:r>
    </w:p>
    <w:p w14:paraId="0A964F6B" w14:textId="77777777" w:rsidR="00EA7FDE" w:rsidRDefault="00EA7FDE" w:rsidP="00EA7FDE">
      <w:pPr>
        <w:autoSpaceDE w:val="0"/>
        <w:autoSpaceDN w:val="0"/>
        <w:adjustRightInd w:val="0"/>
        <w:spacing w:before="100" w:beforeAutospacing="1" w:after="100" w:afterAutospacing="1"/>
        <w:ind w:right="288"/>
        <w:rPr>
          <w:rFonts w:cs="Times New Roman"/>
          <w:b/>
          <w:bCs w:val="0"/>
          <w:szCs w:val="24"/>
        </w:rPr>
      </w:pPr>
      <w:r>
        <w:rPr>
          <w:rFonts w:cs="Times New Roman"/>
          <w:b/>
          <w:szCs w:val="24"/>
        </w:rPr>
        <w:t>*F-factual, C-conceptual, P-practical/procedural</w:t>
      </w:r>
    </w:p>
    <w:p w14:paraId="4371641C" w14:textId="77777777" w:rsidR="00EA7FDE" w:rsidRPr="0043169B" w:rsidRDefault="00EA7FDE" w:rsidP="00EA7FDE">
      <w:pPr>
        <w:autoSpaceDE w:val="0"/>
        <w:autoSpaceDN w:val="0"/>
        <w:adjustRightInd w:val="0"/>
        <w:spacing w:before="100" w:beforeAutospacing="1" w:after="0"/>
        <w:ind w:right="288"/>
        <w:rPr>
          <w:rFonts w:cs="Times New Roman"/>
          <w:b/>
          <w:bCs w:val="0"/>
          <w:szCs w:val="24"/>
        </w:rPr>
      </w:pPr>
      <w:r w:rsidRPr="00522ABB">
        <w:rPr>
          <w:rFonts w:cs="Times New Roman"/>
          <w:szCs w:val="24"/>
        </w:rPr>
        <w:t>Lecture Hours per week: 5, Credits: 4</w:t>
      </w:r>
    </w:p>
    <w:p w14:paraId="701A4E66" w14:textId="77777777" w:rsidR="00EA7FDE" w:rsidRPr="00522ABB" w:rsidRDefault="00EA7FDE" w:rsidP="00EA7FDE">
      <w:pPr>
        <w:spacing w:after="0"/>
        <w:rPr>
          <w:rFonts w:cs="Times New Roman"/>
          <w:szCs w:val="24"/>
        </w:rPr>
      </w:pPr>
      <w:r w:rsidRPr="00522ABB">
        <w:rPr>
          <w:rFonts w:cs="Times New Roman"/>
          <w:szCs w:val="24"/>
        </w:rPr>
        <w:t>Internal: 20, External: 80, Examination 2.5 Hours</w:t>
      </w:r>
    </w:p>
    <w:p w14:paraId="3C3EA327" w14:textId="77777777" w:rsidR="00EA7FDE" w:rsidRPr="00522ABB" w:rsidRDefault="00EA7FDE" w:rsidP="00EA7FDE">
      <w:pPr>
        <w:spacing w:after="0"/>
        <w:rPr>
          <w:rFonts w:cs="Times New Roman"/>
          <w:b/>
          <w:bCs w:val="0"/>
          <w:szCs w:val="24"/>
        </w:rPr>
      </w:pPr>
      <w:r w:rsidRPr="00522ABB">
        <w:rPr>
          <w:rFonts w:cs="Times New Roman"/>
          <w:b/>
          <w:szCs w:val="24"/>
        </w:rPr>
        <w:t>Module I</w:t>
      </w:r>
    </w:p>
    <w:p w14:paraId="4A05F200" w14:textId="77777777" w:rsidR="00EA7FDE" w:rsidRPr="00522ABB" w:rsidRDefault="00EA7FDE" w:rsidP="00EA7FDE">
      <w:pPr>
        <w:rPr>
          <w:rFonts w:cs="Times New Roman"/>
          <w:szCs w:val="24"/>
        </w:rPr>
      </w:pPr>
      <w:r w:rsidRPr="00522ABB">
        <w:rPr>
          <w:rFonts w:cs="Times New Roman"/>
          <w:szCs w:val="24"/>
        </w:rPr>
        <w:t>Introduction to Human Resource Management—Importance--scope and objectives of HRM. Evolution of the concept of HRM- Approaches to HRM- Personal management Vs Human Resource Management-HRM and competitive advantage- Traditional Vs Strategic Human Resource Management - E-HRM - Operational E-HRM - Relational E-HRM -Transformational E-HRM.</w:t>
      </w:r>
      <w:r w:rsidRPr="00522ABB">
        <w:rPr>
          <w:rFonts w:cs="Times New Roman"/>
          <w:szCs w:val="24"/>
        </w:rPr>
        <w:tab/>
      </w:r>
      <w:r>
        <w:rPr>
          <w:rFonts w:cs="Times New Roman"/>
          <w:szCs w:val="24"/>
        </w:rPr>
        <w:t xml:space="preserve">                                                               </w:t>
      </w:r>
      <w:r w:rsidRPr="00522ABB">
        <w:rPr>
          <w:rFonts w:cs="Times New Roman"/>
          <w:szCs w:val="24"/>
        </w:rPr>
        <w:t>(20 Hours, 20 marks)</w:t>
      </w:r>
    </w:p>
    <w:p w14:paraId="6121B3E1" w14:textId="77777777" w:rsidR="00EA7FDE" w:rsidRPr="00522ABB" w:rsidRDefault="00EA7FDE" w:rsidP="00EA7FDE">
      <w:pPr>
        <w:rPr>
          <w:rFonts w:cs="Times New Roman"/>
          <w:b/>
          <w:bCs w:val="0"/>
          <w:szCs w:val="24"/>
        </w:rPr>
      </w:pPr>
      <w:r w:rsidRPr="00522ABB">
        <w:rPr>
          <w:rFonts w:cs="Times New Roman"/>
          <w:b/>
          <w:szCs w:val="24"/>
        </w:rPr>
        <w:t>Module II</w:t>
      </w:r>
    </w:p>
    <w:p w14:paraId="64FE9C52" w14:textId="77777777" w:rsidR="00EA7FDE" w:rsidRPr="00522ABB" w:rsidRDefault="00EA7FDE" w:rsidP="00EA7FDE">
      <w:pPr>
        <w:rPr>
          <w:rFonts w:cs="Times New Roman"/>
          <w:szCs w:val="24"/>
        </w:rPr>
      </w:pPr>
      <w:r w:rsidRPr="00522ABB">
        <w:rPr>
          <w:rFonts w:cs="Times New Roman"/>
          <w:szCs w:val="24"/>
        </w:rPr>
        <w:t>Human resource planning, Recruitment and selection—Job analysis---process of job analysis-job discretion- job specification-- methods of job analysis-- Conventional Vs strategic planning—job evaluation—Recruitment--source of recruitment-methods. (18 Hours, 18 marks)</w:t>
      </w:r>
    </w:p>
    <w:p w14:paraId="16BFF0F9" w14:textId="77777777" w:rsidR="00EA7FDE" w:rsidRPr="00522ABB" w:rsidRDefault="00EA7FDE" w:rsidP="00EA7FDE">
      <w:pPr>
        <w:rPr>
          <w:rFonts w:cs="Times New Roman"/>
          <w:b/>
          <w:bCs w:val="0"/>
          <w:szCs w:val="24"/>
        </w:rPr>
      </w:pPr>
      <w:r w:rsidRPr="00522ABB">
        <w:rPr>
          <w:rFonts w:cs="Times New Roman"/>
          <w:b/>
          <w:szCs w:val="24"/>
        </w:rPr>
        <w:t>Module III</w:t>
      </w:r>
    </w:p>
    <w:p w14:paraId="5C8C4B9C" w14:textId="77777777" w:rsidR="00EA7FDE" w:rsidRPr="00522ABB" w:rsidRDefault="00EA7FDE" w:rsidP="00EA7FDE">
      <w:pPr>
        <w:rPr>
          <w:rFonts w:cs="Times New Roman"/>
          <w:szCs w:val="24"/>
        </w:rPr>
      </w:pPr>
      <w:r w:rsidRPr="00522ABB">
        <w:rPr>
          <w:rFonts w:cs="Times New Roman"/>
          <w:szCs w:val="24"/>
        </w:rPr>
        <w:t>Placement, Induction and Internal mobility of human resource. Training of employees—need for training-objectives- approaches --methods-training environment- areas of training-Training evaluation.</w:t>
      </w:r>
      <w:r>
        <w:rPr>
          <w:rFonts w:cs="Times New Roman"/>
          <w:szCs w:val="24"/>
        </w:rPr>
        <w:t xml:space="preserve">                                                                                 </w:t>
      </w:r>
      <w:r w:rsidRPr="00522ABB">
        <w:rPr>
          <w:rFonts w:cs="Times New Roman"/>
          <w:szCs w:val="24"/>
        </w:rPr>
        <w:t>(12 Hours, 12 marks)</w:t>
      </w:r>
    </w:p>
    <w:p w14:paraId="0D3D80A2" w14:textId="77777777" w:rsidR="00EA7FDE" w:rsidRPr="00522ABB" w:rsidRDefault="00EA7FDE" w:rsidP="00EA7FDE">
      <w:pPr>
        <w:rPr>
          <w:rFonts w:cs="Times New Roman"/>
          <w:b/>
          <w:bCs w:val="0"/>
          <w:szCs w:val="24"/>
        </w:rPr>
      </w:pPr>
      <w:r w:rsidRPr="00522ABB">
        <w:rPr>
          <w:rFonts w:cs="Times New Roman"/>
          <w:b/>
          <w:szCs w:val="24"/>
        </w:rPr>
        <w:t>Module IV</w:t>
      </w:r>
    </w:p>
    <w:p w14:paraId="0B7C7BFB" w14:textId="77777777" w:rsidR="00EA7FDE" w:rsidRPr="00522ABB" w:rsidRDefault="00EA7FDE" w:rsidP="00EA7FDE">
      <w:pPr>
        <w:rPr>
          <w:rFonts w:cs="Times New Roman"/>
          <w:szCs w:val="24"/>
        </w:rPr>
      </w:pPr>
      <w:r w:rsidRPr="00522ABB">
        <w:rPr>
          <w:rFonts w:cs="Times New Roman"/>
          <w:szCs w:val="24"/>
        </w:rPr>
        <w:t>Performance appraisal and career planning. Need and importance- objectives process-methods and problems of performance appraisal- . Concept of career planning –features-methods –uses career development</w:t>
      </w:r>
      <w:r w:rsidRPr="00522ABB">
        <w:rPr>
          <w:rFonts w:cs="Times New Roman"/>
          <w:szCs w:val="24"/>
        </w:rPr>
        <w:tab/>
      </w:r>
      <w:r>
        <w:rPr>
          <w:rFonts w:cs="Times New Roman"/>
          <w:szCs w:val="24"/>
        </w:rPr>
        <w:t xml:space="preserve">                                                     </w:t>
      </w:r>
      <w:r w:rsidRPr="00522ABB">
        <w:rPr>
          <w:rFonts w:cs="Times New Roman"/>
          <w:szCs w:val="24"/>
        </w:rPr>
        <w:t>(12 hours, 15 marks)</w:t>
      </w:r>
    </w:p>
    <w:p w14:paraId="41ACF758" w14:textId="77777777" w:rsidR="00EA7FDE" w:rsidRPr="00522ABB" w:rsidRDefault="00EA7FDE" w:rsidP="00EA7FDE">
      <w:pPr>
        <w:rPr>
          <w:rFonts w:cs="Times New Roman"/>
          <w:b/>
          <w:bCs w:val="0"/>
          <w:szCs w:val="24"/>
        </w:rPr>
      </w:pPr>
      <w:r w:rsidRPr="00522ABB">
        <w:rPr>
          <w:rFonts w:cs="Times New Roman"/>
          <w:b/>
          <w:szCs w:val="24"/>
        </w:rPr>
        <w:t>Module V</w:t>
      </w:r>
    </w:p>
    <w:p w14:paraId="2399B66C" w14:textId="77777777" w:rsidR="00EA7FDE" w:rsidRPr="00522ABB" w:rsidRDefault="00EA7FDE" w:rsidP="00EA7FDE">
      <w:pPr>
        <w:rPr>
          <w:rFonts w:cs="Times New Roman"/>
          <w:szCs w:val="24"/>
        </w:rPr>
      </w:pPr>
      <w:r w:rsidRPr="00522ABB">
        <w:rPr>
          <w:rFonts w:cs="Times New Roman"/>
          <w:szCs w:val="24"/>
        </w:rPr>
        <w:t>Compensation management and grievance redressal. Compensation planning objectives-Wage systems- factors influencing wage system-. Grievance redressal procedure- discipline-approaches-punishment-essentials of a good discipline system. Labour participation in management.</w:t>
      </w:r>
      <w:r w:rsidRPr="00522ABB">
        <w:rPr>
          <w:rFonts w:cs="Times New Roman"/>
          <w:szCs w:val="24"/>
        </w:rPr>
        <w:tab/>
      </w:r>
      <w:r>
        <w:rPr>
          <w:rFonts w:cs="Times New Roman"/>
          <w:szCs w:val="24"/>
        </w:rPr>
        <w:t xml:space="preserve">                                                                                      </w:t>
      </w:r>
      <w:r w:rsidRPr="00522ABB">
        <w:rPr>
          <w:rFonts w:cs="Times New Roman"/>
          <w:szCs w:val="24"/>
        </w:rPr>
        <w:t>(18 Hours, 15 marks)</w:t>
      </w:r>
    </w:p>
    <w:p w14:paraId="5AF823B3" w14:textId="77777777" w:rsidR="00EA7FDE" w:rsidRPr="00522ABB" w:rsidRDefault="00EA7FDE" w:rsidP="00EA7FDE">
      <w:pPr>
        <w:spacing w:line="0" w:lineRule="atLeast"/>
        <w:ind w:left="244"/>
        <w:rPr>
          <w:rFonts w:eastAsia="Times New Roman" w:cs="Times New Roman"/>
          <w:szCs w:val="24"/>
        </w:rPr>
      </w:pPr>
      <w:r>
        <w:rPr>
          <w:rFonts w:eastAsia="Times New Roman" w:cs="Times New Roman"/>
          <w:szCs w:val="24"/>
        </w:rPr>
        <w:t>References:</w:t>
      </w:r>
    </w:p>
    <w:p w14:paraId="7C7E7B64" w14:textId="77777777" w:rsidR="00EA7FDE" w:rsidRPr="00522ABB" w:rsidRDefault="00EA7FDE" w:rsidP="00EF0727">
      <w:pPr>
        <w:numPr>
          <w:ilvl w:val="0"/>
          <w:numId w:val="32"/>
        </w:numPr>
        <w:tabs>
          <w:tab w:val="left" w:pos="244"/>
        </w:tabs>
        <w:spacing w:after="0" w:line="0" w:lineRule="atLeast"/>
        <w:ind w:left="244" w:hanging="244"/>
        <w:jc w:val="left"/>
        <w:rPr>
          <w:rFonts w:eastAsia="Times New Roman" w:cs="Times New Roman"/>
          <w:szCs w:val="24"/>
        </w:rPr>
      </w:pPr>
      <w:r w:rsidRPr="00522ABB">
        <w:rPr>
          <w:rFonts w:eastAsia="Times New Roman" w:cs="Times New Roman"/>
          <w:szCs w:val="24"/>
        </w:rPr>
        <w:t>Human Resource Management- Text and Cases-- VSP Rao</w:t>
      </w:r>
    </w:p>
    <w:p w14:paraId="1B50A4B7" w14:textId="77777777" w:rsidR="00EA7FDE" w:rsidRPr="00522ABB" w:rsidRDefault="00EA7FDE" w:rsidP="00EF0727">
      <w:pPr>
        <w:numPr>
          <w:ilvl w:val="0"/>
          <w:numId w:val="32"/>
        </w:numPr>
        <w:tabs>
          <w:tab w:val="left" w:pos="244"/>
        </w:tabs>
        <w:spacing w:after="0" w:line="237" w:lineRule="auto"/>
        <w:ind w:left="244" w:hanging="244"/>
        <w:jc w:val="left"/>
        <w:rPr>
          <w:rFonts w:eastAsia="Times New Roman" w:cs="Times New Roman"/>
          <w:szCs w:val="24"/>
        </w:rPr>
      </w:pPr>
      <w:r w:rsidRPr="00522ABB">
        <w:rPr>
          <w:rFonts w:eastAsia="Times New Roman" w:cs="Times New Roman"/>
          <w:szCs w:val="24"/>
        </w:rPr>
        <w:t>Human Resource Management – Pravin Durai</w:t>
      </w:r>
    </w:p>
    <w:p w14:paraId="7FCBBDD8" w14:textId="77777777" w:rsidR="00EA7FDE" w:rsidRPr="00522ABB" w:rsidRDefault="00EA7FDE" w:rsidP="00EA7FDE">
      <w:pPr>
        <w:spacing w:line="3" w:lineRule="exact"/>
        <w:rPr>
          <w:rFonts w:eastAsia="Times New Roman" w:cs="Times New Roman"/>
          <w:szCs w:val="24"/>
        </w:rPr>
      </w:pPr>
    </w:p>
    <w:p w14:paraId="463EFE9B" w14:textId="77777777" w:rsidR="00EA7FDE" w:rsidRPr="00522ABB" w:rsidRDefault="00EA7FDE" w:rsidP="00EF0727">
      <w:pPr>
        <w:numPr>
          <w:ilvl w:val="0"/>
          <w:numId w:val="33"/>
        </w:numPr>
        <w:tabs>
          <w:tab w:val="left" w:pos="244"/>
        </w:tabs>
        <w:spacing w:after="0" w:line="0" w:lineRule="atLeast"/>
        <w:ind w:left="244" w:hanging="244"/>
        <w:jc w:val="left"/>
        <w:rPr>
          <w:rFonts w:eastAsia="Times New Roman" w:cs="Times New Roman"/>
          <w:szCs w:val="24"/>
        </w:rPr>
      </w:pPr>
      <w:r w:rsidRPr="00522ABB">
        <w:rPr>
          <w:rFonts w:eastAsia="Times New Roman" w:cs="Times New Roman"/>
          <w:szCs w:val="24"/>
        </w:rPr>
        <w:t>Human Resource Management—Snell, Bohlander</w:t>
      </w:r>
    </w:p>
    <w:p w14:paraId="79BA52F4" w14:textId="77777777" w:rsidR="00EA7FDE" w:rsidRPr="00522ABB" w:rsidRDefault="00EA7FDE" w:rsidP="00EF0727">
      <w:pPr>
        <w:numPr>
          <w:ilvl w:val="0"/>
          <w:numId w:val="33"/>
        </w:numPr>
        <w:tabs>
          <w:tab w:val="left" w:pos="244"/>
        </w:tabs>
        <w:spacing w:after="0" w:line="237" w:lineRule="auto"/>
        <w:ind w:left="244" w:hanging="244"/>
        <w:jc w:val="left"/>
        <w:rPr>
          <w:rFonts w:eastAsia="Times New Roman" w:cs="Times New Roman"/>
          <w:szCs w:val="24"/>
        </w:rPr>
      </w:pPr>
      <w:r w:rsidRPr="00522ABB">
        <w:rPr>
          <w:rFonts w:eastAsia="Times New Roman" w:cs="Times New Roman"/>
          <w:szCs w:val="24"/>
        </w:rPr>
        <w:t>Personal Management and Human Resources—VenkataRatnam .Srivasthava.</w:t>
      </w:r>
    </w:p>
    <w:p w14:paraId="7C0D41E3" w14:textId="77777777" w:rsidR="00EA7FDE" w:rsidRPr="00522ABB" w:rsidRDefault="00EA7FDE" w:rsidP="00EA7FDE">
      <w:pPr>
        <w:spacing w:line="3" w:lineRule="exact"/>
        <w:rPr>
          <w:rFonts w:eastAsia="Times New Roman" w:cs="Times New Roman"/>
          <w:szCs w:val="24"/>
        </w:rPr>
      </w:pPr>
    </w:p>
    <w:p w14:paraId="23A5AD5C" w14:textId="77777777" w:rsidR="00EA7FDE" w:rsidRPr="00522ABB" w:rsidRDefault="00EA7FDE" w:rsidP="00EF0727">
      <w:pPr>
        <w:numPr>
          <w:ilvl w:val="0"/>
          <w:numId w:val="33"/>
        </w:numPr>
        <w:tabs>
          <w:tab w:val="left" w:pos="244"/>
        </w:tabs>
        <w:spacing w:after="0" w:line="0" w:lineRule="atLeast"/>
        <w:ind w:left="244" w:hanging="244"/>
        <w:jc w:val="left"/>
        <w:rPr>
          <w:rFonts w:eastAsia="Times New Roman" w:cs="Times New Roman"/>
          <w:szCs w:val="24"/>
        </w:rPr>
      </w:pPr>
      <w:r w:rsidRPr="00522ABB">
        <w:rPr>
          <w:rFonts w:eastAsia="Times New Roman" w:cs="Times New Roman"/>
          <w:szCs w:val="24"/>
        </w:rPr>
        <w:t>A Hand Book of Personnel Management Practice—Dale Yolder</w:t>
      </w:r>
    </w:p>
    <w:p w14:paraId="25F85AB2" w14:textId="77777777" w:rsidR="00EA7FDE" w:rsidRPr="0043169B" w:rsidRDefault="00EA7FDE" w:rsidP="00EA7FDE">
      <w:pPr>
        <w:rPr>
          <w:rFonts w:cs="Times New Roman"/>
          <w:szCs w:val="24"/>
        </w:rPr>
        <w:sectPr w:rsidR="00EA7FDE" w:rsidRPr="0043169B">
          <w:pgSz w:w="11900" w:h="16838"/>
          <w:pgMar w:top="699" w:right="1424" w:bottom="1109" w:left="1440" w:header="0" w:footer="0" w:gutter="0"/>
          <w:cols w:space="0" w:equalWidth="0">
            <w:col w:w="9040"/>
          </w:cols>
          <w:docGrid w:linePitch="360"/>
        </w:sectPr>
      </w:pPr>
    </w:p>
    <w:p w14:paraId="43BC21F3" w14:textId="77777777" w:rsidR="00EA7FDE" w:rsidRDefault="00EA7FDE" w:rsidP="00EA7FDE">
      <w:pPr>
        <w:spacing w:line="0" w:lineRule="atLeast"/>
        <w:rPr>
          <w:rFonts w:cs="Times New Roman"/>
          <w:b/>
          <w:bCs w:val="0"/>
          <w:szCs w:val="24"/>
        </w:rPr>
      </w:pPr>
    </w:p>
    <w:p w14:paraId="236F4577" w14:textId="77777777" w:rsidR="00EA7FDE" w:rsidRPr="009935CE" w:rsidRDefault="00EA7FDE" w:rsidP="00EA7FDE">
      <w:pPr>
        <w:spacing w:before="100" w:beforeAutospacing="1" w:after="100" w:afterAutospacing="1"/>
        <w:ind w:right="288"/>
        <w:rPr>
          <w:rFonts w:eastAsia="Times New Roman" w:cs="Times New Roman"/>
          <w:b/>
          <w:szCs w:val="24"/>
        </w:rPr>
      </w:pPr>
      <w:r w:rsidRPr="009F0DBB">
        <w:rPr>
          <w:rFonts w:eastAsia="Calibri" w:cs="Times New Roman"/>
          <w:b/>
          <w:szCs w:val="24"/>
        </w:rPr>
        <w:t xml:space="preserve">Course Code: </w:t>
      </w:r>
      <w:r w:rsidRPr="00522ABB">
        <w:rPr>
          <w:rFonts w:eastAsia="Times New Roman" w:cs="Times New Roman"/>
          <w:b/>
          <w:szCs w:val="24"/>
        </w:rPr>
        <w:t>SJBCM4C04</w:t>
      </w:r>
    </w:p>
    <w:p w14:paraId="7EC8A611" w14:textId="77777777" w:rsidR="00EA7FDE" w:rsidRDefault="00EA7FDE" w:rsidP="00EA7FDE">
      <w:pPr>
        <w:spacing w:line="0" w:lineRule="atLeast"/>
        <w:rPr>
          <w:rFonts w:eastAsia="Times New Roman" w:cs="Times New Roman"/>
          <w:b/>
          <w:szCs w:val="24"/>
        </w:rPr>
      </w:pPr>
      <w:r w:rsidRPr="009F0DBB">
        <w:rPr>
          <w:rFonts w:eastAsia="Calibri" w:cs="Times New Roman"/>
          <w:b/>
          <w:szCs w:val="24"/>
        </w:rPr>
        <w:t>Name of the Course</w:t>
      </w:r>
      <w:r>
        <w:rPr>
          <w:rFonts w:eastAsia="Calibri" w:cs="Times New Roman"/>
          <w:b/>
          <w:szCs w:val="24"/>
        </w:rPr>
        <w:t>:</w:t>
      </w:r>
      <w:r w:rsidRPr="00522ABB">
        <w:rPr>
          <w:rFonts w:eastAsia="Times New Roman" w:cs="Times New Roman"/>
          <w:szCs w:val="24"/>
        </w:rPr>
        <w:t xml:space="preserve"> </w:t>
      </w:r>
      <w:r w:rsidRPr="00522ABB">
        <w:rPr>
          <w:rFonts w:eastAsia="Times New Roman" w:cs="Times New Roman"/>
          <w:b/>
          <w:szCs w:val="24"/>
        </w:rPr>
        <w:t>QUANTITATIVE TECHNIQUES FOR BUSINESS</w:t>
      </w:r>
    </w:p>
    <w:p w14:paraId="7297D116" w14:textId="77777777" w:rsidR="00EA7FDE" w:rsidRPr="00522ABB" w:rsidRDefault="00EA7FDE" w:rsidP="00EA7FDE">
      <w:pPr>
        <w:rPr>
          <w:rFonts w:cs="Times New Roman"/>
          <w:szCs w:val="24"/>
        </w:rPr>
      </w:pPr>
      <w:r w:rsidRPr="00522ABB">
        <w:rPr>
          <w:rFonts w:cs="Times New Roman"/>
          <w:szCs w:val="24"/>
        </w:rPr>
        <w:t>Lecture Hours per week: 5, Credits: 4</w:t>
      </w:r>
    </w:p>
    <w:p w14:paraId="453D1D05" w14:textId="77777777" w:rsidR="00EA7FDE" w:rsidRPr="00522ABB" w:rsidRDefault="00EA7FDE" w:rsidP="00EA7FDE">
      <w:pPr>
        <w:rPr>
          <w:rFonts w:cs="Times New Roman"/>
          <w:szCs w:val="24"/>
        </w:rPr>
      </w:pPr>
      <w:r w:rsidRPr="00522ABB">
        <w:rPr>
          <w:rFonts w:cs="Times New Roman"/>
          <w:szCs w:val="24"/>
        </w:rPr>
        <w:t>Internal: 20, External: 80, Examination 2.5 Hours</w:t>
      </w:r>
    </w:p>
    <w:p w14:paraId="548F3589" w14:textId="77777777" w:rsidR="00EA7FDE" w:rsidRPr="00522ABB" w:rsidRDefault="00EA7FDE" w:rsidP="00EA7FDE">
      <w:pPr>
        <w:pStyle w:val="BodyText"/>
        <w:tabs>
          <w:tab w:val="left" w:pos="1080"/>
          <w:tab w:val="left" w:pos="1267"/>
        </w:tabs>
        <w:spacing w:line="360" w:lineRule="auto"/>
        <w:ind w:left="720" w:right="610"/>
      </w:pPr>
    </w:p>
    <w:p w14:paraId="1505B81E" w14:textId="77777777" w:rsidR="00EA7FDE" w:rsidRPr="00522ABB" w:rsidRDefault="00EA7FDE" w:rsidP="00EA7FDE">
      <w:pPr>
        <w:rPr>
          <w:rFonts w:cs="Times New Roman"/>
          <w:b/>
          <w:bCs w:val="0"/>
          <w:szCs w:val="24"/>
        </w:rPr>
      </w:pPr>
      <w:r w:rsidRPr="00522ABB">
        <w:rPr>
          <w:rFonts w:cs="Times New Roman"/>
          <w:b/>
          <w:szCs w:val="24"/>
        </w:rPr>
        <w:t>Module I</w:t>
      </w:r>
    </w:p>
    <w:p w14:paraId="1775073B" w14:textId="77777777" w:rsidR="00EA7FDE" w:rsidRPr="00522ABB" w:rsidRDefault="00EA7FDE" w:rsidP="00EA7FDE">
      <w:pPr>
        <w:rPr>
          <w:rFonts w:cs="Times New Roman"/>
          <w:szCs w:val="24"/>
        </w:rPr>
      </w:pPr>
      <w:r w:rsidRPr="00522ABB">
        <w:rPr>
          <w:rFonts w:cs="Times New Roman"/>
          <w:szCs w:val="24"/>
        </w:rPr>
        <w:t>Quantitative Techniques - Introduction - Meaning and definition - Classification of Q.T -QT and other disciplines - Application of QT in business - Limitations.(10 Hours, 10 Marks)</w:t>
      </w:r>
    </w:p>
    <w:p w14:paraId="7FA31BFA" w14:textId="77777777" w:rsidR="00EA7FDE" w:rsidRPr="00522ABB" w:rsidRDefault="00EA7FDE" w:rsidP="00EA7FDE">
      <w:pPr>
        <w:rPr>
          <w:rFonts w:cs="Times New Roman"/>
          <w:b/>
          <w:bCs w:val="0"/>
          <w:szCs w:val="24"/>
        </w:rPr>
      </w:pPr>
      <w:r w:rsidRPr="00522ABB">
        <w:rPr>
          <w:rFonts w:cs="Times New Roman"/>
          <w:b/>
          <w:szCs w:val="24"/>
        </w:rPr>
        <w:t>Module II</w:t>
      </w:r>
    </w:p>
    <w:p w14:paraId="2F7532D8" w14:textId="77777777" w:rsidR="00EA7FDE" w:rsidRPr="00522ABB" w:rsidRDefault="00EA7FDE" w:rsidP="00EA7FDE">
      <w:pPr>
        <w:rPr>
          <w:rFonts w:cs="Times New Roman"/>
          <w:szCs w:val="24"/>
        </w:rPr>
      </w:pPr>
      <w:r w:rsidRPr="00522ABB">
        <w:rPr>
          <w:rFonts w:cs="Times New Roman"/>
          <w:szCs w:val="24"/>
        </w:rPr>
        <w:t>Correlation and Regression Analysis: Meaning and definition of Correlation - Karl Pearson's co-efficient of correlation - Rank correlation - Regression - Types - Determination of simple linear regression - Coefficient of determination.</w:t>
      </w:r>
      <w:r w:rsidRPr="00522ABB">
        <w:rPr>
          <w:rFonts w:cs="Times New Roman"/>
          <w:szCs w:val="24"/>
        </w:rPr>
        <w:tab/>
      </w:r>
      <w:r>
        <w:rPr>
          <w:rFonts w:cs="Times New Roman"/>
          <w:szCs w:val="24"/>
        </w:rPr>
        <w:t xml:space="preserve">                        </w:t>
      </w:r>
      <w:r w:rsidRPr="00522ABB">
        <w:rPr>
          <w:rFonts w:cs="Times New Roman"/>
          <w:szCs w:val="24"/>
        </w:rPr>
        <w:t>(20 Hours, 20 Marks)</w:t>
      </w:r>
    </w:p>
    <w:p w14:paraId="3E2C4709" w14:textId="77777777" w:rsidR="00EA7FDE" w:rsidRPr="00522ABB" w:rsidRDefault="00EA7FDE" w:rsidP="00EA7FDE">
      <w:pPr>
        <w:rPr>
          <w:rFonts w:cs="Times New Roman"/>
          <w:b/>
          <w:bCs w:val="0"/>
          <w:szCs w:val="24"/>
        </w:rPr>
      </w:pPr>
      <w:r w:rsidRPr="00522ABB">
        <w:rPr>
          <w:rFonts w:cs="Times New Roman"/>
          <w:b/>
          <w:szCs w:val="24"/>
        </w:rPr>
        <w:t>Module III</w:t>
      </w:r>
    </w:p>
    <w:p w14:paraId="43ADF172" w14:textId="77777777" w:rsidR="00EA7FDE" w:rsidRPr="00522ABB" w:rsidRDefault="00EA7FDE" w:rsidP="00EA7FDE">
      <w:pPr>
        <w:rPr>
          <w:rFonts w:cs="Times New Roman"/>
          <w:szCs w:val="24"/>
        </w:rPr>
      </w:pPr>
      <w:r w:rsidRPr="00522ABB">
        <w:rPr>
          <w:rFonts w:cs="Times New Roman"/>
          <w:szCs w:val="24"/>
        </w:rPr>
        <w:t>Set Theory - Venn Diagrams - Probability: Concept of probability - Meaning and definition - Approaches to probability - Theorems of probability - Addition Theorem - Multiplication Theorem -Conditional probability- Inverse probability- Baye'sTheorem. (15 Hours, 15 Marks)</w:t>
      </w:r>
    </w:p>
    <w:p w14:paraId="03147FB4" w14:textId="77777777" w:rsidR="00EA7FDE" w:rsidRPr="00522ABB" w:rsidRDefault="00EA7FDE" w:rsidP="00EA7FDE">
      <w:pPr>
        <w:tabs>
          <w:tab w:val="left" w:pos="3780"/>
        </w:tabs>
        <w:rPr>
          <w:rFonts w:cs="Times New Roman"/>
          <w:b/>
          <w:bCs w:val="0"/>
          <w:szCs w:val="24"/>
        </w:rPr>
      </w:pPr>
      <w:r w:rsidRPr="00522ABB">
        <w:rPr>
          <w:rFonts w:cs="Times New Roman"/>
          <w:b/>
          <w:szCs w:val="24"/>
        </w:rPr>
        <w:t>Module IV</w:t>
      </w:r>
      <w:r w:rsidRPr="00522ABB">
        <w:rPr>
          <w:rFonts w:cs="Times New Roman"/>
          <w:b/>
          <w:szCs w:val="24"/>
        </w:rPr>
        <w:tab/>
      </w:r>
    </w:p>
    <w:p w14:paraId="4473D556" w14:textId="77777777" w:rsidR="00EA7FDE" w:rsidRPr="00522ABB" w:rsidRDefault="00EA7FDE" w:rsidP="00EA7FDE">
      <w:pPr>
        <w:rPr>
          <w:rFonts w:cs="Times New Roman"/>
          <w:szCs w:val="24"/>
        </w:rPr>
      </w:pPr>
      <w:r w:rsidRPr="00522ABB">
        <w:rPr>
          <w:rFonts w:cs="Times New Roman"/>
          <w:szCs w:val="24"/>
        </w:rPr>
        <w:t>Theoretical Distribution: Basic assumptions and characteristics - Probability distribution - Fitting of probability distribution - Binomial distribution - Fitting of binomial distribution - Poisson distribution - Fitting of Poisson distribution - Normal distribution - Features and properties - Standard normal curve.</w:t>
      </w:r>
      <w:r>
        <w:rPr>
          <w:rFonts w:cs="Times New Roman"/>
          <w:szCs w:val="24"/>
        </w:rPr>
        <w:t xml:space="preserve">                                                   </w:t>
      </w:r>
      <w:r w:rsidRPr="00522ABB">
        <w:rPr>
          <w:rFonts w:cs="Times New Roman"/>
          <w:szCs w:val="24"/>
        </w:rPr>
        <w:t>(20 Hours, 20 Marks)</w:t>
      </w:r>
    </w:p>
    <w:p w14:paraId="2ACC1FE2" w14:textId="77777777" w:rsidR="00EA7FDE" w:rsidRPr="00522ABB" w:rsidRDefault="00EA7FDE" w:rsidP="00EA7FDE">
      <w:pPr>
        <w:rPr>
          <w:rFonts w:cs="Times New Roman"/>
          <w:b/>
          <w:bCs w:val="0"/>
          <w:szCs w:val="24"/>
        </w:rPr>
      </w:pPr>
      <w:r w:rsidRPr="00522ABB">
        <w:rPr>
          <w:rFonts w:cs="Times New Roman"/>
          <w:b/>
          <w:szCs w:val="24"/>
        </w:rPr>
        <w:t>Module V</w:t>
      </w:r>
    </w:p>
    <w:p w14:paraId="73EFF132" w14:textId="77777777" w:rsidR="00EA7FDE" w:rsidRPr="00522ABB" w:rsidRDefault="00EA7FDE" w:rsidP="00EA7FDE">
      <w:pPr>
        <w:rPr>
          <w:rFonts w:cs="Times New Roman"/>
          <w:szCs w:val="24"/>
        </w:rPr>
      </w:pPr>
      <w:r w:rsidRPr="00522ABB">
        <w:rPr>
          <w:rFonts w:cs="Times New Roman"/>
          <w:szCs w:val="24"/>
        </w:rPr>
        <w:t>Quantitative approach to decision making- Types and steps in decision making-Decision tree analysis-Different types of models-Model building steps - Linear programming-concepts - Mathematical formulation - Solution of LPP using graphic method (15 Hours, 15 Marks)</w:t>
      </w:r>
    </w:p>
    <w:p w14:paraId="57051209" w14:textId="77777777" w:rsidR="00EA7FDE" w:rsidRPr="00522ABB" w:rsidRDefault="00EA7FDE" w:rsidP="00EA7FDE">
      <w:pPr>
        <w:spacing w:line="0" w:lineRule="atLeast"/>
        <w:ind w:left="20"/>
        <w:rPr>
          <w:rFonts w:eastAsia="Times New Roman" w:cs="Times New Roman"/>
          <w:szCs w:val="24"/>
        </w:rPr>
      </w:pPr>
      <w:r w:rsidRPr="00522ABB">
        <w:rPr>
          <w:rFonts w:eastAsia="Times New Roman" w:cs="Times New Roman"/>
          <w:b/>
          <w:szCs w:val="24"/>
        </w:rPr>
        <w:t>Reference Books</w:t>
      </w:r>
      <w:r w:rsidRPr="00522ABB">
        <w:rPr>
          <w:rFonts w:eastAsia="Times New Roman" w:cs="Times New Roman"/>
          <w:szCs w:val="24"/>
        </w:rPr>
        <w:t>:</w:t>
      </w:r>
    </w:p>
    <w:p w14:paraId="7891BB4F" w14:textId="77777777" w:rsidR="00EA7FDE" w:rsidRPr="00522ABB" w:rsidRDefault="00EA7FDE" w:rsidP="00EF0727">
      <w:pPr>
        <w:numPr>
          <w:ilvl w:val="0"/>
          <w:numId w:val="34"/>
        </w:numPr>
        <w:tabs>
          <w:tab w:val="left" w:pos="560"/>
        </w:tabs>
        <w:spacing w:after="0" w:line="347" w:lineRule="auto"/>
        <w:ind w:left="560" w:right="20" w:hanging="411"/>
        <w:jc w:val="left"/>
        <w:rPr>
          <w:rFonts w:eastAsia="Arial" w:cs="Times New Roman"/>
          <w:szCs w:val="24"/>
        </w:rPr>
      </w:pPr>
      <w:r w:rsidRPr="00522ABB">
        <w:rPr>
          <w:rFonts w:eastAsia="Times New Roman" w:cs="Times New Roman"/>
          <w:szCs w:val="24"/>
        </w:rPr>
        <w:t>Richard I. Levin and David S. Rubin, Statistics for Management, Prentice Hall of India, latest edition.</w:t>
      </w:r>
    </w:p>
    <w:p w14:paraId="09CBAFF4" w14:textId="77777777" w:rsidR="00EA7FDE" w:rsidRPr="00522ABB" w:rsidRDefault="00EA7FDE" w:rsidP="00EA7FDE">
      <w:pPr>
        <w:spacing w:line="13" w:lineRule="exact"/>
        <w:rPr>
          <w:rFonts w:eastAsia="Arial" w:cs="Times New Roman"/>
          <w:szCs w:val="24"/>
        </w:rPr>
      </w:pPr>
    </w:p>
    <w:p w14:paraId="6629C6A1" w14:textId="77777777" w:rsidR="00EA7FDE" w:rsidRPr="00522ABB" w:rsidRDefault="00EA7FDE" w:rsidP="00EF0727">
      <w:pPr>
        <w:numPr>
          <w:ilvl w:val="0"/>
          <w:numId w:val="34"/>
        </w:numPr>
        <w:tabs>
          <w:tab w:val="left" w:pos="560"/>
        </w:tabs>
        <w:spacing w:after="0" w:line="0" w:lineRule="atLeast"/>
        <w:ind w:left="560" w:hanging="411"/>
        <w:jc w:val="left"/>
        <w:rPr>
          <w:rFonts w:eastAsia="Arial" w:cs="Times New Roman"/>
          <w:szCs w:val="24"/>
        </w:rPr>
      </w:pPr>
      <w:r w:rsidRPr="00522ABB">
        <w:rPr>
          <w:rFonts w:eastAsia="Times New Roman" w:cs="Times New Roman"/>
          <w:szCs w:val="24"/>
        </w:rPr>
        <w:t>S.P.Gupta, Statistical Methods, Sultan Chand, latest edition</w:t>
      </w:r>
    </w:p>
    <w:p w14:paraId="6BB60805" w14:textId="77777777" w:rsidR="00EA7FDE" w:rsidRPr="00522ABB" w:rsidRDefault="00EA7FDE" w:rsidP="00EA7FDE">
      <w:pPr>
        <w:spacing w:line="140" w:lineRule="exact"/>
        <w:rPr>
          <w:rFonts w:eastAsia="Arial" w:cs="Times New Roman"/>
          <w:szCs w:val="24"/>
        </w:rPr>
      </w:pPr>
    </w:p>
    <w:p w14:paraId="415E997C" w14:textId="77777777" w:rsidR="00EA7FDE" w:rsidRPr="00522ABB" w:rsidRDefault="00EA7FDE" w:rsidP="00EF0727">
      <w:pPr>
        <w:numPr>
          <w:ilvl w:val="0"/>
          <w:numId w:val="34"/>
        </w:numPr>
        <w:tabs>
          <w:tab w:val="left" w:pos="560"/>
        </w:tabs>
        <w:spacing w:after="0" w:line="0" w:lineRule="atLeast"/>
        <w:ind w:left="560" w:hanging="411"/>
        <w:jc w:val="left"/>
        <w:rPr>
          <w:rFonts w:eastAsia="Arial" w:cs="Times New Roman"/>
          <w:szCs w:val="24"/>
        </w:rPr>
      </w:pPr>
      <w:r w:rsidRPr="00522ABB">
        <w:rPr>
          <w:rFonts w:eastAsia="Times New Roman" w:cs="Times New Roman"/>
          <w:szCs w:val="24"/>
        </w:rPr>
        <w:t>Sanchetti and Kapoor, Statistics, Sultan Chand.</w:t>
      </w:r>
    </w:p>
    <w:p w14:paraId="6532F2A7" w14:textId="77777777" w:rsidR="00EA7FDE" w:rsidRPr="00522ABB" w:rsidRDefault="00EA7FDE" w:rsidP="00EA7FDE">
      <w:pPr>
        <w:spacing w:line="135" w:lineRule="exact"/>
        <w:rPr>
          <w:rFonts w:eastAsia="Arial" w:cs="Times New Roman"/>
          <w:szCs w:val="24"/>
        </w:rPr>
      </w:pPr>
    </w:p>
    <w:p w14:paraId="6E93CAE1" w14:textId="77777777" w:rsidR="00EA7FDE" w:rsidRPr="00522ABB" w:rsidRDefault="00EA7FDE" w:rsidP="00EF0727">
      <w:pPr>
        <w:numPr>
          <w:ilvl w:val="0"/>
          <w:numId w:val="34"/>
        </w:numPr>
        <w:tabs>
          <w:tab w:val="left" w:pos="560"/>
        </w:tabs>
        <w:spacing w:after="0" w:line="0" w:lineRule="atLeast"/>
        <w:ind w:left="560" w:hanging="411"/>
        <w:jc w:val="left"/>
        <w:rPr>
          <w:rFonts w:eastAsia="Arial" w:cs="Times New Roman"/>
          <w:szCs w:val="24"/>
        </w:rPr>
      </w:pPr>
      <w:r w:rsidRPr="00522ABB">
        <w:rPr>
          <w:rFonts w:eastAsia="Times New Roman" w:cs="Times New Roman"/>
          <w:szCs w:val="24"/>
        </w:rPr>
        <w:t>G.C.Beri, "Statistics For Managemet",Tata Me Graw Hill, 2003.</w:t>
      </w:r>
    </w:p>
    <w:p w14:paraId="36DB0E41" w14:textId="77777777" w:rsidR="00EA7FDE" w:rsidRPr="00522ABB" w:rsidRDefault="00EA7FDE" w:rsidP="00EA7FDE">
      <w:pPr>
        <w:spacing w:line="140" w:lineRule="exact"/>
        <w:rPr>
          <w:rFonts w:eastAsia="Arial" w:cs="Times New Roman"/>
          <w:szCs w:val="24"/>
        </w:rPr>
      </w:pPr>
    </w:p>
    <w:p w14:paraId="0CBE987A" w14:textId="77777777" w:rsidR="00EA7FDE" w:rsidRPr="00522ABB" w:rsidRDefault="00EA7FDE" w:rsidP="00EF0727">
      <w:pPr>
        <w:numPr>
          <w:ilvl w:val="0"/>
          <w:numId w:val="34"/>
        </w:numPr>
        <w:tabs>
          <w:tab w:val="left" w:pos="560"/>
        </w:tabs>
        <w:spacing w:after="0" w:line="0" w:lineRule="atLeast"/>
        <w:ind w:left="560" w:hanging="411"/>
        <w:jc w:val="left"/>
        <w:rPr>
          <w:rFonts w:eastAsia="Arial" w:cs="Times New Roman"/>
          <w:szCs w:val="24"/>
        </w:rPr>
      </w:pPr>
      <w:r w:rsidRPr="00522ABB">
        <w:rPr>
          <w:rFonts w:eastAsia="Times New Roman" w:cs="Times New Roman"/>
          <w:szCs w:val="24"/>
        </w:rPr>
        <w:t>J.K. Sharma, "Business Statstics:, Pearson, 2004</w:t>
      </w:r>
    </w:p>
    <w:p w14:paraId="06EC3107" w14:textId="77777777" w:rsidR="00EA7FDE" w:rsidRPr="00522ABB" w:rsidRDefault="00EA7FDE" w:rsidP="00EA7FDE">
      <w:pPr>
        <w:spacing w:line="135" w:lineRule="exact"/>
        <w:rPr>
          <w:rFonts w:eastAsia="Arial" w:cs="Times New Roman"/>
          <w:szCs w:val="24"/>
        </w:rPr>
      </w:pPr>
    </w:p>
    <w:p w14:paraId="2E218F91" w14:textId="77777777" w:rsidR="00EA7FDE" w:rsidRPr="00522ABB" w:rsidRDefault="00EA7FDE" w:rsidP="00EF0727">
      <w:pPr>
        <w:numPr>
          <w:ilvl w:val="0"/>
          <w:numId w:val="34"/>
        </w:numPr>
        <w:tabs>
          <w:tab w:val="left" w:pos="560"/>
        </w:tabs>
        <w:spacing w:after="0" w:line="0" w:lineRule="atLeast"/>
        <w:ind w:left="560" w:hanging="411"/>
        <w:jc w:val="left"/>
        <w:rPr>
          <w:rFonts w:eastAsia="Arial" w:cs="Times New Roman"/>
          <w:szCs w:val="24"/>
        </w:rPr>
      </w:pPr>
      <w:r w:rsidRPr="00522ABB">
        <w:rPr>
          <w:rFonts w:eastAsia="Times New Roman" w:cs="Times New Roman"/>
          <w:szCs w:val="24"/>
        </w:rPr>
        <w:t>Anderson Sweeney Williams, "Statistics for Business and Economics", Thomson.</w:t>
      </w:r>
    </w:p>
    <w:p w14:paraId="588D8617" w14:textId="77777777" w:rsidR="00EA7FDE" w:rsidRPr="00522ABB" w:rsidRDefault="00EA7FDE" w:rsidP="00EA7FDE">
      <w:pPr>
        <w:spacing w:line="140" w:lineRule="exact"/>
        <w:rPr>
          <w:rFonts w:eastAsia="Arial" w:cs="Times New Roman"/>
          <w:szCs w:val="24"/>
        </w:rPr>
      </w:pPr>
    </w:p>
    <w:p w14:paraId="485E0715" w14:textId="77777777" w:rsidR="00EA7FDE" w:rsidRPr="00522ABB" w:rsidRDefault="00EA7FDE" w:rsidP="00EF0727">
      <w:pPr>
        <w:numPr>
          <w:ilvl w:val="0"/>
          <w:numId w:val="34"/>
        </w:numPr>
        <w:tabs>
          <w:tab w:val="left" w:pos="560"/>
        </w:tabs>
        <w:spacing w:after="0" w:line="0" w:lineRule="atLeast"/>
        <w:ind w:left="560" w:hanging="411"/>
        <w:jc w:val="left"/>
        <w:rPr>
          <w:rFonts w:eastAsia="Arial" w:cs="Times New Roman"/>
          <w:szCs w:val="24"/>
        </w:rPr>
      </w:pPr>
      <w:r w:rsidRPr="00522ABB">
        <w:rPr>
          <w:rFonts w:eastAsia="Times New Roman" w:cs="Times New Roman"/>
          <w:szCs w:val="24"/>
        </w:rPr>
        <w:t>R.P.Hooda, "Statistics for Business", Me Millan.</w:t>
      </w:r>
    </w:p>
    <w:p w14:paraId="5A428B97" w14:textId="77777777" w:rsidR="00EA7FDE" w:rsidRPr="00522ABB" w:rsidRDefault="00EA7FDE" w:rsidP="00EA7FDE">
      <w:pPr>
        <w:spacing w:line="135" w:lineRule="exact"/>
        <w:rPr>
          <w:rFonts w:eastAsia="Arial" w:cs="Times New Roman"/>
          <w:szCs w:val="24"/>
        </w:rPr>
      </w:pPr>
    </w:p>
    <w:p w14:paraId="45F20D53" w14:textId="77777777" w:rsidR="00EA7FDE" w:rsidRPr="00522ABB" w:rsidRDefault="00EA7FDE" w:rsidP="00EF0727">
      <w:pPr>
        <w:numPr>
          <w:ilvl w:val="0"/>
          <w:numId w:val="34"/>
        </w:numPr>
        <w:tabs>
          <w:tab w:val="left" w:pos="560"/>
        </w:tabs>
        <w:spacing w:after="0" w:line="0" w:lineRule="atLeast"/>
        <w:ind w:left="560" w:hanging="411"/>
        <w:jc w:val="left"/>
        <w:rPr>
          <w:rFonts w:eastAsia="Arial" w:cs="Times New Roman"/>
          <w:szCs w:val="24"/>
        </w:rPr>
      </w:pPr>
      <w:r w:rsidRPr="00522ABB">
        <w:rPr>
          <w:rFonts w:eastAsia="Times New Roman" w:cs="Times New Roman"/>
          <w:szCs w:val="24"/>
        </w:rPr>
        <w:t>Levine Krebiel &amp; Bevenson, "Business Statistics", Pearson edition, Delhi.</w:t>
      </w:r>
    </w:p>
    <w:p w14:paraId="71F61173" w14:textId="77777777" w:rsidR="00EA7FDE" w:rsidRPr="00522ABB" w:rsidRDefault="00EA7FDE" w:rsidP="00EA7FDE">
      <w:pPr>
        <w:spacing w:line="141" w:lineRule="exact"/>
        <w:rPr>
          <w:rFonts w:eastAsia="Arial" w:cs="Times New Roman"/>
          <w:szCs w:val="24"/>
        </w:rPr>
      </w:pPr>
    </w:p>
    <w:p w14:paraId="080862FD" w14:textId="77777777" w:rsidR="00EA7FDE" w:rsidRPr="00522ABB" w:rsidRDefault="00EA7FDE" w:rsidP="00EF0727">
      <w:pPr>
        <w:numPr>
          <w:ilvl w:val="0"/>
          <w:numId w:val="34"/>
        </w:numPr>
        <w:tabs>
          <w:tab w:val="left" w:pos="560"/>
        </w:tabs>
        <w:spacing w:after="0" w:line="0" w:lineRule="atLeast"/>
        <w:ind w:left="560" w:hanging="411"/>
        <w:jc w:val="left"/>
        <w:rPr>
          <w:rFonts w:eastAsia="Arial" w:cs="Times New Roman"/>
          <w:szCs w:val="24"/>
        </w:rPr>
      </w:pPr>
      <w:r w:rsidRPr="00522ABB">
        <w:rPr>
          <w:rFonts w:eastAsia="Times New Roman" w:cs="Times New Roman"/>
          <w:szCs w:val="24"/>
        </w:rPr>
        <w:t>J K Sharma,Quantitative Methods- Theory and applications, Mac Millan</w:t>
      </w:r>
    </w:p>
    <w:p w14:paraId="44CA4147" w14:textId="77777777" w:rsidR="00EA7FDE" w:rsidRPr="00522ABB" w:rsidRDefault="00EA7FDE" w:rsidP="00EA7FDE">
      <w:pPr>
        <w:spacing w:line="135" w:lineRule="exact"/>
        <w:rPr>
          <w:rFonts w:eastAsia="Arial" w:cs="Times New Roman"/>
          <w:szCs w:val="24"/>
        </w:rPr>
      </w:pPr>
    </w:p>
    <w:p w14:paraId="1E371191" w14:textId="77777777" w:rsidR="00EA7FDE" w:rsidRPr="00522ABB" w:rsidRDefault="00EA7FDE" w:rsidP="00EF0727">
      <w:pPr>
        <w:numPr>
          <w:ilvl w:val="0"/>
          <w:numId w:val="34"/>
        </w:numPr>
        <w:tabs>
          <w:tab w:val="left" w:pos="560"/>
        </w:tabs>
        <w:spacing w:after="0" w:line="0" w:lineRule="atLeast"/>
        <w:ind w:left="560" w:hanging="411"/>
        <w:jc w:val="left"/>
        <w:rPr>
          <w:rFonts w:eastAsia="Arial" w:cs="Times New Roman"/>
          <w:szCs w:val="24"/>
        </w:rPr>
      </w:pPr>
      <w:r w:rsidRPr="00522ABB">
        <w:rPr>
          <w:rFonts w:eastAsia="Times New Roman" w:cs="Times New Roman"/>
          <w:szCs w:val="24"/>
        </w:rPr>
        <w:t>P.C. Tulsian &amp;Vishal Pandey,Quantitative techniques-Theory and Problems,Pearson</w:t>
      </w:r>
    </w:p>
    <w:p w14:paraId="41A9BA2C" w14:textId="77777777" w:rsidR="00EA7FDE" w:rsidRPr="00522ABB" w:rsidRDefault="00EA7FDE" w:rsidP="00EA7FDE">
      <w:pPr>
        <w:spacing w:line="152" w:lineRule="exact"/>
        <w:rPr>
          <w:rFonts w:eastAsia="Arial" w:cs="Times New Roman"/>
          <w:szCs w:val="24"/>
        </w:rPr>
      </w:pPr>
    </w:p>
    <w:p w14:paraId="2758034D" w14:textId="77777777" w:rsidR="00EA7FDE" w:rsidRPr="00522ABB" w:rsidRDefault="00EA7FDE" w:rsidP="00EF0727">
      <w:pPr>
        <w:numPr>
          <w:ilvl w:val="0"/>
          <w:numId w:val="34"/>
        </w:numPr>
        <w:tabs>
          <w:tab w:val="left" w:pos="560"/>
        </w:tabs>
        <w:spacing w:after="0" w:line="0" w:lineRule="atLeast"/>
        <w:ind w:left="560" w:hanging="411"/>
        <w:jc w:val="left"/>
        <w:rPr>
          <w:rFonts w:eastAsia="Arial" w:cs="Times New Roman"/>
          <w:szCs w:val="24"/>
        </w:rPr>
      </w:pPr>
      <w:r w:rsidRPr="00522ABB">
        <w:rPr>
          <w:rFonts w:eastAsia="Times New Roman" w:cs="Times New Roman"/>
          <w:szCs w:val="24"/>
        </w:rPr>
        <w:t>V.K Kapoor and Sumant Kapoor- OR Techniques for management- Sultan Chand &amp; Sons</w:t>
      </w:r>
    </w:p>
    <w:p w14:paraId="7683683A" w14:textId="77777777" w:rsidR="00EA7FDE" w:rsidRPr="00392DDC" w:rsidRDefault="00EA7FDE" w:rsidP="00EA7FDE">
      <w:pPr>
        <w:rPr>
          <w:rFonts w:eastAsia="Times New Roman" w:cs="Times New Roman"/>
          <w:szCs w:val="24"/>
        </w:rPr>
        <w:sectPr w:rsidR="00EA7FDE" w:rsidRPr="00392DDC">
          <w:pgSz w:w="11900" w:h="16838"/>
          <w:pgMar w:top="699" w:right="1424" w:bottom="943" w:left="1440" w:header="0" w:footer="0" w:gutter="0"/>
          <w:cols w:space="0" w:equalWidth="0">
            <w:col w:w="9040"/>
          </w:cols>
          <w:docGrid w:linePitch="360"/>
        </w:sectPr>
      </w:pPr>
    </w:p>
    <w:p w14:paraId="2A426F4F" w14:textId="77777777" w:rsidR="00EA7FDE" w:rsidRPr="00522ABB" w:rsidRDefault="00EA7FDE" w:rsidP="00EA7FDE">
      <w:pPr>
        <w:spacing w:line="0" w:lineRule="atLeast"/>
        <w:rPr>
          <w:rFonts w:eastAsia="Times New Roman" w:cs="Times New Roman"/>
          <w:b/>
          <w:szCs w:val="24"/>
        </w:rPr>
      </w:pPr>
      <w:r w:rsidRPr="00522ABB">
        <w:rPr>
          <w:rFonts w:eastAsia="Times New Roman" w:cs="Times New Roman"/>
          <w:b/>
          <w:szCs w:val="24"/>
        </w:rPr>
        <w:t>SYLLABI FOR OPEN COURSES (For Students from Other Departments)</w:t>
      </w:r>
    </w:p>
    <w:p w14:paraId="51B4F573" w14:textId="77777777" w:rsidR="00EA7FDE" w:rsidRDefault="00EA7FDE" w:rsidP="00EA7FDE">
      <w:pPr>
        <w:spacing w:before="100" w:beforeAutospacing="1" w:after="100" w:afterAutospacing="1"/>
        <w:ind w:right="288"/>
        <w:rPr>
          <w:rFonts w:eastAsia="Times New Roman" w:cs="Times New Roman"/>
          <w:b/>
          <w:szCs w:val="24"/>
        </w:rPr>
      </w:pPr>
      <w:r w:rsidRPr="009F0DBB">
        <w:rPr>
          <w:rFonts w:eastAsia="Calibri" w:cs="Times New Roman"/>
          <w:b/>
          <w:szCs w:val="24"/>
        </w:rPr>
        <w:t xml:space="preserve">Course Code: </w:t>
      </w:r>
      <w:r w:rsidRPr="00522ABB">
        <w:rPr>
          <w:rFonts w:eastAsia="Times New Roman" w:cs="Times New Roman"/>
          <w:b/>
          <w:szCs w:val="24"/>
        </w:rPr>
        <w:t>BCM5D01</w:t>
      </w:r>
    </w:p>
    <w:p w14:paraId="26392F1F" w14:textId="77777777" w:rsidR="00EA7FDE" w:rsidRPr="00DE476E" w:rsidRDefault="00EA7FDE" w:rsidP="00EA7FDE">
      <w:pPr>
        <w:spacing w:line="0" w:lineRule="atLeast"/>
        <w:rPr>
          <w:rFonts w:eastAsia="Times New Roman" w:cs="Times New Roman"/>
          <w:b/>
          <w:szCs w:val="24"/>
        </w:rPr>
      </w:pPr>
      <w:r w:rsidRPr="009F0DBB">
        <w:rPr>
          <w:rFonts w:eastAsia="Calibri" w:cs="Times New Roman"/>
          <w:b/>
          <w:szCs w:val="24"/>
        </w:rPr>
        <w:t>Name of the Course</w:t>
      </w:r>
      <w:r>
        <w:rPr>
          <w:rFonts w:eastAsia="Calibri" w:cs="Times New Roman"/>
          <w:b/>
          <w:szCs w:val="24"/>
        </w:rPr>
        <w:t>:</w:t>
      </w:r>
      <w:r w:rsidRPr="00522ABB">
        <w:rPr>
          <w:rFonts w:eastAsia="Times New Roman" w:cs="Times New Roman"/>
          <w:szCs w:val="24"/>
        </w:rPr>
        <w:t xml:space="preserve"> </w:t>
      </w:r>
      <w:r w:rsidRPr="00522ABB">
        <w:rPr>
          <w:rFonts w:eastAsia="Times New Roman" w:cs="Times New Roman"/>
          <w:b/>
          <w:szCs w:val="24"/>
        </w:rPr>
        <w:t>E-COMMERCE</w:t>
      </w:r>
    </w:p>
    <w:p w14:paraId="7AD172C7" w14:textId="77777777" w:rsidR="00EA7FDE" w:rsidRPr="00276161" w:rsidRDefault="00EA7FDE" w:rsidP="00EA7FDE">
      <w:pPr>
        <w:tabs>
          <w:tab w:val="left" w:pos="3580"/>
        </w:tabs>
        <w:spacing w:line="0" w:lineRule="atLeast"/>
        <w:rPr>
          <w:rFonts w:eastAsia="Times New Roman" w:cs="Times New Roman"/>
          <w:b/>
          <w:szCs w:val="24"/>
        </w:rPr>
      </w:pPr>
    </w:p>
    <w:p w14:paraId="502D372D" w14:textId="77777777" w:rsidR="00EA7FDE" w:rsidRDefault="00EA7FDE" w:rsidP="00EA7FDE">
      <w:pPr>
        <w:tabs>
          <w:tab w:val="left" w:pos="3580"/>
        </w:tabs>
        <w:spacing w:line="0" w:lineRule="atLeast"/>
        <w:ind w:left="2160"/>
      </w:pPr>
    </w:p>
    <w:p w14:paraId="71AA8EFD" w14:textId="77777777" w:rsidR="00EA7FDE" w:rsidRPr="00522ABB" w:rsidRDefault="00EA7FDE" w:rsidP="00EA7FDE">
      <w:pPr>
        <w:rPr>
          <w:rFonts w:cs="Times New Roman"/>
          <w:bCs w:val="0"/>
          <w:szCs w:val="24"/>
        </w:rPr>
      </w:pPr>
      <w:r w:rsidRPr="00522ABB">
        <w:rPr>
          <w:rFonts w:cs="Times New Roman"/>
          <w:szCs w:val="24"/>
        </w:rPr>
        <w:t>Lecture Hours per week: 3, Credits: 3</w:t>
      </w:r>
    </w:p>
    <w:p w14:paraId="373C715A" w14:textId="77777777" w:rsidR="00EA7FDE" w:rsidRPr="00522ABB" w:rsidRDefault="00EA7FDE" w:rsidP="00EA7FDE">
      <w:pPr>
        <w:rPr>
          <w:rFonts w:cs="Times New Roman"/>
          <w:bCs w:val="0"/>
          <w:szCs w:val="24"/>
        </w:rPr>
      </w:pPr>
      <w:r w:rsidRPr="00522ABB">
        <w:rPr>
          <w:rFonts w:cs="Times New Roman"/>
          <w:szCs w:val="24"/>
        </w:rPr>
        <w:t xml:space="preserve">Internal: 10, External: 40, Examination 2 Hours </w:t>
      </w:r>
    </w:p>
    <w:p w14:paraId="24D563D6" w14:textId="77777777" w:rsidR="00EA7FDE" w:rsidRPr="00522ABB" w:rsidRDefault="00EA7FDE" w:rsidP="00EA7FDE">
      <w:pPr>
        <w:rPr>
          <w:rFonts w:cs="Times New Roman"/>
          <w:b/>
          <w:bCs w:val="0"/>
          <w:szCs w:val="24"/>
        </w:rPr>
      </w:pPr>
      <w:r w:rsidRPr="00522ABB">
        <w:rPr>
          <w:rFonts w:cs="Times New Roman"/>
          <w:b/>
          <w:szCs w:val="24"/>
        </w:rPr>
        <w:t>Module I</w:t>
      </w:r>
    </w:p>
    <w:p w14:paraId="2963CFED" w14:textId="77777777" w:rsidR="00EA7FDE" w:rsidRPr="00522ABB" w:rsidRDefault="00EA7FDE" w:rsidP="00EA7FDE">
      <w:pPr>
        <w:rPr>
          <w:rFonts w:cs="Times New Roman"/>
          <w:szCs w:val="24"/>
        </w:rPr>
      </w:pPr>
      <w:r w:rsidRPr="00522ABB">
        <w:rPr>
          <w:rFonts w:cs="Times New Roman"/>
          <w:szCs w:val="24"/>
        </w:rPr>
        <w:t>Introduction to E-Commerce: Meaning and concept - E-Commerce v/s Traditional Commerce E-Business &amp;. E-Commerce - History of E- Commerce - EDI - Importance, features &amp; benefits of E- Commerce - Impacts, challenges &amp; limitations of E-Commerce -Supply chain management &amp; E-Commerce - E- Commerce infrastructure - Business Models of E - Commerce: Business to business - Business to customers -customers to customers – Business to government - Business to employee - E - Commerce strategy - Influencing factors of successful E- Commerce.</w:t>
      </w:r>
      <w:r w:rsidRPr="00522ABB">
        <w:rPr>
          <w:rFonts w:cs="Times New Roman"/>
          <w:szCs w:val="24"/>
        </w:rPr>
        <w:tab/>
      </w:r>
      <w:r>
        <w:rPr>
          <w:rFonts w:cs="Times New Roman"/>
          <w:szCs w:val="24"/>
        </w:rPr>
        <w:t xml:space="preserve">                                                                   </w:t>
      </w:r>
      <w:r w:rsidRPr="00522ABB">
        <w:rPr>
          <w:rFonts w:cs="Times New Roman"/>
          <w:szCs w:val="24"/>
        </w:rPr>
        <w:t>(20 Hours, 20 marks)</w:t>
      </w:r>
    </w:p>
    <w:p w14:paraId="752C8000" w14:textId="77777777" w:rsidR="00EA7FDE" w:rsidRDefault="00EA7FDE" w:rsidP="00EA7FDE">
      <w:pPr>
        <w:rPr>
          <w:rFonts w:cs="Times New Roman"/>
          <w:b/>
          <w:bCs w:val="0"/>
          <w:szCs w:val="24"/>
        </w:rPr>
      </w:pPr>
    </w:p>
    <w:p w14:paraId="47377616" w14:textId="77777777" w:rsidR="00EA7FDE" w:rsidRPr="00522ABB" w:rsidRDefault="00EA7FDE" w:rsidP="00EA7FDE">
      <w:pPr>
        <w:rPr>
          <w:rFonts w:cs="Times New Roman"/>
          <w:b/>
          <w:bCs w:val="0"/>
          <w:szCs w:val="24"/>
        </w:rPr>
      </w:pPr>
      <w:r w:rsidRPr="00522ABB">
        <w:rPr>
          <w:rFonts w:cs="Times New Roman"/>
          <w:b/>
          <w:szCs w:val="24"/>
        </w:rPr>
        <w:t>Module II</w:t>
      </w:r>
    </w:p>
    <w:p w14:paraId="35BA0E06" w14:textId="77777777" w:rsidR="00EA7FDE" w:rsidRPr="00522ABB" w:rsidRDefault="00EA7FDE" w:rsidP="00EA7FDE">
      <w:pPr>
        <w:rPr>
          <w:rFonts w:cs="Times New Roman"/>
          <w:szCs w:val="24"/>
        </w:rPr>
      </w:pPr>
      <w:r w:rsidRPr="00522ABB">
        <w:rPr>
          <w:rFonts w:cs="Times New Roman"/>
          <w:szCs w:val="24"/>
        </w:rPr>
        <w:t>Marketing Strategies &amp; E - Commerce: Website - Components of website - Concept &amp; designing website for E- Commerce - Corporate website - Portal - Search Engine - Internet advertising - Emergence of the internet as a competitive advertising media - Models of internet advertising - Weakness in internet advertising.</w:t>
      </w:r>
      <w:r w:rsidRPr="00522ABB">
        <w:rPr>
          <w:rFonts w:cs="Times New Roman"/>
          <w:szCs w:val="24"/>
        </w:rPr>
        <w:tab/>
      </w:r>
      <w:r>
        <w:rPr>
          <w:rFonts w:cs="Times New Roman"/>
          <w:szCs w:val="24"/>
        </w:rPr>
        <w:t xml:space="preserve">                       </w:t>
      </w:r>
      <w:r w:rsidRPr="00522ABB">
        <w:rPr>
          <w:rFonts w:cs="Times New Roman"/>
          <w:szCs w:val="24"/>
        </w:rPr>
        <w:t>(18 Hour, 10 marks)</w:t>
      </w:r>
    </w:p>
    <w:p w14:paraId="3DB8C277" w14:textId="77777777" w:rsidR="00EA7FDE" w:rsidRDefault="00EA7FDE" w:rsidP="00EA7FDE">
      <w:pPr>
        <w:rPr>
          <w:rFonts w:cs="Times New Roman"/>
          <w:b/>
          <w:bCs w:val="0"/>
          <w:szCs w:val="24"/>
        </w:rPr>
      </w:pPr>
    </w:p>
    <w:p w14:paraId="7409113D" w14:textId="77777777" w:rsidR="00EA7FDE" w:rsidRPr="00522ABB" w:rsidRDefault="00EA7FDE" w:rsidP="00EA7FDE">
      <w:pPr>
        <w:rPr>
          <w:rFonts w:cs="Times New Roman"/>
          <w:b/>
          <w:bCs w:val="0"/>
          <w:szCs w:val="24"/>
        </w:rPr>
      </w:pPr>
      <w:r w:rsidRPr="00522ABB">
        <w:rPr>
          <w:rFonts w:cs="Times New Roman"/>
          <w:b/>
          <w:szCs w:val="24"/>
        </w:rPr>
        <w:t>Module III</w:t>
      </w:r>
    </w:p>
    <w:p w14:paraId="1AE75257" w14:textId="77777777" w:rsidR="00EA7FDE" w:rsidRPr="00522ABB" w:rsidRDefault="00EA7FDE" w:rsidP="00EA7FDE">
      <w:pPr>
        <w:rPr>
          <w:rFonts w:cs="Times New Roman"/>
          <w:szCs w:val="24"/>
        </w:rPr>
      </w:pPr>
      <w:r w:rsidRPr="00522ABB">
        <w:rPr>
          <w:rFonts w:cs="Times New Roman"/>
          <w:szCs w:val="24"/>
        </w:rPr>
        <w:t>Electronic Payment System: Introduction - Online payment systems - prepaid and postpaid payment systems - E-cash - E- cheque - Smart card - Credit card - Debit card -Electronic purse - Security issues on electronic payment system - Solutions to security issues -Biometrics - Types of biometrics.</w:t>
      </w:r>
      <w:r w:rsidRPr="00522ABB">
        <w:rPr>
          <w:rFonts w:cs="Times New Roman"/>
          <w:szCs w:val="24"/>
        </w:rPr>
        <w:tab/>
      </w:r>
    </w:p>
    <w:p w14:paraId="374E8CC7" w14:textId="77777777" w:rsidR="00EA7FDE" w:rsidRPr="00522ABB" w:rsidRDefault="00EA7FDE" w:rsidP="00EA7FDE">
      <w:pPr>
        <w:rPr>
          <w:rFonts w:cs="Times New Roman"/>
          <w:szCs w:val="24"/>
        </w:rPr>
      </w:pPr>
      <w:r>
        <w:rPr>
          <w:rFonts w:cs="Times New Roman"/>
          <w:szCs w:val="24"/>
        </w:rPr>
        <w:t xml:space="preserve">                                                                                                                    </w:t>
      </w:r>
      <w:r w:rsidRPr="00522ABB">
        <w:rPr>
          <w:rFonts w:cs="Times New Roman"/>
          <w:szCs w:val="24"/>
        </w:rPr>
        <w:t>(10 Hours, 10 marks)</w:t>
      </w:r>
    </w:p>
    <w:p w14:paraId="5B7B7878" w14:textId="77777777" w:rsidR="00EA7FDE" w:rsidRPr="00DE476E" w:rsidRDefault="00EA7FDE" w:rsidP="00EA7FDE">
      <w:pPr>
        <w:spacing w:line="0" w:lineRule="atLeast"/>
        <w:rPr>
          <w:rFonts w:eastAsia="Times New Roman" w:cs="Times New Roman"/>
          <w:b/>
          <w:szCs w:val="24"/>
        </w:rPr>
      </w:pPr>
      <w:r w:rsidRPr="00522ABB">
        <w:rPr>
          <w:rFonts w:eastAsia="Times New Roman" w:cs="Times New Roman"/>
          <w:b/>
          <w:szCs w:val="24"/>
        </w:rPr>
        <w:t>Reference Books:</w:t>
      </w:r>
    </w:p>
    <w:p w14:paraId="2AC98D0E" w14:textId="77777777" w:rsidR="00EA7FDE" w:rsidRPr="00522ABB" w:rsidRDefault="00EA7FDE" w:rsidP="00EF0727">
      <w:pPr>
        <w:numPr>
          <w:ilvl w:val="0"/>
          <w:numId w:val="61"/>
        </w:numPr>
        <w:tabs>
          <w:tab w:val="left" w:pos="293"/>
        </w:tabs>
        <w:spacing w:after="0" w:line="235" w:lineRule="auto"/>
        <w:ind w:right="20"/>
        <w:jc w:val="left"/>
        <w:rPr>
          <w:rFonts w:eastAsia="Times New Roman" w:cs="Times New Roman"/>
          <w:szCs w:val="24"/>
        </w:rPr>
      </w:pPr>
      <w:r w:rsidRPr="00522ABB">
        <w:rPr>
          <w:rFonts w:eastAsia="Times New Roman" w:cs="Times New Roman"/>
          <w:szCs w:val="24"/>
        </w:rPr>
        <w:t>Turban, Efraim, David King et. el.: Electronic Commerce: A Managerial Perspective, Pearson Education Asia, Delhi.</w:t>
      </w:r>
    </w:p>
    <w:p w14:paraId="1135166C" w14:textId="77777777" w:rsidR="00EA7FDE" w:rsidRPr="00522ABB" w:rsidRDefault="00EA7FDE" w:rsidP="00EA7FDE">
      <w:pPr>
        <w:spacing w:line="1" w:lineRule="exact"/>
        <w:rPr>
          <w:rFonts w:eastAsia="Times New Roman" w:cs="Times New Roman"/>
          <w:szCs w:val="24"/>
        </w:rPr>
      </w:pPr>
    </w:p>
    <w:p w14:paraId="3CA9F9E3" w14:textId="77777777" w:rsidR="00EA7FDE" w:rsidRPr="00522ABB" w:rsidRDefault="00EA7FDE" w:rsidP="00EF0727">
      <w:pPr>
        <w:numPr>
          <w:ilvl w:val="0"/>
          <w:numId w:val="61"/>
        </w:numPr>
        <w:tabs>
          <w:tab w:val="left" w:pos="240"/>
        </w:tabs>
        <w:spacing w:after="0" w:line="237" w:lineRule="auto"/>
        <w:ind w:left="240" w:hanging="240"/>
        <w:jc w:val="left"/>
        <w:rPr>
          <w:rFonts w:eastAsia="Times New Roman" w:cs="Times New Roman"/>
          <w:szCs w:val="24"/>
        </w:rPr>
      </w:pPr>
      <w:r w:rsidRPr="00522ABB">
        <w:rPr>
          <w:rFonts w:eastAsia="Times New Roman" w:cs="Times New Roman"/>
          <w:szCs w:val="24"/>
        </w:rPr>
        <w:t>Kalakota, Ravi: Frontiers of Electronic Commerce, Addison - Wesley, Delhi.</w:t>
      </w:r>
    </w:p>
    <w:p w14:paraId="5FE44C55" w14:textId="77777777" w:rsidR="00EA7FDE" w:rsidRPr="00522ABB" w:rsidRDefault="00EA7FDE" w:rsidP="00EA7FDE">
      <w:pPr>
        <w:spacing w:line="15" w:lineRule="exact"/>
        <w:rPr>
          <w:rFonts w:eastAsia="Times New Roman" w:cs="Times New Roman"/>
          <w:szCs w:val="24"/>
        </w:rPr>
      </w:pPr>
    </w:p>
    <w:p w14:paraId="54515509" w14:textId="77777777" w:rsidR="00EA7FDE" w:rsidRPr="00522ABB" w:rsidRDefault="00EA7FDE" w:rsidP="00EF0727">
      <w:pPr>
        <w:numPr>
          <w:ilvl w:val="0"/>
          <w:numId w:val="61"/>
        </w:numPr>
        <w:tabs>
          <w:tab w:val="left" w:pos="259"/>
        </w:tabs>
        <w:spacing w:after="0" w:line="233" w:lineRule="auto"/>
        <w:ind w:right="20"/>
        <w:jc w:val="left"/>
        <w:rPr>
          <w:rFonts w:eastAsia="Times New Roman" w:cs="Times New Roman"/>
          <w:szCs w:val="24"/>
        </w:rPr>
      </w:pPr>
      <w:r w:rsidRPr="00522ABB">
        <w:rPr>
          <w:rFonts w:eastAsia="Times New Roman" w:cs="Times New Roman"/>
          <w:szCs w:val="24"/>
        </w:rPr>
        <w:t>Rayport, Jeffrey F and Jaworksi. Bernard J: Introduction to E-Commerce, Tata McGraw-Hill</w:t>
      </w:r>
    </w:p>
    <w:p w14:paraId="4F381349" w14:textId="77777777" w:rsidR="00EA7FDE" w:rsidRPr="00522ABB" w:rsidRDefault="00EA7FDE" w:rsidP="00EA7FDE">
      <w:pPr>
        <w:spacing w:line="4" w:lineRule="exact"/>
        <w:rPr>
          <w:rFonts w:eastAsia="Times New Roman" w:cs="Times New Roman"/>
          <w:szCs w:val="24"/>
        </w:rPr>
      </w:pPr>
    </w:p>
    <w:p w14:paraId="3548A944" w14:textId="77777777" w:rsidR="00EA7FDE" w:rsidRPr="00522ABB" w:rsidRDefault="00EA7FDE" w:rsidP="00EF0727">
      <w:pPr>
        <w:numPr>
          <w:ilvl w:val="0"/>
          <w:numId w:val="61"/>
        </w:numPr>
        <w:tabs>
          <w:tab w:val="left" w:pos="240"/>
        </w:tabs>
        <w:spacing w:after="0" w:line="0" w:lineRule="atLeast"/>
        <w:ind w:left="240" w:hanging="240"/>
        <w:jc w:val="left"/>
        <w:rPr>
          <w:rFonts w:eastAsia="Times New Roman" w:cs="Times New Roman"/>
          <w:szCs w:val="24"/>
        </w:rPr>
      </w:pPr>
      <w:r w:rsidRPr="00522ABB">
        <w:rPr>
          <w:rFonts w:eastAsia="Times New Roman" w:cs="Times New Roman"/>
          <w:szCs w:val="24"/>
        </w:rPr>
        <w:t>Smantha Shurety,: E-Business with Net Commerce, Addison - Wesley, Singapore.</w:t>
      </w:r>
    </w:p>
    <w:p w14:paraId="3F927610" w14:textId="77777777" w:rsidR="00EA7FDE" w:rsidRPr="00522ABB" w:rsidRDefault="00EA7FDE" w:rsidP="00EF0727">
      <w:pPr>
        <w:numPr>
          <w:ilvl w:val="0"/>
          <w:numId w:val="61"/>
        </w:numPr>
        <w:tabs>
          <w:tab w:val="left" w:pos="240"/>
        </w:tabs>
        <w:spacing w:after="0" w:line="237" w:lineRule="auto"/>
        <w:ind w:left="240" w:hanging="240"/>
        <w:jc w:val="left"/>
        <w:rPr>
          <w:rFonts w:eastAsia="Times New Roman" w:cs="Times New Roman"/>
          <w:szCs w:val="24"/>
        </w:rPr>
      </w:pPr>
      <w:r w:rsidRPr="00522ABB">
        <w:rPr>
          <w:rFonts w:eastAsia="Times New Roman" w:cs="Times New Roman"/>
          <w:szCs w:val="24"/>
        </w:rPr>
        <w:t>Rich, Jason R: Stalling an E-Commerce Business, IDG Books, Delhi.</w:t>
      </w:r>
    </w:p>
    <w:p w14:paraId="70C80DEA" w14:textId="77777777" w:rsidR="00EA7FDE" w:rsidRPr="00522ABB" w:rsidRDefault="00EA7FDE" w:rsidP="00EA7FDE">
      <w:pPr>
        <w:spacing w:line="15" w:lineRule="exact"/>
        <w:rPr>
          <w:rFonts w:eastAsia="Times New Roman" w:cs="Times New Roman"/>
          <w:szCs w:val="24"/>
        </w:rPr>
      </w:pPr>
    </w:p>
    <w:p w14:paraId="45CABC80" w14:textId="77777777" w:rsidR="00EA7FDE" w:rsidRPr="00522ABB" w:rsidRDefault="00EA7FDE" w:rsidP="00EF0727">
      <w:pPr>
        <w:numPr>
          <w:ilvl w:val="0"/>
          <w:numId w:val="61"/>
        </w:numPr>
        <w:tabs>
          <w:tab w:val="left" w:pos="307"/>
        </w:tabs>
        <w:spacing w:after="0" w:line="233" w:lineRule="auto"/>
        <w:ind w:right="20"/>
        <w:jc w:val="left"/>
        <w:rPr>
          <w:rFonts w:eastAsia="Times New Roman" w:cs="Times New Roman"/>
          <w:szCs w:val="24"/>
        </w:rPr>
      </w:pPr>
      <w:r w:rsidRPr="00522ABB">
        <w:rPr>
          <w:rFonts w:eastAsia="Times New Roman" w:cs="Times New Roman"/>
          <w:szCs w:val="24"/>
        </w:rPr>
        <w:t>Laudon, Kenneth C and Carol Guercio Traver : E-Commerce business. Technology. Society, Pearson Education, Delhi.</w:t>
      </w:r>
    </w:p>
    <w:p w14:paraId="0DAE42F6" w14:textId="77777777" w:rsidR="00EA7FDE" w:rsidRPr="00522ABB" w:rsidRDefault="00EA7FDE" w:rsidP="00EA7FDE">
      <w:pPr>
        <w:spacing w:line="16" w:lineRule="exact"/>
        <w:rPr>
          <w:rFonts w:eastAsia="Times New Roman" w:cs="Times New Roman"/>
          <w:szCs w:val="24"/>
        </w:rPr>
      </w:pPr>
    </w:p>
    <w:p w14:paraId="714B7D47" w14:textId="77777777" w:rsidR="00EA7FDE" w:rsidRPr="00522ABB" w:rsidRDefault="00EA7FDE" w:rsidP="00EF0727">
      <w:pPr>
        <w:numPr>
          <w:ilvl w:val="0"/>
          <w:numId w:val="61"/>
        </w:numPr>
        <w:tabs>
          <w:tab w:val="left" w:pos="341"/>
        </w:tabs>
        <w:spacing w:after="0" w:line="233" w:lineRule="auto"/>
        <w:ind w:right="20"/>
        <w:jc w:val="left"/>
        <w:rPr>
          <w:rFonts w:eastAsia="Times New Roman" w:cs="Times New Roman"/>
          <w:szCs w:val="24"/>
        </w:rPr>
      </w:pPr>
      <w:r w:rsidRPr="00522ABB">
        <w:rPr>
          <w:rFonts w:eastAsia="Times New Roman" w:cs="Times New Roman"/>
          <w:szCs w:val="24"/>
        </w:rPr>
        <w:t>Stamper David A. and Thomas L.Case: Business Data Communications, Pearson Education, New Delhi.</w:t>
      </w:r>
    </w:p>
    <w:p w14:paraId="7812098C" w14:textId="77777777" w:rsidR="00EA7FDE" w:rsidRPr="00522ABB" w:rsidRDefault="00EA7FDE" w:rsidP="00EA7FDE">
      <w:pPr>
        <w:spacing w:line="4" w:lineRule="exact"/>
        <w:rPr>
          <w:rFonts w:eastAsia="Times New Roman" w:cs="Times New Roman"/>
          <w:szCs w:val="24"/>
        </w:rPr>
      </w:pPr>
    </w:p>
    <w:p w14:paraId="67052A55" w14:textId="77777777" w:rsidR="00EA7FDE" w:rsidRPr="00522ABB" w:rsidRDefault="00EA7FDE" w:rsidP="00EF0727">
      <w:pPr>
        <w:numPr>
          <w:ilvl w:val="0"/>
          <w:numId w:val="61"/>
        </w:numPr>
        <w:tabs>
          <w:tab w:val="left" w:pos="300"/>
        </w:tabs>
        <w:spacing w:after="0" w:line="0" w:lineRule="atLeast"/>
        <w:ind w:left="300" w:hanging="300"/>
        <w:jc w:val="left"/>
        <w:rPr>
          <w:rFonts w:eastAsia="Times New Roman" w:cs="Times New Roman"/>
          <w:szCs w:val="24"/>
        </w:rPr>
      </w:pPr>
      <w:r w:rsidRPr="00522ABB">
        <w:rPr>
          <w:rFonts w:eastAsia="Times New Roman" w:cs="Times New Roman"/>
          <w:szCs w:val="24"/>
        </w:rPr>
        <w:t>Willam Stallings: Business Data Communications. Pearson Education, New Delhi.</w:t>
      </w:r>
    </w:p>
    <w:p w14:paraId="4C35DD10" w14:textId="77777777" w:rsidR="00EA7FDE" w:rsidRDefault="00EA7FDE" w:rsidP="00EA7FDE">
      <w:pPr>
        <w:spacing w:line="0" w:lineRule="atLeast"/>
        <w:rPr>
          <w:rFonts w:eastAsia="Times New Roman" w:cs="Times New Roman"/>
          <w:szCs w:val="24"/>
        </w:rPr>
      </w:pPr>
    </w:p>
    <w:p w14:paraId="496E9504" w14:textId="77777777" w:rsidR="00EA7FDE" w:rsidRDefault="00EA7FDE" w:rsidP="00EA7FDE">
      <w:pPr>
        <w:spacing w:before="100" w:beforeAutospacing="1" w:after="100" w:afterAutospacing="1"/>
        <w:ind w:right="288"/>
        <w:rPr>
          <w:rFonts w:eastAsia="Times New Roman" w:cs="Times New Roman"/>
          <w:b/>
          <w:szCs w:val="24"/>
        </w:rPr>
      </w:pPr>
      <w:r w:rsidRPr="009F0DBB">
        <w:rPr>
          <w:rFonts w:eastAsia="Calibri" w:cs="Times New Roman"/>
          <w:b/>
          <w:szCs w:val="24"/>
        </w:rPr>
        <w:t xml:space="preserve">Course Code: </w:t>
      </w:r>
      <w:r w:rsidRPr="00522ABB">
        <w:rPr>
          <w:rFonts w:eastAsia="Times New Roman" w:cs="Times New Roman"/>
          <w:b/>
          <w:szCs w:val="24"/>
        </w:rPr>
        <w:t>SJBCM5D02</w:t>
      </w:r>
    </w:p>
    <w:p w14:paraId="32578B01" w14:textId="77777777" w:rsidR="00EA7FDE" w:rsidRPr="00020CE6" w:rsidRDefault="00EA7FDE" w:rsidP="00020CE6">
      <w:pPr>
        <w:spacing w:before="100" w:beforeAutospacing="1" w:after="100" w:afterAutospacing="1"/>
        <w:ind w:right="288"/>
        <w:rPr>
          <w:rFonts w:eastAsia="Calibri" w:cs="Times New Roman"/>
          <w:b/>
          <w:bCs w:val="0"/>
          <w:szCs w:val="24"/>
        </w:rPr>
      </w:pPr>
      <w:r w:rsidRPr="009F0DBB">
        <w:rPr>
          <w:rFonts w:eastAsia="Calibri" w:cs="Times New Roman"/>
          <w:b/>
          <w:szCs w:val="24"/>
        </w:rPr>
        <w:t>Name of the Course</w:t>
      </w:r>
      <w:r>
        <w:rPr>
          <w:rFonts w:eastAsia="Calibri" w:cs="Times New Roman"/>
          <w:b/>
          <w:szCs w:val="24"/>
        </w:rPr>
        <w:t>:</w:t>
      </w:r>
      <w:r w:rsidRPr="00522ABB">
        <w:rPr>
          <w:rFonts w:eastAsia="Times New Roman" w:cs="Times New Roman"/>
          <w:szCs w:val="24"/>
        </w:rPr>
        <w:t xml:space="preserve"> </w:t>
      </w:r>
      <w:r w:rsidRPr="00522ABB">
        <w:rPr>
          <w:rFonts w:eastAsia="Times New Roman" w:cs="Times New Roman"/>
          <w:b/>
          <w:szCs w:val="24"/>
        </w:rPr>
        <w:t>BASICS OF ENTREPRENEURSHIP AND MANAGEMENT</w:t>
      </w:r>
      <w:r>
        <w:tab/>
      </w:r>
    </w:p>
    <w:p w14:paraId="637C62F4" w14:textId="77777777" w:rsidR="00EA7FDE" w:rsidRPr="00522ABB" w:rsidRDefault="00EA7FDE" w:rsidP="00EA7FDE">
      <w:pPr>
        <w:rPr>
          <w:rFonts w:cs="Times New Roman"/>
          <w:szCs w:val="24"/>
        </w:rPr>
      </w:pPr>
      <w:r w:rsidRPr="00522ABB">
        <w:rPr>
          <w:rFonts w:cs="Times New Roman"/>
          <w:szCs w:val="24"/>
        </w:rPr>
        <w:t>Lecture Hours per week: 3, Credits: 3</w:t>
      </w:r>
    </w:p>
    <w:p w14:paraId="35ED1052" w14:textId="77777777" w:rsidR="00EA7FDE" w:rsidRPr="00522ABB" w:rsidRDefault="00EA7FDE" w:rsidP="00EA7FDE">
      <w:pPr>
        <w:rPr>
          <w:rFonts w:cs="Times New Roman"/>
          <w:szCs w:val="24"/>
        </w:rPr>
      </w:pPr>
      <w:r w:rsidRPr="00522ABB">
        <w:rPr>
          <w:rFonts w:cs="Times New Roman"/>
          <w:szCs w:val="24"/>
        </w:rPr>
        <w:t>Internal: 10, External: 40, Examination 2 Hours</w:t>
      </w:r>
    </w:p>
    <w:p w14:paraId="6297DFEC" w14:textId="77777777" w:rsidR="00EA7FDE" w:rsidRPr="00522ABB" w:rsidRDefault="00EA7FDE" w:rsidP="00EA7FDE">
      <w:pPr>
        <w:rPr>
          <w:rFonts w:cs="Times New Roman"/>
          <w:b/>
          <w:bCs w:val="0"/>
          <w:szCs w:val="24"/>
        </w:rPr>
      </w:pPr>
      <w:r w:rsidRPr="00522ABB">
        <w:rPr>
          <w:rFonts w:cs="Times New Roman"/>
          <w:b/>
          <w:szCs w:val="24"/>
        </w:rPr>
        <w:t>Module I</w:t>
      </w:r>
    </w:p>
    <w:p w14:paraId="77763B2B" w14:textId="77777777" w:rsidR="00EA7FDE" w:rsidRPr="00522ABB" w:rsidRDefault="00EA7FDE" w:rsidP="00EA7FDE">
      <w:pPr>
        <w:rPr>
          <w:rFonts w:cs="Times New Roman"/>
          <w:szCs w:val="24"/>
        </w:rPr>
      </w:pPr>
      <w:r w:rsidRPr="00522ABB">
        <w:rPr>
          <w:rFonts w:cs="Times New Roman"/>
          <w:szCs w:val="24"/>
        </w:rPr>
        <w:t>Foundation of Business : Concept of business – Industry, Trade and Commerce – Classification of Industry, Types of trade and Aids to trade – Forms of Business enterprises-Sole trader – Partnership - Joint-stock Companies – Cooperative organisations – One man company. Factors to be considered while setting up of a business - Social Responsibility of business.</w:t>
      </w:r>
      <w:r w:rsidRPr="00522ABB">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sidRPr="00522ABB">
        <w:rPr>
          <w:rFonts w:cs="Times New Roman"/>
          <w:szCs w:val="24"/>
        </w:rPr>
        <w:t>(18 Hours, 15 marks)</w:t>
      </w:r>
    </w:p>
    <w:p w14:paraId="0DC8EA0B" w14:textId="77777777" w:rsidR="00EA7FDE" w:rsidRPr="00522ABB" w:rsidRDefault="00EA7FDE" w:rsidP="00EA7FDE">
      <w:pPr>
        <w:rPr>
          <w:rFonts w:cs="Times New Roman"/>
          <w:szCs w:val="24"/>
        </w:rPr>
      </w:pPr>
    </w:p>
    <w:p w14:paraId="6FC76090" w14:textId="77777777" w:rsidR="00EA7FDE" w:rsidRPr="00522ABB" w:rsidRDefault="00EA7FDE" w:rsidP="00EA7FDE">
      <w:pPr>
        <w:rPr>
          <w:rFonts w:cs="Times New Roman"/>
          <w:b/>
          <w:bCs w:val="0"/>
          <w:szCs w:val="24"/>
        </w:rPr>
      </w:pPr>
      <w:r w:rsidRPr="00522ABB">
        <w:rPr>
          <w:rFonts w:cs="Times New Roman"/>
          <w:b/>
          <w:szCs w:val="24"/>
        </w:rPr>
        <w:t>Module II</w:t>
      </w:r>
    </w:p>
    <w:p w14:paraId="4ED079D6" w14:textId="77777777" w:rsidR="00EA7FDE" w:rsidRPr="00522ABB" w:rsidRDefault="00EA7FDE" w:rsidP="00EA7FDE">
      <w:pPr>
        <w:rPr>
          <w:rFonts w:cs="Times New Roman"/>
          <w:szCs w:val="24"/>
        </w:rPr>
      </w:pPr>
      <w:r w:rsidRPr="00522ABB">
        <w:rPr>
          <w:rFonts w:cs="Times New Roman"/>
          <w:szCs w:val="24"/>
        </w:rPr>
        <w:t xml:space="preserve">Entrepreneurship: Concept of entrepreneur - Characteristics of entrepreneur - Functions of an entrepreneur - Difference between entrepreneur and manager – Micro, Small and Medium Enterprises, Definition, Registration procedure of Sole proprietorship and partnership units. </w:t>
      </w:r>
      <w:r>
        <w:rPr>
          <w:rFonts w:cs="Times New Roman"/>
          <w:szCs w:val="24"/>
        </w:rPr>
        <w:t xml:space="preserve">    </w:t>
      </w:r>
    </w:p>
    <w:p w14:paraId="2EDED498" w14:textId="77777777" w:rsidR="00EA7FDE" w:rsidRPr="00522ABB" w:rsidRDefault="00EA7FDE" w:rsidP="00EA7FDE">
      <w:pPr>
        <w:rPr>
          <w:rFonts w:cs="Times New Roman"/>
          <w:szCs w:val="24"/>
        </w:rPr>
      </w:pPr>
      <w:r>
        <w:rPr>
          <w:rFonts w:cs="Times New Roman"/>
          <w:b/>
          <w:szCs w:val="24"/>
        </w:rPr>
        <w:tab/>
        <w:t xml:space="preserve">                                                                                                      </w:t>
      </w:r>
      <w:r w:rsidRPr="00522ABB">
        <w:rPr>
          <w:rFonts w:cs="Times New Roman"/>
          <w:szCs w:val="24"/>
        </w:rPr>
        <w:t>(10 Hours, 10 marks)</w:t>
      </w:r>
    </w:p>
    <w:p w14:paraId="358E9A7E" w14:textId="77777777" w:rsidR="00EA7FDE" w:rsidRPr="00522ABB" w:rsidRDefault="00EA7FDE" w:rsidP="00EA7FDE">
      <w:pPr>
        <w:rPr>
          <w:rFonts w:cs="Times New Roman"/>
          <w:b/>
          <w:bCs w:val="0"/>
          <w:szCs w:val="24"/>
        </w:rPr>
      </w:pPr>
      <w:r w:rsidRPr="00522ABB">
        <w:rPr>
          <w:rFonts w:cs="Times New Roman"/>
          <w:b/>
          <w:szCs w:val="24"/>
        </w:rPr>
        <w:t>Module III</w:t>
      </w:r>
    </w:p>
    <w:p w14:paraId="3AC9B45B" w14:textId="77777777" w:rsidR="00EA7FDE" w:rsidRDefault="00EA7FDE" w:rsidP="00EA7FDE">
      <w:pPr>
        <w:rPr>
          <w:rFonts w:cs="Times New Roman"/>
          <w:szCs w:val="24"/>
        </w:rPr>
      </w:pPr>
      <w:r w:rsidRPr="00522ABB">
        <w:rPr>
          <w:rFonts w:cs="Times New Roman"/>
          <w:szCs w:val="24"/>
        </w:rPr>
        <w:t>Management Concepts: Meaning - Nature and characteristics of management - Management as science, art and profession - Levels of management –Henry Fayol‘s Principles of management. Functions of Management : Planning - Steps in planning – Organising - Types of organisation – Line, Staff and Functional- Centralisation Vs decentralisation - Authority Vs responsibility - Staffing – Elements of Staffing - Directing - Leadership – Leadership styles - Controlling - Steps in controlling .</w:t>
      </w:r>
      <w:r w:rsidRPr="00522ABB">
        <w:rPr>
          <w:rFonts w:cs="Times New Roman"/>
          <w:szCs w:val="24"/>
        </w:rPr>
        <w:tab/>
      </w:r>
      <w:r>
        <w:rPr>
          <w:rFonts w:cs="Times New Roman"/>
          <w:szCs w:val="24"/>
        </w:rPr>
        <w:t xml:space="preserve">                                                    </w:t>
      </w:r>
      <w:r w:rsidRPr="00522ABB">
        <w:rPr>
          <w:rFonts w:cs="Times New Roman"/>
          <w:szCs w:val="24"/>
        </w:rPr>
        <w:t>(20 Hours, 15 marks)</w:t>
      </w:r>
    </w:p>
    <w:p w14:paraId="6718E611" w14:textId="77777777" w:rsidR="00EA7FDE" w:rsidRDefault="00EA7FDE" w:rsidP="00EA7FDE">
      <w:pPr>
        <w:rPr>
          <w:rFonts w:cs="Times New Roman"/>
          <w:szCs w:val="24"/>
        </w:rPr>
      </w:pPr>
    </w:p>
    <w:p w14:paraId="413F004E" w14:textId="77777777" w:rsidR="00EA7FDE" w:rsidRDefault="00EA7FDE" w:rsidP="00EA7FDE">
      <w:pPr>
        <w:spacing w:line="0" w:lineRule="atLeast"/>
        <w:rPr>
          <w:rFonts w:eastAsia="Times New Roman" w:cs="Times New Roman"/>
          <w:szCs w:val="24"/>
        </w:rPr>
      </w:pPr>
    </w:p>
    <w:p w14:paraId="28FB79EB" w14:textId="77777777" w:rsidR="00EA7FDE" w:rsidRPr="00522ABB" w:rsidRDefault="00EA7FDE" w:rsidP="00EA7FDE">
      <w:pPr>
        <w:spacing w:line="0" w:lineRule="atLeast"/>
        <w:rPr>
          <w:rFonts w:eastAsia="Times New Roman" w:cs="Times New Roman"/>
          <w:szCs w:val="24"/>
        </w:rPr>
      </w:pPr>
      <w:r w:rsidRPr="00522ABB">
        <w:rPr>
          <w:rFonts w:eastAsia="Times New Roman" w:cs="Times New Roman"/>
          <w:szCs w:val="24"/>
        </w:rPr>
        <w:t>References:</w:t>
      </w:r>
    </w:p>
    <w:p w14:paraId="5280EE15" w14:textId="77777777" w:rsidR="00EA7FDE" w:rsidRPr="00522ABB" w:rsidRDefault="00EA7FDE" w:rsidP="00EF0727">
      <w:pPr>
        <w:numPr>
          <w:ilvl w:val="0"/>
          <w:numId w:val="59"/>
        </w:numPr>
        <w:tabs>
          <w:tab w:val="left" w:pos="465"/>
        </w:tabs>
        <w:spacing w:after="0" w:line="233" w:lineRule="auto"/>
        <w:ind w:left="465" w:right="20" w:hanging="364"/>
        <w:jc w:val="left"/>
        <w:rPr>
          <w:rFonts w:eastAsia="Times New Roman" w:cs="Times New Roman"/>
          <w:szCs w:val="24"/>
        </w:rPr>
      </w:pPr>
      <w:r w:rsidRPr="00522ABB">
        <w:rPr>
          <w:rFonts w:eastAsia="Times New Roman" w:cs="Times New Roman"/>
          <w:szCs w:val="24"/>
        </w:rPr>
        <w:t>Poornima M Charantimath, Entrepreneurship Development and Small Business Enterprise, Pearson Education</w:t>
      </w:r>
    </w:p>
    <w:p w14:paraId="373A80EF" w14:textId="77777777" w:rsidR="00EA7FDE" w:rsidRPr="00522ABB" w:rsidRDefault="00EA7FDE" w:rsidP="00EA7FDE">
      <w:pPr>
        <w:spacing w:line="3" w:lineRule="exact"/>
        <w:rPr>
          <w:rFonts w:eastAsia="Times New Roman" w:cs="Times New Roman"/>
          <w:szCs w:val="24"/>
        </w:rPr>
      </w:pPr>
    </w:p>
    <w:p w14:paraId="5A711A7A" w14:textId="77777777" w:rsidR="00EA7FDE" w:rsidRPr="00522ABB" w:rsidRDefault="00EA7FDE" w:rsidP="00EF0727">
      <w:pPr>
        <w:numPr>
          <w:ilvl w:val="0"/>
          <w:numId w:val="59"/>
        </w:numPr>
        <w:tabs>
          <w:tab w:val="left" w:pos="465"/>
        </w:tabs>
        <w:spacing w:after="0" w:line="0" w:lineRule="atLeast"/>
        <w:ind w:left="465" w:hanging="364"/>
        <w:jc w:val="left"/>
        <w:rPr>
          <w:rFonts w:eastAsia="Times New Roman" w:cs="Times New Roman"/>
          <w:szCs w:val="24"/>
        </w:rPr>
      </w:pPr>
      <w:r w:rsidRPr="00522ABB">
        <w:rPr>
          <w:rFonts w:eastAsia="Times New Roman" w:cs="Times New Roman"/>
          <w:szCs w:val="24"/>
        </w:rPr>
        <w:t>Manjeeth Kalra, Entrepreneurship Development and Planning, AITBS Publishers</w:t>
      </w:r>
    </w:p>
    <w:p w14:paraId="4011A95D" w14:textId="77777777" w:rsidR="00EA7FDE" w:rsidRPr="00522ABB" w:rsidRDefault="00EA7FDE" w:rsidP="00EF0727">
      <w:pPr>
        <w:numPr>
          <w:ilvl w:val="0"/>
          <w:numId w:val="59"/>
        </w:numPr>
        <w:tabs>
          <w:tab w:val="left" w:pos="465"/>
        </w:tabs>
        <w:spacing w:after="0" w:line="237" w:lineRule="auto"/>
        <w:ind w:left="465" w:hanging="364"/>
        <w:jc w:val="left"/>
        <w:rPr>
          <w:rFonts w:eastAsia="Times New Roman" w:cs="Times New Roman"/>
          <w:szCs w:val="24"/>
        </w:rPr>
      </w:pPr>
      <w:r w:rsidRPr="00522ABB">
        <w:rPr>
          <w:rFonts w:eastAsia="Times New Roman" w:cs="Times New Roman"/>
          <w:szCs w:val="24"/>
        </w:rPr>
        <w:t>S.Anil Kumar, Entrepreneurship Development , New Age Publishers</w:t>
      </w:r>
    </w:p>
    <w:p w14:paraId="009B35F9" w14:textId="77777777" w:rsidR="00EA7FDE" w:rsidRPr="00522ABB" w:rsidRDefault="00EA7FDE" w:rsidP="00EA7FDE">
      <w:pPr>
        <w:spacing w:line="4" w:lineRule="exact"/>
        <w:rPr>
          <w:rFonts w:eastAsia="Times New Roman" w:cs="Times New Roman"/>
          <w:szCs w:val="24"/>
        </w:rPr>
      </w:pPr>
    </w:p>
    <w:p w14:paraId="5D72351F" w14:textId="77777777" w:rsidR="00EA7FDE" w:rsidRPr="00522ABB" w:rsidRDefault="00EA7FDE" w:rsidP="00EF0727">
      <w:pPr>
        <w:numPr>
          <w:ilvl w:val="0"/>
          <w:numId w:val="59"/>
        </w:numPr>
        <w:tabs>
          <w:tab w:val="left" w:pos="465"/>
        </w:tabs>
        <w:spacing w:after="0" w:line="0" w:lineRule="atLeast"/>
        <w:ind w:left="465" w:hanging="364"/>
        <w:jc w:val="left"/>
        <w:rPr>
          <w:rFonts w:eastAsia="Times New Roman" w:cs="Times New Roman"/>
          <w:szCs w:val="24"/>
        </w:rPr>
      </w:pPr>
      <w:r w:rsidRPr="00522ABB">
        <w:rPr>
          <w:rFonts w:eastAsia="Times New Roman" w:cs="Times New Roman"/>
          <w:szCs w:val="24"/>
        </w:rPr>
        <w:t>E Gordon &amp;  K Natarajan, Entrepreneurship Development, Himalaya Publishing House</w:t>
      </w:r>
    </w:p>
    <w:p w14:paraId="016CD1CA" w14:textId="77777777" w:rsidR="00EA7FDE" w:rsidRPr="00522ABB" w:rsidRDefault="00EA7FDE" w:rsidP="00EF0727">
      <w:pPr>
        <w:numPr>
          <w:ilvl w:val="0"/>
          <w:numId w:val="59"/>
        </w:numPr>
        <w:tabs>
          <w:tab w:val="left" w:pos="465"/>
        </w:tabs>
        <w:spacing w:after="0" w:line="237" w:lineRule="auto"/>
        <w:ind w:left="465" w:hanging="364"/>
        <w:jc w:val="left"/>
        <w:rPr>
          <w:rFonts w:eastAsia="Times New Roman" w:cs="Times New Roman"/>
          <w:szCs w:val="24"/>
        </w:rPr>
      </w:pPr>
      <w:r w:rsidRPr="00522ABB">
        <w:rPr>
          <w:rFonts w:eastAsia="Times New Roman" w:cs="Times New Roman"/>
          <w:szCs w:val="24"/>
        </w:rPr>
        <w:t>Basu, Business Organisation and Management, Tata McGraw Hill.</w:t>
      </w:r>
    </w:p>
    <w:p w14:paraId="46B8E40F" w14:textId="77777777" w:rsidR="00EA7FDE" w:rsidRPr="00522ABB" w:rsidRDefault="00EA7FDE" w:rsidP="00EA7FDE">
      <w:pPr>
        <w:spacing w:line="3" w:lineRule="exact"/>
        <w:rPr>
          <w:rFonts w:eastAsia="Times New Roman" w:cs="Times New Roman"/>
          <w:szCs w:val="24"/>
        </w:rPr>
      </w:pPr>
    </w:p>
    <w:p w14:paraId="3E11FDB3" w14:textId="77777777" w:rsidR="00EA7FDE" w:rsidRPr="00522ABB" w:rsidRDefault="00EA7FDE" w:rsidP="00EF0727">
      <w:pPr>
        <w:numPr>
          <w:ilvl w:val="0"/>
          <w:numId w:val="59"/>
        </w:numPr>
        <w:tabs>
          <w:tab w:val="left" w:pos="465"/>
        </w:tabs>
        <w:spacing w:after="0" w:line="0" w:lineRule="atLeast"/>
        <w:ind w:left="465" w:hanging="364"/>
        <w:jc w:val="left"/>
        <w:rPr>
          <w:rFonts w:eastAsia="Times New Roman" w:cs="Times New Roman"/>
          <w:szCs w:val="24"/>
        </w:rPr>
      </w:pPr>
      <w:r w:rsidRPr="00522ABB">
        <w:rPr>
          <w:rFonts w:eastAsia="Times New Roman" w:cs="Times New Roman"/>
          <w:szCs w:val="24"/>
        </w:rPr>
        <w:t>Gupta. C.B, Modern Business Organisations, Mayur Paper Backs.</w:t>
      </w:r>
    </w:p>
    <w:p w14:paraId="533E90B2" w14:textId="77777777" w:rsidR="00EA7FDE" w:rsidRPr="00522ABB" w:rsidRDefault="00EA7FDE" w:rsidP="00EF0727">
      <w:pPr>
        <w:numPr>
          <w:ilvl w:val="0"/>
          <w:numId w:val="59"/>
        </w:numPr>
        <w:tabs>
          <w:tab w:val="left" w:pos="465"/>
        </w:tabs>
        <w:spacing w:after="0" w:line="237" w:lineRule="auto"/>
        <w:ind w:left="465" w:hanging="364"/>
        <w:jc w:val="left"/>
        <w:rPr>
          <w:rFonts w:eastAsia="Times New Roman" w:cs="Times New Roman"/>
          <w:szCs w:val="24"/>
        </w:rPr>
      </w:pPr>
      <w:r w:rsidRPr="00522ABB">
        <w:rPr>
          <w:rFonts w:eastAsia="Times New Roman" w:cs="Times New Roman"/>
          <w:szCs w:val="24"/>
        </w:rPr>
        <w:t>Mishra, N, Modern Business Organisation, Sahitya Bhawan</w:t>
      </w:r>
    </w:p>
    <w:p w14:paraId="2241E03F" w14:textId="77777777" w:rsidR="00EA7FDE" w:rsidRPr="00522ABB" w:rsidRDefault="00EA7FDE" w:rsidP="00EA7FDE">
      <w:pPr>
        <w:spacing w:line="3" w:lineRule="exact"/>
        <w:rPr>
          <w:rFonts w:eastAsia="Times New Roman" w:cs="Times New Roman"/>
          <w:szCs w:val="24"/>
        </w:rPr>
      </w:pPr>
    </w:p>
    <w:p w14:paraId="544493B9" w14:textId="77777777" w:rsidR="00EA7FDE" w:rsidRPr="00522ABB" w:rsidRDefault="00EA7FDE" w:rsidP="00EF0727">
      <w:pPr>
        <w:numPr>
          <w:ilvl w:val="0"/>
          <w:numId w:val="59"/>
        </w:numPr>
        <w:tabs>
          <w:tab w:val="left" w:pos="465"/>
        </w:tabs>
        <w:spacing w:after="0" w:line="0" w:lineRule="atLeast"/>
        <w:ind w:left="465" w:hanging="364"/>
        <w:jc w:val="left"/>
        <w:rPr>
          <w:rFonts w:eastAsia="Times New Roman" w:cs="Times New Roman"/>
          <w:szCs w:val="24"/>
        </w:rPr>
      </w:pPr>
      <w:r w:rsidRPr="00522ABB">
        <w:rPr>
          <w:rFonts w:eastAsia="Times New Roman" w:cs="Times New Roman"/>
          <w:szCs w:val="24"/>
        </w:rPr>
        <w:t>Singh, B.P., T.N. Chhabra , Business Organisation and Management, Dhanpat Rai &amp; Co.</w:t>
      </w:r>
    </w:p>
    <w:p w14:paraId="65E3FAF1" w14:textId="77777777" w:rsidR="00EA7FDE" w:rsidRPr="00522ABB" w:rsidRDefault="00EA7FDE" w:rsidP="00EF0727">
      <w:pPr>
        <w:numPr>
          <w:ilvl w:val="0"/>
          <w:numId w:val="59"/>
        </w:numPr>
        <w:tabs>
          <w:tab w:val="left" w:pos="465"/>
        </w:tabs>
        <w:spacing w:after="0" w:line="237" w:lineRule="auto"/>
        <w:ind w:left="465" w:hanging="364"/>
        <w:jc w:val="left"/>
        <w:rPr>
          <w:rFonts w:eastAsia="Times New Roman" w:cs="Times New Roman"/>
          <w:szCs w:val="24"/>
        </w:rPr>
      </w:pPr>
      <w:r w:rsidRPr="00522ABB">
        <w:rPr>
          <w:rFonts w:eastAsia="Times New Roman" w:cs="Times New Roman"/>
          <w:szCs w:val="24"/>
        </w:rPr>
        <w:t>Prasad. L.M., Principles and Practice of Management., Sultan Chand &amp; Sons.</w:t>
      </w:r>
    </w:p>
    <w:p w14:paraId="761EEE7A" w14:textId="77777777" w:rsidR="00EA7FDE" w:rsidRPr="00522ABB" w:rsidRDefault="00EA7FDE" w:rsidP="00EA7FDE">
      <w:pPr>
        <w:spacing w:line="3" w:lineRule="exact"/>
        <w:rPr>
          <w:rFonts w:eastAsia="Times New Roman" w:cs="Times New Roman"/>
          <w:szCs w:val="24"/>
        </w:rPr>
      </w:pPr>
    </w:p>
    <w:p w14:paraId="1BAFB2FC" w14:textId="77777777" w:rsidR="00EA7FDE" w:rsidRPr="00522ABB" w:rsidRDefault="00EA7FDE" w:rsidP="00EF0727">
      <w:pPr>
        <w:numPr>
          <w:ilvl w:val="0"/>
          <w:numId w:val="60"/>
        </w:numPr>
        <w:tabs>
          <w:tab w:val="left" w:pos="465"/>
        </w:tabs>
        <w:spacing w:after="0" w:line="0" w:lineRule="atLeast"/>
        <w:ind w:left="465" w:hanging="465"/>
        <w:jc w:val="left"/>
        <w:rPr>
          <w:rFonts w:eastAsia="Times New Roman" w:cs="Times New Roman"/>
          <w:szCs w:val="24"/>
        </w:rPr>
      </w:pPr>
      <w:r w:rsidRPr="00522ABB">
        <w:rPr>
          <w:rFonts w:eastAsia="Times New Roman" w:cs="Times New Roman"/>
          <w:szCs w:val="24"/>
        </w:rPr>
        <w:t>Rao. V.S.P, Narayana.P.S., Principles and Practice of Management, Sultan Chand &amp; Sons</w:t>
      </w:r>
    </w:p>
    <w:p w14:paraId="3E724058" w14:textId="77777777" w:rsidR="00EA7FDE" w:rsidRDefault="00EA7FDE" w:rsidP="00EF0727">
      <w:pPr>
        <w:numPr>
          <w:ilvl w:val="1"/>
          <w:numId w:val="60"/>
        </w:numPr>
        <w:tabs>
          <w:tab w:val="left" w:pos="465"/>
        </w:tabs>
        <w:spacing w:after="0" w:line="238" w:lineRule="auto"/>
        <w:ind w:left="465" w:hanging="364"/>
        <w:jc w:val="left"/>
        <w:rPr>
          <w:rFonts w:eastAsia="Times New Roman" w:cs="Times New Roman"/>
          <w:szCs w:val="24"/>
        </w:rPr>
      </w:pPr>
      <w:r w:rsidRPr="00522ABB">
        <w:rPr>
          <w:rFonts w:eastAsia="Times New Roman" w:cs="Times New Roman"/>
          <w:szCs w:val="24"/>
        </w:rPr>
        <w:t>Koontz, H and Wechrick, H , Management, McGraw Hill Inc.</w:t>
      </w:r>
    </w:p>
    <w:p w14:paraId="401B3ECB" w14:textId="77777777" w:rsidR="00EA7FDE" w:rsidRPr="00522ABB" w:rsidRDefault="00EA7FDE" w:rsidP="00EF0727">
      <w:pPr>
        <w:numPr>
          <w:ilvl w:val="1"/>
          <w:numId w:val="60"/>
        </w:numPr>
        <w:tabs>
          <w:tab w:val="left" w:pos="465"/>
        </w:tabs>
        <w:spacing w:after="0" w:line="0" w:lineRule="atLeast"/>
        <w:ind w:left="465" w:hanging="364"/>
        <w:jc w:val="left"/>
        <w:rPr>
          <w:rFonts w:eastAsia="Times New Roman" w:cs="Times New Roman"/>
          <w:szCs w:val="24"/>
        </w:rPr>
      </w:pPr>
      <w:r w:rsidRPr="00522ABB">
        <w:rPr>
          <w:rFonts w:eastAsia="Times New Roman" w:cs="Times New Roman"/>
          <w:szCs w:val="24"/>
        </w:rPr>
        <w:t>Khanka.S.S. Entrepreneurship Development , Sultan Chand</w:t>
      </w:r>
    </w:p>
    <w:p w14:paraId="7044CEE1" w14:textId="77777777" w:rsidR="00EA7FDE" w:rsidRPr="00522ABB" w:rsidRDefault="00EA7FDE" w:rsidP="00EA7FDE">
      <w:pPr>
        <w:tabs>
          <w:tab w:val="left" w:pos="465"/>
        </w:tabs>
        <w:spacing w:after="0" w:line="238" w:lineRule="auto"/>
        <w:ind w:left="465"/>
        <w:rPr>
          <w:rFonts w:eastAsia="Times New Roman" w:cs="Times New Roman"/>
          <w:szCs w:val="24"/>
        </w:rPr>
      </w:pPr>
    </w:p>
    <w:p w14:paraId="1AC1857A" w14:textId="77777777" w:rsidR="00EA7FDE" w:rsidRPr="00522ABB" w:rsidRDefault="00EA7FDE" w:rsidP="00EA7FDE">
      <w:pPr>
        <w:spacing w:line="231" w:lineRule="auto"/>
        <w:ind w:right="760"/>
        <w:rPr>
          <w:rFonts w:eastAsia="Times New Roman" w:cs="Times New Roman"/>
          <w:b/>
          <w:szCs w:val="24"/>
        </w:rPr>
      </w:pPr>
    </w:p>
    <w:p w14:paraId="0D2A56FD" w14:textId="77777777" w:rsidR="00EA7FDE" w:rsidRDefault="00EA7FDE" w:rsidP="00EA7FDE">
      <w:pPr>
        <w:spacing w:before="100" w:beforeAutospacing="1" w:after="100" w:afterAutospacing="1"/>
        <w:ind w:right="288"/>
        <w:rPr>
          <w:rFonts w:eastAsia="Times New Roman" w:cs="Times New Roman"/>
          <w:b/>
          <w:szCs w:val="24"/>
        </w:rPr>
      </w:pPr>
      <w:r w:rsidRPr="009F0DBB">
        <w:rPr>
          <w:rFonts w:eastAsia="Calibri" w:cs="Times New Roman"/>
          <w:b/>
          <w:szCs w:val="24"/>
        </w:rPr>
        <w:t xml:space="preserve">Course Code: </w:t>
      </w:r>
      <w:r w:rsidRPr="00522ABB">
        <w:rPr>
          <w:rFonts w:eastAsia="Times New Roman" w:cs="Times New Roman"/>
          <w:b/>
          <w:szCs w:val="24"/>
        </w:rPr>
        <w:t xml:space="preserve">SJBCM5D03 </w:t>
      </w:r>
    </w:p>
    <w:p w14:paraId="2C57EE32" w14:textId="77777777" w:rsidR="00EA7FDE" w:rsidRPr="00DE476E" w:rsidRDefault="00EA7FDE" w:rsidP="00EA7FDE">
      <w:pPr>
        <w:spacing w:line="0" w:lineRule="atLeast"/>
        <w:rPr>
          <w:rFonts w:eastAsia="Times New Roman" w:cs="Times New Roman"/>
          <w:b/>
          <w:szCs w:val="24"/>
        </w:rPr>
      </w:pPr>
      <w:r w:rsidRPr="009F0DBB">
        <w:rPr>
          <w:rFonts w:eastAsia="Calibri" w:cs="Times New Roman"/>
          <w:b/>
          <w:szCs w:val="24"/>
        </w:rPr>
        <w:t>Name of the Course</w:t>
      </w:r>
      <w:r>
        <w:rPr>
          <w:rFonts w:eastAsia="Calibri" w:cs="Times New Roman"/>
          <w:b/>
          <w:szCs w:val="24"/>
        </w:rPr>
        <w:t>:</w:t>
      </w:r>
      <w:r w:rsidRPr="00522ABB">
        <w:rPr>
          <w:rFonts w:eastAsia="Times New Roman" w:cs="Times New Roman"/>
          <w:szCs w:val="24"/>
        </w:rPr>
        <w:t xml:space="preserve"> </w:t>
      </w:r>
      <w:r w:rsidRPr="00522ABB">
        <w:rPr>
          <w:rFonts w:eastAsia="Times New Roman" w:cs="Times New Roman"/>
          <w:b/>
          <w:szCs w:val="24"/>
        </w:rPr>
        <w:t>BASIC ACCOUNTING</w:t>
      </w:r>
    </w:p>
    <w:p w14:paraId="4459B62D" w14:textId="77777777" w:rsidR="00EA7FDE" w:rsidRPr="00276161" w:rsidRDefault="00EA7FDE" w:rsidP="00EA7FDE">
      <w:pPr>
        <w:tabs>
          <w:tab w:val="left" w:pos="3580"/>
        </w:tabs>
        <w:spacing w:line="0" w:lineRule="atLeast"/>
        <w:rPr>
          <w:rFonts w:eastAsia="Times New Roman" w:cs="Times New Roman"/>
          <w:b/>
          <w:szCs w:val="24"/>
        </w:rPr>
      </w:pPr>
    </w:p>
    <w:p w14:paraId="40AEB729" w14:textId="77777777" w:rsidR="00EA7FDE" w:rsidRDefault="00EA7FDE" w:rsidP="00EA7FDE">
      <w:pPr>
        <w:tabs>
          <w:tab w:val="left" w:pos="3580"/>
        </w:tabs>
        <w:spacing w:line="0" w:lineRule="atLeast"/>
        <w:ind w:left="2160"/>
      </w:pPr>
    </w:p>
    <w:p w14:paraId="09B57F6F" w14:textId="77777777" w:rsidR="00EA7FDE" w:rsidRPr="00522ABB" w:rsidRDefault="00EA7FDE" w:rsidP="00EA7FDE">
      <w:pPr>
        <w:rPr>
          <w:rFonts w:cs="Times New Roman"/>
          <w:szCs w:val="24"/>
        </w:rPr>
      </w:pPr>
      <w:r w:rsidRPr="00522ABB">
        <w:rPr>
          <w:rFonts w:cs="Times New Roman"/>
          <w:szCs w:val="24"/>
        </w:rPr>
        <w:t>Lecture Hours per week: 3, Credits: 3</w:t>
      </w:r>
    </w:p>
    <w:p w14:paraId="12E66925" w14:textId="77777777" w:rsidR="00EA7FDE" w:rsidRPr="00522ABB" w:rsidRDefault="00EA7FDE" w:rsidP="00EA7FDE">
      <w:pPr>
        <w:rPr>
          <w:rFonts w:cs="Times New Roman"/>
          <w:szCs w:val="24"/>
        </w:rPr>
      </w:pPr>
      <w:r w:rsidRPr="00522ABB">
        <w:rPr>
          <w:rFonts w:cs="Times New Roman"/>
          <w:szCs w:val="24"/>
        </w:rPr>
        <w:t>`Internal: 10, External: 40, Examination 2 Hours Objectives:</w:t>
      </w:r>
    </w:p>
    <w:p w14:paraId="2C5C5D2D" w14:textId="77777777" w:rsidR="00EA7FDE" w:rsidRPr="00522ABB" w:rsidRDefault="00EA7FDE" w:rsidP="00EA7FDE">
      <w:pPr>
        <w:rPr>
          <w:rFonts w:cs="Times New Roman"/>
          <w:b/>
          <w:bCs w:val="0"/>
          <w:szCs w:val="24"/>
        </w:rPr>
      </w:pPr>
    </w:p>
    <w:p w14:paraId="6E6F4BAE" w14:textId="77777777" w:rsidR="00EA7FDE" w:rsidRPr="00522ABB" w:rsidRDefault="00EA7FDE" w:rsidP="00EA7FDE">
      <w:pPr>
        <w:rPr>
          <w:rFonts w:cs="Times New Roman"/>
          <w:b/>
          <w:bCs w:val="0"/>
          <w:szCs w:val="24"/>
        </w:rPr>
      </w:pPr>
      <w:r w:rsidRPr="00522ABB">
        <w:rPr>
          <w:rFonts w:cs="Times New Roman"/>
          <w:b/>
          <w:szCs w:val="24"/>
        </w:rPr>
        <w:t>Module I</w:t>
      </w:r>
    </w:p>
    <w:p w14:paraId="3EB7453A" w14:textId="77777777" w:rsidR="00EA7FDE" w:rsidRPr="00522ABB" w:rsidRDefault="00EA7FDE" w:rsidP="00EA7FDE">
      <w:pPr>
        <w:rPr>
          <w:rFonts w:cs="Times New Roman"/>
          <w:szCs w:val="24"/>
        </w:rPr>
      </w:pPr>
      <w:r w:rsidRPr="00522ABB">
        <w:rPr>
          <w:rFonts w:cs="Times New Roman"/>
          <w:szCs w:val="24"/>
        </w:rPr>
        <w:t>Basic Accounting Concepts: Kinds of accounts - Financial Accounting Vs Management Accounting - Double Entry book keeping - Rules of debit and credit - Preparation of Journal and Ledger accounts - Problems.</w:t>
      </w:r>
      <w:r w:rsidRPr="00522ABB">
        <w:rPr>
          <w:rFonts w:cs="Times New Roman"/>
          <w:szCs w:val="24"/>
        </w:rPr>
        <w:tab/>
      </w:r>
      <w:r>
        <w:rPr>
          <w:rFonts w:cs="Times New Roman"/>
          <w:szCs w:val="24"/>
        </w:rPr>
        <w:t xml:space="preserve">                                                  </w:t>
      </w:r>
      <w:r w:rsidRPr="00522ABB">
        <w:rPr>
          <w:rFonts w:cs="Times New Roman"/>
          <w:szCs w:val="24"/>
        </w:rPr>
        <w:t>(20 Hours, 15 marks)</w:t>
      </w:r>
    </w:p>
    <w:p w14:paraId="17E79505" w14:textId="77777777" w:rsidR="00EA7FDE" w:rsidRPr="00522ABB" w:rsidRDefault="00EA7FDE" w:rsidP="00EA7FDE">
      <w:pPr>
        <w:rPr>
          <w:rFonts w:cs="Times New Roman"/>
          <w:b/>
          <w:bCs w:val="0"/>
          <w:szCs w:val="24"/>
        </w:rPr>
      </w:pPr>
      <w:r w:rsidRPr="00522ABB">
        <w:rPr>
          <w:rFonts w:cs="Times New Roman"/>
          <w:b/>
          <w:szCs w:val="24"/>
        </w:rPr>
        <w:t>Module II</w:t>
      </w:r>
    </w:p>
    <w:p w14:paraId="2A4C9737" w14:textId="77777777" w:rsidR="00EA7FDE" w:rsidRPr="00522ABB" w:rsidRDefault="00EA7FDE" w:rsidP="00EA7FDE">
      <w:pPr>
        <w:rPr>
          <w:rFonts w:cs="Times New Roman"/>
          <w:szCs w:val="24"/>
        </w:rPr>
      </w:pPr>
      <w:r w:rsidRPr="00522ABB">
        <w:rPr>
          <w:rFonts w:cs="Times New Roman"/>
          <w:szCs w:val="24"/>
        </w:rPr>
        <w:t>Subsidiary Books : Cash Book - Types of Cash Book - problems - Purchase Book -Sales Book - Sales Return Book - Purchases Return Book - Journal Proper - Trial Balance (18 Hours, 15 marks)</w:t>
      </w:r>
    </w:p>
    <w:p w14:paraId="5751EDE0" w14:textId="77777777" w:rsidR="00EA7FDE" w:rsidRPr="00522ABB" w:rsidRDefault="00EA7FDE" w:rsidP="00EA7FDE">
      <w:pPr>
        <w:rPr>
          <w:rFonts w:cs="Times New Roman"/>
          <w:b/>
          <w:bCs w:val="0"/>
          <w:szCs w:val="24"/>
        </w:rPr>
      </w:pPr>
      <w:r w:rsidRPr="00522ABB">
        <w:rPr>
          <w:rFonts w:cs="Times New Roman"/>
          <w:b/>
          <w:szCs w:val="24"/>
        </w:rPr>
        <w:t>Module III</w:t>
      </w:r>
    </w:p>
    <w:p w14:paraId="7D1F7C7E" w14:textId="77777777" w:rsidR="00EA7FDE" w:rsidRPr="00522ABB" w:rsidRDefault="00EA7FDE" w:rsidP="00EA7FDE">
      <w:pPr>
        <w:rPr>
          <w:rFonts w:cs="Times New Roman"/>
          <w:szCs w:val="24"/>
        </w:rPr>
      </w:pPr>
      <w:r w:rsidRPr="00522ABB">
        <w:rPr>
          <w:rFonts w:cs="Times New Roman"/>
          <w:szCs w:val="24"/>
        </w:rPr>
        <w:t>Final Accounts of sole trading concerns: Trading and Profit &amp; Loss Account - Balance Sheet- Problems with simple adjustments.</w:t>
      </w:r>
      <w:r w:rsidRPr="00522ABB">
        <w:rPr>
          <w:rFonts w:cs="Times New Roman"/>
          <w:szCs w:val="24"/>
        </w:rPr>
        <w:tab/>
      </w:r>
      <w:r>
        <w:rPr>
          <w:rFonts w:cs="Times New Roman"/>
          <w:szCs w:val="24"/>
        </w:rPr>
        <w:t xml:space="preserve">                                                     </w:t>
      </w:r>
      <w:r w:rsidRPr="00522ABB">
        <w:rPr>
          <w:rFonts w:cs="Times New Roman"/>
          <w:szCs w:val="24"/>
        </w:rPr>
        <w:t>(10 Hours, 10 marks)</w:t>
      </w:r>
    </w:p>
    <w:p w14:paraId="3BF7F0F9" w14:textId="77777777" w:rsidR="00EA7FDE" w:rsidRPr="00522ABB" w:rsidRDefault="00EA7FDE" w:rsidP="00EA7FDE">
      <w:pPr>
        <w:rPr>
          <w:rFonts w:cs="Times New Roman"/>
          <w:szCs w:val="24"/>
        </w:rPr>
      </w:pPr>
      <w:r w:rsidRPr="00522ABB">
        <w:rPr>
          <w:rFonts w:cs="Times New Roman"/>
          <w:szCs w:val="24"/>
        </w:rPr>
        <w:t>(Theory and Problems may be in the ratio of 40% and 60% respectively)</w:t>
      </w:r>
    </w:p>
    <w:p w14:paraId="31E45C65" w14:textId="77777777" w:rsidR="00EA7FDE" w:rsidRPr="00522ABB" w:rsidRDefault="00EA7FDE" w:rsidP="00EA7FDE">
      <w:pPr>
        <w:spacing w:line="0" w:lineRule="atLeast"/>
        <w:ind w:left="76"/>
        <w:rPr>
          <w:rFonts w:eastAsia="Times New Roman" w:cs="Times New Roman"/>
          <w:szCs w:val="24"/>
        </w:rPr>
      </w:pPr>
      <w:r w:rsidRPr="00522ABB">
        <w:rPr>
          <w:rFonts w:eastAsia="Times New Roman" w:cs="Times New Roman"/>
          <w:szCs w:val="24"/>
        </w:rPr>
        <w:t>Reference Books:</w:t>
      </w:r>
    </w:p>
    <w:p w14:paraId="20B963AA" w14:textId="77777777" w:rsidR="00EA7FDE" w:rsidRPr="00522ABB" w:rsidRDefault="00EA7FDE" w:rsidP="00EA7FDE">
      <w:pPr>
        <w:spacing w:line="276" w:lineRule="exact"/>
        <w:rPr>
          <w:rFonts w:eastAsia="Times New Roman" w:cs="Times New Roman"/>
          <w:szCs w:val="24"/>
        </w:rPr>
      </w:pPr>
    </w:p>
    <w:p w14:paraId="0331237D" w14:textId="77777777" w:rsidR="00EA7FDE" w:rsidRPr="00522ABB" w:rsidRDefault="00EA7FDE" w:rsidP="00EF0727">
      <w:pPr>
        <w:numPr>
          <w:ilvl w:val="0"/>
          <w:numId w:val="58"/>
        </w:numPr>
        <w:tabs>
          <w:tab w:val="left" w:pos="796"/>
        </w:tabs>
        <w:spacing w:after="0" w:line="0" w:lineRule="atLeast"/>
        <w:ind w:left="796" w:hanging="720"/>
        <w:jc w:val="left"/>
        <w:rPr>
          <w:rFonts w:eastAsia="Times New Roman" w:cs="Times New Roman"/>
          <w:szCs w:val="24"/>
        </w:rPr>
      </w:pPr>
      <w:r w:rsidRPr="00522ABB">
        <w:rPr>
          <w:rFonts w:eastAsia="Times New Roman" w:cs="Times New Roman"/>
          <w:szCs w:val="24"/>
        </w:rPr>
        <w:t>Grewal T.S., Double Entry Book Keeping</w:t>
      </w:r>
    </w:p>
    <w:p w14:paraId="0F2B24C4" w14:textId="77777777" w:rsidR="00EA7FDE" w:rsidRPr="00522ABB" w:rsidRDefault="00EA7FDE" w:rsidP="00EF0727">
      <w:pPr>
        <w:numPr>
          <w:ilvl w:val="0"/>
          <w:numId w:val="58"/>
        </w:numPr>
        <w:tabs>
          <w:tab w:val="left" w:pos="796"/>
        </w:tabs>
        <w:spacing w:after="0" w:line="237" w:lineRule="auto"/>
        <w:ind w:left="796" w:hanging="720"/>
        <w:jc w:val="left"/>
        <w:rPr>
          <w:rFonts w:eastAsia="Times New Roman" w:cs="Times New Roman"/>
          <w:szCs w:val="24"/>
        </w:rPr>
      </w:pPr>
      <w:r w:rsidRPr="00522ABB">
        <w:rPr>
          <w:rFonts w:eastAsia="Times New Roman" w:cs="Times New Roman"/>
          <w:szCs w:val="24"/>
        </w:rPr>
        <w:t>Jain and Narang , Advanced Accountancy.</w:t>
      </w:r>
    </w:p>
    <w:p w14:paraId="052E2915" w14:textId="77777777" w:rsidR="00EA7FDE" w:rsidRPr="00522ABB" w:rsidRDefault="00EA7FDE" w:rsidP="00EA7FDE">
      <w:pPr>
        <w:spacing w:line="3" w:lineRule="exact"/>
        <w:rPr>
          <w:rFonts w:eastAsia="Times New Roman" w:cs="Times New Roman"/>
          <w:szCs w:val="24"/>
        </w:rPr>
      </w:pPr>
    </w:p>
    <w:p w14:paraId="56EAC5BF" w14:textId="77777777" w:rsidR="00EA7FDE" w:rsidRPr="00522ABB" w:rsidRDefault="00EA7FDE" w:rsidP="00EF0727">
      <w:pPr>
        <w:numPr>
          <w:ilvl w:val="0"/>
          <w:numId w:val="58"/>
        </w:numPr>
        <w:tabs>
          <w:tab w:val="left" w:pos="796"/>
        </w:tabs>
        <w:spacing w:after="0" w:line="0" w:lineRule="atLeast"/>
        <w:ind w:left="796" w:hanging="720"/>
        <w:jc w:val="left"/>
        <w:rPr>
          <w:rFonts w:eastAsia="Times New Roman" w:cs="Times New Roman"/>
          <w:szCs w:val="24"/>
        </w:rPr>
      </w:pPr>
      <w:r w:rsidRPr="00522ABB">
        <w:rPr>
          <w:rFonts w:eastAsia="Times New Roman" w:cs="Times New Roman"/>
          <w:szCs w:val="24"/>
        </w:rPr>
        <w:t>Shukla and Grewal, Advanced Accountancy.</w:t>
      </w:r>
    </w:p>
    <w:p w14:paraId="07B1164B" w14:textId="77777777" w:rsidR="00EA7FDE" w:rsidRPr="00522ABB" w:rsidRDefault="00EA7FDE" w:rsidP="00EF0727">
      <w:pPr>
        <w:numPr>
          <w:ilvl w:val="0"/>
          <w:numId w:val="58"/>
        </w:numPr>
        <w:tabs>
          <w:tab w:val="left" w:pos="796"/>
        </w:tabs>
        <w:spacing w:after="0" w:line="237" w:lineRule="auto"/>
        <w:ind w:left="796" w:hanging="720"/>
        <w:jc w:val="left"/>
        <w:rPr>
          <w:rFonts w:eastAsia="Times New Roman" w:cs="Times New Roman"/>
          <w:szCs w:val="24"/>
        </w:rPr>
      </w:pPr>
      <w:r w:rsidRPr="00522ABB">
        <w:rPr>
          <w:rFonts w:eastAsia="Times New Roman" w:cs="Times New Roman"/>
          <w:szCs w:val="24"/>
        </w:rPr>
        <w:t>Gupta and Radhaswamy, Advanced Accountancy</w:t>
      </w:r>
    </w:p>
    <w:p w14:paraId="2FB0EFEC" w14:textId="77777777" w:rsidR="00EA7FDE" w:rsidRPr="00522ABB" w:rsidRDefault="00EA7FDE" w:rsidP="00EA7FDE">
      <w:pPr>
        <w:spacing w:line="3" w:lineRule="exact"/>
        <w:rPr>
          <w:rFonts w:eastAsia="Times New Roman" w:cs="Times New Roman"/>
          <w:szCs w:val="24"/>
        </w:rPr>
      </w:pPr>
    </w:p>
    <w:p w14:paraId="31F0FED0" w14:textId="77777777" w:rsidR="00EA7FDE" w:rsidRPr="00522ABB" w:rsidRDefault="00EA7FDE" w:rsidP="00EF0727">
      <w:pPr>
        <w:numPr>
          <w:ilvl w:val="0"/>
          <w:numId w:val="58"/>
        </w:numPr>
        <w:tabs>
          <w:tab w:val="left" w:pos="796"/>
        </w:tabs>
        <w:spacing w:after="0" w:line="0" w:lineRule="atLeast"/>
        <w:ind w:left="796" w:hanging="720"/>
        <w:jc w:val="left"/>
        <w:rPr>
          <w:rFonts w:eastAsia="Times New Roman" w:cs="Times New Roman"/>
          <w:szCs w:val="24"/>
        </w:rPr>
      </w:pPr>
      <w:r w:rsidRPr="00522ABB">
        <w:rPr>
          <w:rFonts w:eastAsia="Times New Roman" w:cs="Times New Roman"/>
          <w:szCs w:val="24"/>
        </w:rPr>
        <w:t>Gupta. R.L, Advanced Accountancy.</w:t>
      </w:r>
    </w:p>
    <w:p w14:paraId="056C2F62" w14:textId="77777777" w:rsidR="00EA7FDE" w:rsidRPr="00522ABB" w:rsidRDefault="00EA7FDE" w:rsidP="00EA7FDE">
      <w:pPr>
        <w:spacing w:line="231" w:lineRule="auto"/>
        <w:ind w:right="760"/>
        <w:rPr>
          <w:rFonts w:eastAsia="Times New Roman" w:cs="Times New Roman"/>
          <w:b/>
          <w:szCs w:val="24"/>
        </w:rPr>
      </w:pPr>
    </w:p>
    <w:p w14:paraId="22627076" w14:textId="77777777" w:rsidR="00EA7FDE" w:rsidRDefault="00EA7FDE" w:rsidP="00EA7FDE">
      <w:pPr>
        <w:spacing w:line="0" w:lineRule="atLeast"/>
        <w:ind w:left="76"/>
        <w:rPr>
          <w:rFonts w:eastAsia="Times New Roman" w:cs="Times New Roman"/>
          <w:b/>
          <w:szCs w:val="24"/>
        </w:rPr>
      </w:pPr>
    </w:p>
    <w:p w14:paraId="358118A3" w14:textId="77777777" w:rsidR="00EA7FDE" w:rsidRPr="00522ABB" w:rsidRDefault="00EA7FDE" w:rsidP="00EA7FDE">
      <w:pPr>
        <w:spacing w:line="0" w:lineRule="atLeast"/>
        <w:ind w:left="76"/>
        <w:rPr>
          <w:rFonts w:eastAsia="Times New Roman" w:cs="Times New Roman"/>
          <w:b/>
          <w:szCs w:val="24"/>
        </w:rPr>
      </w:pPr>
      <w:r w:rsidRPr="00522ABB">
        <w:rPr>
          <w:rFonts w:eastAsia="Times New Roman" w:cs="Times New Roman"/>
          <w:b/>
          <w:szCs w:val="24"/>
        </w:rPr>
        <w:t>COMMON COURSES</w:t>
      </w:r>
    </w:p>
    <w:p w14:paraId="349B00C7" w14:textId="77777777" w:rsidR="00EA7FDE" w:rsidRPr="009935CE" w:rsidRDefault="00EA7FDE" w:rsidP="00EA7FDE">
      <w:pPr>
        <w:spacing w:before="100" w:beforeAutospacing="1" w:after="100" w:afterAutospacing="1"/>
        <w:ind w:right="288"/>
        <w:rPr>
          <w:rFonts w:eastAsia="Times New Roman" w:cs="Times New Roman"/>
          <w:b/>
          <w:szCs w:val="24"/>
        </w:rPr>
      </w:pPr>
      <w:r w:rsidRPr="009F0DBB">
        <w:rPr>
          <w:rFonts w:eastAsia="Calibri" w:cs="Times New Roman"/>
          <w:b/>
          <w:szCs w:val="24"/>
        </w:rPr>
        <w:t xml:space="preserve">Course Code: </w:t>
      </w:r>
      <w:r w:rsidRPr="00522ABB">
        <w:rPr>
          <w:rFonts w:eastAsia="Times New Roman" w:cs="Times New Roman"/>
          <w:b/>
          <w:szCs w:val="24"/>
        </w:rPr>
        <w:t>SJBCM3A11</w:t>
      </w:r>
    </w:p>
    <w:p w14:paraId="3979AAC9" w14:textId="77777777" w:rsidR="00EA7FDE" w:rsidRPr="00522ABB" w:rsidRDefault="00EA7FDE" w:rsidP="00EA7FDE">
      <w:pPr>
        <w:spacing w:line="0" w:lineRule="atLeast"/>
        <w:rPr>
          <w:rFonts w:eastAsia="Times New Roman" w:cs="Times New Roman"/>
          <w:b/>
          <w:bCs w:val="0"/>
          <w:szCs w:val="24"/>
        </w:rPr>
      </w:pPr>
      <w:r w:rsidRPr="009F0DBB">
        <w:rPr>
          <w:rFonts w:eastAsia="Calibri" w:cs="Times New Roman"/>
          <w:b/>
          <w:szCs w:val="24"/>
        </w:rPr>
        <w:t>Name of the Course</w:t>
      </w:r>
      <w:r>
        <w:rPr>
          <w:rFonts w:eastAsia="Calibri" w:cs="Times New Roman"/>
          <w:b/>
          <w:szCs w:val="24"/>
        </w:rPr>
        <w:t>:</w:t>
      </w:r>
      <w:r w:rsidRPr="00522ABB">
        <w:rPr>
          <w:rFonts w:eastAsia="Times New Roman" w:cs="Times New Roman"/>
          <w:szCs w:val="24"/>
        </w:rPr>
        <w:t xml:space="preserve"> </w:t>
      </w:r>
      <w:r w:rsidRPr="00522ABB">
        <w:rPr>
          <w:rFonts w:eastAsia="Times New Roman" w:cs="Times New Roman"/>
          <w:b/>
          <w:szCs w:val="24"/>
        </w:rPr>
        <w:t>BASIC NUMERICAL METHODS</w:t>
      </w:r>
    </w:p>
    <w:p w14:paraId="0B99A85B" w14:textId="77777777" w:rsidR="00EA7FDE" w:rsidRPr="00276161" w:rsidRDefault="00EA7FDE" w:rsidP="00EA7FDE">
      <w:pPr>
        <w:tabs>
          <w:tab w:val="left" w:pos="3580"/>
        </w:tabs>
        <w:spacing w:line="0" w:lineRule="atLeast"/>
        <w:rPr>
          <w:rFonts w:eastAsia="Times New Roman" w:cs="Times New Roman"/>
          <w:b/>
          <w:szCs w:val="24"/>
        </w:rPr>
      </w:pPr>
    </w:p>
    <w:p w14:paraId="20DC5B8A" w14:textId="77777777" w:rsidR="00EA7FDE" w:rsidRPr="00522ABB" w:rsidRDefault="00EA7FDE" w:rsidP="00EA7FDE">
      <w:pPr>
        <w:rPr>
          <w:rFonts w:cs="Times New Roman"/>
          <w:szCs w:val="24"/>
        </w:rPr>
      </w:pPr>
      <w:r w:rsidRPr="00522ABB">
        <w:rPr>
          <w:rFonts w:cs="Times New Roman"/>
          <w:szCs w:val="24"/>
        </w:rPr>
        <w:t>Lecture Hours per week: 5, Credits: 4</w:t>
      </w:r>
    </w:p>
    <w:p w14:paraId="40B0849D" w14:textId="77777777" w:rsidR="00EA7FDE" w:rsidRPr="00522ABB" w:rsidRDefault="00EA7FDE" w:rsidP="00EA7FDE">
      <w:pPr>
        <w:rPr>
          <w:rFonts w:cs="Times New Roman"/>
          <w:szCs w:val="24"/>
        </w:rPr>
      </w:pPr>
      <w:r w:rsidRPr="00522ABB">
        <w:rPr>
          <w:rFonts w:cs="Times New Roman"/>
          <w:szCs w:val="24"/>
        </w:rPr>
        <w:t>Internal: 20, External: 80, Examination 2.5 Hours</w:t>
      </w:r>
      <w:r>
        <w:rPr>
          <w:rFonts w:cs="Times New Roman"/>
          <w:szCs w:val="24"/>
        </w:rPr>
        <w:t xml:space="preserve"> </w:t>
      </w:r>
    </w:p>
    <w:p w14:paraId="4EDC5FD0" w14:textId="77777777" w:rsidR="00EA7FDE" w:rsidRPr="00522ABB" w:rsidRDefault="00EA7FDE" w:rsidP="00EA7FDE">
      <w:pPr>
        <w:rPr>
          <w:rFonts w:cs="Times New Roman"/>
          <w:b/>
          <w:bCs w:val="0"/>
          <w:szCs w:val="24"/>
        </w:rPr>
      </w:pPr>
      <w:r w:rsidRPr="00522ABB">
        <w:rPr>
          <w:rFonts w:cs="Times New Roman"/>
          <w:b/>
          <w:szCs w:val="24"/>
        </w:rPr>
        <w:t>Module I</w:t>
      </w:r>
    </w:p>
    <w:p w14:paraId="7754942A" w14:textId="77777777" w:rsidR="00EA7FDE" w:rsidRPr="00522ABB" w:rsidRDefault="00EA7FDE" w:rsidP="00EA7FDE">
      <w:pPr>
        <w:rPr>
          <w:rFonts w:cs="Times New Roman"/>
          <w:szCs w:val="24"/>
        </w:rPr>
      </w:pPr>
      <w:r w:rsidRPr="00522ABB">
        <w:rPr>
          <w:rFonts w:cs="Times New Roman"/>
          <w:szCs w:val="24"/>
        </w:rPr>
        <w:t>Numerical expressions and Equations: Simultaneous linear equations (up to three variables), Quadratic equations in one variable-factorization and quadratic formula (10 Hours, 10 marks)</w:t>
      </w:r>
    </w:p>
    <w:p w14:paraId="02C4F4CA" w14:textId="77777777" w:rsidR="00EA7FDE" w:rsidRPr="00522ABB" w:rsidRDefault="00EA7FDE" w:rsidP="00EA7FDE">
      <w:pPr>
        <w:tabs>
          <w:tab w:val="left" w:pos="1196"/>
        </w:tabs>
        <w:spacing w:line="0" w:lineRule="atLeast"/>
        <w:rPr>
          <w:rFonts w:eastAsia="Times New Roman" w:cs="Times New Roman"/>
          <w:b/>
          <w:bCs w:val="0"/>
          <w:szCs w:val="24"/>
        </w:rPr>
      </w:pPr>
      <w:r w:rsidRPr="00522ABB">
        <w:rPr>
          <w:rFonts w:cs="Times New Roman"/>
          <w:b/>
          <w:szCs w:val="24"/>
        </w:rPr>
        <w:t>Module II</w:t>
      </w:r>
      <w:r w:rsidRPr="00522ABB">
        <w:rPr>
          <w:rFonts w:eastAsia="Times New Roman" w:cs="Times New Roman"/>
          <w:b/>
          <w:szCs w:val="24"/>
        </w:rPr>
        <w:t xml:space="preserve"> </w:t>
      </w:r>
    </w:p>
    <w:p w14:paraId="58EFA1A7" w14:textId="77777777" w:rsidR="00EA7FDE" w:rsidRPr="00522ABB" w:rsidRDefault="00EA7FDE" w:rsidP="00EA7FDE">
      <w:pPr>
        <w:tabs>
          <w:tab w:val="left" w:pos="1196"/>
        </w:tabs>
        <w:spacing w:line="0" w:lineRule="atLeast"/>
        <w:ind w:left="136"/>
        <w:rPr>
          <w:rFonts w:eastAsia="Times New Roman" w:cs="Times New Roman"/>
          <w:szCs w:val="24"/>
        </w:rPr>
      </w:pPr>
      <w:r w:rsidRPr="00522ABB">
        <w:rPr>
          <w:rFonts w:eastAsia="Times New Roman" w:cs="Times New Roman"/>
          <w:szCs w:val="24"/>
        </w:rPr>
        <w:t>Matrices:</w:t>
      </w:r>
      <w:r w:rsidRPr="00522ABB">
        <w:rPr>
          <w:rFonts w:eastAsia="Times New Roman" w:cs="Times New Roman"/>
          <w:szCs w:val="24"/>
        </w:rPr>
        <w:tab/>
        <w:t xml:space="preserve">introduction - type of matrices – trace and transpose and determinants – matrix operations – adjoint and inverse –rank- solving equations by matrices: Cramer‘s Rule (not more than three variables) </w:t>
      </w:r>
      <w:r>
        <w:rPr>
          <w:rFonts w:eastAsia="Times New Roman" w:cs="Times New Roman"/>
          <w:szCs w:val="24"/>
        </w:rPr>
        <w:t xml:space="preserve">                                                                     </w:t>
      </w:r>
      <w:r w:rsidRPr="00522ABB">
        <w:rPr>
          <w:rFonts w:eastAsia="Times New Roman" w:cs="Times New Roman"/>
          <w:szCs w:val="24"/>
        </w:rPr>
        <w:t>(15 hours, 15 marks)</w:t>
      </w:r>
    </w:p>
    <w:tbl>
      <w:tblPr>
        <w:tblW w:w="10064" w:type="dxa"/>
        <w:tblInd w:w="-90" w:type="dxa"/>
        <w:tblLayout w:type="fixed"/>
        <w:tblCellMar>
          <w:left w:w="0" w:type="dxa"/>
          <w:right w:w="0" w:type="dxa"/>
        </w:tblCellMar>
        <w:tblLook w:val="0000" w:firstRow="0" w:lastRow="0" w:firstColumn="0" w:lastColumn="0" w:noHBand="0" w:noVBand="0"/>
      </w:tblPr>
      <w:tblGrid>
        <w:gridCol w:w="2005"/>
        <w:gridCol w:w="2916"/>
        <w:gridCol w:w="3017"/>
        <w:gridCol w:w="10"/>
        <w:gridCol w:w="881"/>
        <w:gridCol w:w="466"/>
        <w:gridCol w:w="769"/>
      </w:tblGrid>
      <w:tr w:rsidR="00EA7FDE" w:rsidRPr="00522ABB" w14:paraId="5AD9B703" w14:textId="77777777" w:rsidTr="00020CE6">
        <w:trPr>
          <w:trHeight w:val="358"/>
        </w:trPr>
        <w:tc>
          <w:tcPr>
            <w:tcW w:w="2005" w:type="dxa"/>
            <w:shd w:val="clear" w:color="auto" w:fill="auto"/>
            <w:vAlign w:val="bottom"/>
          </w:tcPr>
          <w:p w14:paraId="7C196D51" w14:textId="77777777" w:rsidR="00EA7FDE" w:rsidRPr="00522ABB" w:rsidRDefault="00EA7FDE" w:rsidP="00020CE6">
            <w:pPr>
              <w:rPr>
                <w:rFonts w:cs="Times New Roman"/>
                <w:b/>
                <w:bCs w:val="0"/>
                <w:szCs w:val="24"/>
              </w:rPr>
            </w:pPr>
            <w:r>
              <w:rPr>
                <w:rFonts w:cs="Times New Roman"/>
                <w:b/>
                <w:szCs w:val="24"/>
              </w:rPr>
              <w:t>Module     III</w:t>
            </w:r>
            <w:r w:rsidRPr="00522ABB">
              <w:rPr>
                <w:rFonts w:cs="Times New Roman"/>
                <w:b/>
                <w:szCs w:val="24"/>
              </w:rPr>
              <w:t xml:space="preserve"> </w:t>
            </w:r>
          </w:p>
        </w:tc>
        <w:tc>
          <w:tcPr>
            <w:tcW w:w="2916" w:type="dxa"/>
            <w:shd w:val="clear" w:color="auto" w:fill="auto"/>
            <w:vAlign w:val="bottom"/>
          </w:tcPr>
          <w:p w14:paraId="7683B19C" w14:textId="77777777" w:rsidR="00EA7FDE" w:rsidRPr="00522ABB" w:rsidRDefault="00EA7FDE" w:rsidP="00020CE6">
            <w:pPr>
              <w:rPr>
                <w:rFonts w:cs="Times New Roman"/>
                <w:szCs w:val="24"/>
              </w:rPr>
            </w:pPr>
          </w:p>
        </w:tc>
        <w:tc>
          <w:tcPr>
            <w:tcW w:w="3017" w:type="dxa"/>
            <w:shd w:val="clear" w:color="auto" w:fill="auto"/>
            <w:vAlign w:val="bottom"/>
          </w:tcPr>
          <w:p w14:paraId="3541B12C" w14:textId="77777777" w:rsidR="00EA7FDE" w:rsidRPr="00522ABB" w:rsidRDefault="00EA7FDE" w:rsidP="00020CE6">
            <w:pPr>
              <w:rPr>
                <w:rFonts w:cs="Times New Roman"/>
                <w:szCs w:val="24"/>
              </w:rPr>
            </w:pPr>
          </w:p>
        </w:tc>
        <w:tc>
          <w:tcPr>
            <w:tcW w:w="891" w:type="dxa"/>
            <w:gridSpan w:val="2"/>
            <w:shd w:val="clear" w:color="auto" w:fill="auto"/>
            <w:vAlign w:val="bottom"/>
          </w:tcPr>
          <w:p w14:paraId="3436B66F" w14:textId="77777777" w:rsidR="00EA7FDE" w:rsidRPr="00522ABB" w:rsidRDefault="00EA7FDE" w:rsidP="00020CE6">
            <w:pPr>
              <w:rPr>
                <w:rFonts w:cs="Times New Roman"/>
                <w:szCs w:val="24"/>
              </w:rPr>
            </w:pPr>
          </w:p>
        </w:tc>
        <w:tc>
          <w:tcPr>
            <w:tcW w:w="466" w:type="dxa"/>
            <w:shd w:val="clear" w:color="auto" w:fill="auto"/>
            <w:vAlign w:val="bottom"/>
          </w:tcPr>
          <w:p w14:paraId="320184CF" w14:textId="77777777" w:rsidR="00EA7FDE" w:rsidRPr="00522ABB" w:rsidRDefault="00EA7FDE" w:rsidP="00020CE6">
            <w:pPr>
              <w:rPr>
                <w:rFonts w:cs="Times New Roman"/>
                <w:szCs w:val="24"/>
              </w:rPr>
            </w:pPr>
          </w:p>
        </w:tc>
        <w:tc>
          <w:tcPr>
            <w:tcW w:w="769" w:type="dxa"/>
            <w:shd w:val="clear" w:color="auto" w:fill="auto"/>
            <w:vAlign w:val="bottom"/>
          </w:tcPr>
          <w:p w14:paraId="7F50D3C9" w14:textId="77777777" w:rsidR="00EA7FDE" w:rsidRPr="00522ABB" w:rsidRDefault="00EA7FDE" w:rsidP="00020CE6">
            <w:pPr>
              <w:rPr>
                <w:rFonts w:cs="Times New Roman"/>
                <w:szCs w:val="24"/>
              </w:rPr>
            </w:pPr>
          </w:p>
        </w:tc>
      </w:tr>
      <w:tr w:rsidR="00EA7FDE" w:rsidRPr="00522ABB" w14:paraId="2EC209B4" w14:textId="77777777" w:rsidTr="00020CE6">
        <w:trPr>
          <w:trHeight w:val="178"/>
        </w:trPr>
        <w:tc>
          <w:tcPr>
            <w:tcW w:w="10064" w:type="dxa"/>
            <w:gridSpan w:val="7"/>
            <w:shd w:val="clear" w:color="auto" w:fill="auto"/>
            <w:vAlign w:val="bottom"/>
          </w:tcPr>
          <w:p w14:paraId="6D4EC4A1" w14:textId="77777777" w:rsidR="00EA7FDE" w:rsidRPr="00522ABB" w:rsidRDefault="00EA7FDE" w:rsidP="00020CE6">
            <w:pPr>
              <w:rPr>
                <w:rFonts w:cs="Times New Roman"/>
                <w:szCs w:val="24"/>
              </w:rPr>
            </w:pPr>
            <w:r w:rsidRPr="00522ABB">
              <w:rPr>
                <w:rFonts w:cs="Times New Roman"/>
                <w:szCs w:val="24"/>
              </w:rPr>
              <w:t>Sequence, Series and Progression : Concepts and differences  - Arithmetic progression- n th term and</w:t>
            </w:r>
          </w:p>
          <w:p w14:paraId="01DA4CD4" w14:textId="77777777" w:rsidR="00EA7FDE" w:rsidRPr="00522ABB" w:rsidRDefault="00EA7FDE" w:rsidP="00020CE6">
            <w:pPr>
              <w:rPr>
                <w:rFonts w:cs="Times New Roman"/>
                <w:szCs w:val="24"/>
              </w:rPr>
            </w:pPr>
            <w:r w:rsidRPr="00522ABB">
              <w:rPr>
                <w:rFonts w:cs="Times New Roman"/>
                <w:szCs w:val="24"/>
              </w:rPr>
              <w:t>sum of n terms of an AP - Insertion of Arithmetic means in AP - Geometric progression- ‗n‘th term and  sum of n terms of an GP - Insertion of  Geometric Mean in GP - Harmonic progression.</w:t>
            </w:r>
          </w:p>
        </w:tc>
      </w:tr>
      <w:tr w:rsidR="00EA7FDE" w:rsidRPr="00522ABB" w14:paraId="32199897" w14:textId="77777777" w:rsidTr="00020CE6">
        <w:trPr>
          <w:trHeight w:val="180"/>
        </w:trPr>
        <w:tc>
          <w:tcPr>
            <w:tcW w:w="4921" w:type="dxa"/>
            <w:gridSpan w:val="2"/>
            <w:shd w:val="clear" w:color="auto" w:fill="auto"/>
            <w:vAlign w:val="bottom"/>
          </w:tcPr>
          <w:p w14:paraId="64FB0A12" w14:textId="77777777" w:rsidR="00EA7FDE" w:rsidRPr="00522ABB" w:rsidRDefault="00EA7FDE" w:rsidP="00020CE6">
            <w:pPr>
              <w:rPr>
                <w:rFonts w:cs="Times New Roman"/>
                <w:szCs w:val="24"/>
              </w:rPr>
            </w:pPr>
          </w:p>
        </w:tc>
        <w:tc>
          <w:tcPr>
            <w:tcW w:w="3027" w:type="dxa"/>
            <w:gridSpan w:val="2"/>
            <w:shd w:val="clear" w:color="auto" w:fill="auto"/>
            <w:vAlign w:val="bottom"/>
          </w:tcPr>
          <w:p w14:paraId="0DBE308E" w14:textId="77777777" w:rsidR="00EA7FDE" w:rsidRPr="00522ABB" w:rsidRDefault="00EA7FDE" w:rsidP="00020CE6">
            <w:pPr>
              <w:rPr>
                <w:rFonts w:cs="Times New Roman"/>
                <w:szCs w:val="24"/>
              </w:rPr>
            </w:pPr>
            <w:r w:rsidRPr="00522ABB">
              <w:rPr>
                <w:rFonts w:cs="Times New Roman"/>
                <w:szCs w:val="24"/>
              </w:rPr>
              <w:t>(20 hours , 15 marks)</w:t>
            </w:r>
          </w:p>
        </w:tc>
        <w:tc>
          <w:tcPr>
            <w:tcW w:w="881" w:type="dxa"/>
            <w:shd w:val="clear" w:color="auto" w:fill="auto"/>
            <w:vAlign w:val="bottom"/>
          </w:tcPr>
          <w:p w14:paraId="54596D29" w14:textId="77777777" w:rsidR="00EA7FDE" w:rsidRPr="00522ABB" w:rsidRDefault="00EA7FDE" w:rsidP="00020CE6">
            <w:pPr>
              <w:rPr>
                <w:rFonts w:cs="Times New Roman"/>
                <w:szCs w:val="24"/>
              </w:rPr>
            </w:pPr>
          </w:p>
        </w:tc>
        <w:tc>
          <w:tcPr>
            <w:tcW w:w="466" w:type="dxa"/>
            <w:shd w:val="clear" w:color="auto" w:fill="auto"/>
            <w:vAlign w:val="bottom"/>
          </w:tcPr>
          <w:p w14:paraId="05BD92DE" w14:textId="77777777" w:rsidR="00EA7FDE" w:rsidRPr="00522ABB" w:rsidRDefault="00EA7FDE" w:rsidP="00020CE6">
            <w:pPr>
              <w:rPr>
                <w:rFonts w:cs="Times New Roman"/>
                <w:szCs w:val="24"/>
              </w:rPr>
            </w:pPr>
          </w:p>
        </w:tc>
        <w:tc>
          <w:tcPr>
            <w:tcW w:w="769" w:type="dxa"/>
            <w:shd w:val="clear" w:color="auto" w:fill="auto"/>
            <w:vAlign w:val="bottom"/>
          </w:tcPr>
          <w:p w14:paraId="54B80160" w14:textId="77777777" w:rsidR="00EA7FDE" w:rsidRPr="00522ABB" w:rsidRDefault="00EA7FDE" w:rsidP="00020CE6">
            <w:pPr>
              <w:rPr>
                <w:rFonts w:cs="Times New Roman"/>
                <w:szCs w:val="24"/>
              </w:rPr>
            </w:pPr>
          </w:p>
        </w:tc>
      </w:tr>
    </w:tbl>
    <w:p w14:paraId="1AFFB518" w14:textId="77777777" w:rsidR="00EA7FDE" w:rsidRPr="00522ABB" w:rsidRDefault="00EA7FDE" w:rsidP="00EA7FDE">
      <w:pPr>
        <w:rPr>
          <w:rFonts w:cs="Times New Roman"/>
          <w:b/>
          <w:bCs w:val="0"/>
          <w:szCs w:val="24"/>
        </w:rPr>
      </w:pPr>
      <w:r w:rsidRPr="00522ABB">
        <w:rPr>
          <w:rFonts w:cs="Times New Roman"/>
          <w:b/>
          <w:szCs w:val="24"/>
        </w:rPr>
        <w:t>Module IV</w:t>
      </w:r>
    </w:p>
    <w:p w14:paraId="5ED32432" w14:textId="77777777" w:rsidR="00EA7FDE" w:rsidRPr="00522ABB" w:rsidRDefault="00EA7FDE" w:rsidP="00EA7FDE">
      <w:pPr>
        <w:rPr>
          <w:rFonts w:cs="Times New Roman"/>
          <w:szCs w:val="24"/>
        </w:rPr>
      </w:pPr>
      <w:r w:rsidRPr="00522ABB">
        <w:rPr>
          <w:rFonts w:cs="Times New Roman"/>
          <w:szCs w:val="24"/>
        </w:rPr>
        <w:t>Interest and Time value: Concept of interest-Types of interest: Simple interest and compound interest – nominal, real and effective rate of interest - Future value and Present Value; Annuity and Perpetuity - Computing future and present values of annuity (regular and immediate) - multi and growing period perpetuity - Compound annual growth rate -computation of Equated Monthly Instalments (EMI).</w:t>
      </w:r>
      <w:r w:rsidRPr="00522ABB">
        <w:rPr>
          <w:rFonts w:cs="Times New Roman"/>
          <w:szCs w:val="24"/>
        </w:rPr>
        <w:tab/>
      </w:r>
      <w:r>
        <w:rPr>
          <w:rFonts w:cs="Times New Roman"/>
          <w:szCs w:val="24"/>
        </w:rPr>
        <w:t xml:space="preserve">                                                                  </w:t>
      </w:r>
      <w:r w:rsidRPr="00522ABB">
        <w:rPr>
          <w:rFonts w:cs="Times New Roman"/>
          <w:szCs w:val="24"/>
        </w:rPr>
        <w:t>(15 Hours, 15 marks)</w:t>
      </w:r>
    </w:p>
    <w:p w14:paraId="65208122" w14:textId="77777777" w:rsidR="00EA7FDE" w:rsidRPr="00522ABB" w:rsidRDefault="00EA7FDE" w:rsidP="00EA7FDE">
      <w:pPr>
        <w:rPr>
          <w:rFonts w:cs="Times New Roman"/>
          <w:b/>
          <w:bCs w:val="0"/>
          <w:szCs w:val="24"/>
        </w:rPr>
      </w:pPr>
      <w:r w:rsidRPr="00522ABB">
        <w:rPr>
          <w:rFonts w:cs="Times New Roman"/>
          <w:b/>
          <w:szCs w:val="24"/>
        </w:rPr>
        <w:t>Module V</w:t>
      </w:r>
    </w:p>
    <w:p w14:paraId="2B06CF91" w14:textId="77777777" w:rsidR="00EA7FDE" w:rsidRDefault="00EA7FDE" w:rsidP="00EA7FDE">
      <w:pPr>
        <w:rPr>
          <w:rFonts w:cs="Times New Roman"/>
          <w:szCs w:val="24"/>
        </w:rPr>
      </w:pPr>
      <w:r w:rsidRPr="00522ABB">
        <w:rPr>
          <w:rFonts w:cs="Times New Roman"/>
          <w:szCs w:val="24"/>
        </w:rPr>
        <w:t>Descriptive Statistics: Measures of Central Tendency – Mean: Arithmetic mean, Geometric mean and Harmonic Mean- Median, Mode and other position values - Measures of Dispersion: mean deviation, quartile deviation, standard deviation and coefficient of variation- Measures of Skewness and Kurtosis.</w:t>
      </w:r>
      <w:r w:rsidRPr="00522ABB">
        <w:rPr>
          <w:rFonts w:cs="Times New Roman"/>
          <w:szCs w:val="24"/>
        </w:rPr>
        <w:tab/>
      </w:r>
      <w:r>
        <w:rPr>
          <w:rFonts w:cs="Times New Roman"/>
          <w:szCs w:val="24"/>
        </w:rPr>
        <w:t xml:space="preserve">                                                       </w:t>
      </w:r>
      <w:r w:rsidRPr="00522ABB">
        <w:rPr>
          <w:rFonts w:cs="Times New Roman"/>
          <w:szCs w:val="24"/>
        </w:rPr>
        <w:t>(20 Hours, 25 marks)</w:t>
      </w:r>
    </w:p>
    <w:p w14:paraId="3F55BBD4" w14:textId="77777777" w:rsidR="00EA7FDE" w:rsidRDefault="00EA7FDE" w:rsidP="00EA7FDE">
      <w:pPr>
        <w:rPr>
          <w:rFonts w:cs="Times New Roman"/>
          <w:szCs w:val="24"/>
        </w:rPr>
      </w:pPr>
    </w:p>
    <w:p w14:paraId="571378CC" w14:textId="77777777" w:rsidR="00EA7FDE" w:rsidRPr="007872C1" w:rsidRDefault="00EA7FDE" w:rsidP="00EA7FDE">
      <w:pPr>
        <w:spacing w:line="0" w:lineRule="atLeast"/>
        <w:rPr>
          <w:rFonts w:eastAsia="Times New Roman" w:cs="Times New Roman"/>
          <w:b/>
          <w:szCs w:val="24"/>
        </w:rPr>
      </w:pPr>
      <w:r w:rsidRPr="00522ABB">
        <w:rPr>
          <w:rFonts w:eastAsia="Times New Roman" w:cs="Times New Roman"/>
          <w:b/>
          <w:szCs w:val="24"/>
        </w:rPr>
        <w:t>Reference Books</w:t>
      </w:r>
    </w:p>
    <w:p w14:paraId="210E2093" w14:textId="77777777" w:rsidR="00EA7FDE" w:rsidRPr="00522ABB" w:rsidRDefault="00EA7FDE" w:rsidP="00EA7FDE">
      <w:pPr>
        <w:spacing w:line="0" w:lineRule="atLeast"/>
        <w:rPr>
          <w:rFonts w:eastAsia="Times New Roman" w:cs="Times New Roman"/>
          <w:szCs w:val="24"/>
        </w:rPr>
      </w:pPr>
      <w:r w:rsidRPr="00522ABB">
        <w:rPr>
          <w:rFonts w:eastAsia="Times New Roman" w:cs="Times New Roman"/>
          <w:szCs w:val="24"/>
        </w:rPr>
        <w:t>1.Business Mathematics and Statistics- N G Das &amp; J K Das (Tata McGraw Hill)</w:t>
      </w:r>
    </w:p>
    <w:p w14:paraId="3604618C" w14:textId="77777777" w:rsidR="00EA7FDE" w:rsidRPr="00522ABB" w:rsidRDefault="00EA7FDE" w:rsidP="00EA7FDE">
      <w:pPr>
        <w:spacing w:line="2" w:lineRule="exact"/>
        <w:rPr>
          <w:rFonts w:eastAsia="Times New Roman" w:cs="Times New Roman"/>
          <w:szCs w:val="24"/>
        </w:rPr>
      </w:pPr>
    </w:p>
    <w:p w14:paraId="611F0FE6" w14:textId="77777777" w:rsidR="00EA7FDE" w:rsidRPr="00522ABB" w:rsidRDefault="00EA7FDE" w:rsidP="00EF0727">
      <w:pPr>
        <w:numPr>
          <w:ilvl w:val="0"/>
          <w:numId w:val="35"/>
        </w:numPr>
        <w:tabs>
          <w:tab w:val="left" w:pos="240"/>
        </w:tabs>
        <w:spacing w:after="0" w:line="0" w:lineRule="atLeast"/>
        <w:ind w:left="240" w:hanging="240"/>
        <w:jc w:val="left"/>
        <w:rPr>
          <w:rFonts w:eastAsia="Times New Roman" w:cs="Times New Roman"/>
          <w:szCs w:val="24"/>
        </w:rPr>
      </w:pPr>
      <w:r w:rsidRPr="00522ABB">
        <w:rPr>
          <w:rFonts w:eastAsia="Times New Roman" w:cs="Times New Roman"/>
          <w:szCs w:val="24"/>
        </w:rPr>
        <w:t>Basic Mathematics and its Application in Economics – S. Baruah (Macmillan )</w:t>
      </w:r>
    </w:p>
    <w:p w14:paraId="7FB1D4CD" w14:textId="77777777" w:rsidR="00EA7FDE" w:rsidRPr="00522ABB" w:rsidRDefault="00EA7FDE" w:rsidP="00EF0727">
      <w:pPr>
        <w:numPr>
          <w:ilvl w:val="0"/>
          <w:numId w:val="35"/>
        </w:numPr>
        <w:tabs>
          <w:tab w:val="left" w:pos="240"/>
        </w:tabs>
        <w:spacing w:after="0" w:line="237" w:lineRule="auto"/>
        <w:ind w:left="240" w:hanging="240"/>
        <w:jc w:val="left"/>
        <w:rPr>
          <w:rFonts w:eastAsia="Times New Roman" w:cs="Times New Roman"/>
          <w:szCs w:val="24"/>
        </w:rPr>
      </w:pPr>
      <w:r w:rsidRPr="00522ABB">
        <w:rPr>
          <w:rFonts w:eastAsia="Times New Roman" w:cs="Times New Roman"/>
          <w:szCs w:val="24"/>
        </w:rPr>
        <w:t>Mathematics for Economics and Business – R. S. Bhardwaj (Excel Books)</w:t>
      </w:r>
    </w:p>
    <w:p w14:paraId="643DAC0A" w14:textId="77777777" w:rsidR="00EA7FDE" w:rsidRPr="00522ABB" w:rsidRDefault="00EA7FDE" w:rsidP="00EA7FDE">
      <w:pPr>
        <w:spacing w:line="3" w:lineRule="exact"/>
        <w:rPr>
          <w:rFonts w:eastAsia="Times New Roman" w:cs="Times New Roman"/>
          <w:szCs w:val="24"/>
        </w:rPr>
      </w:pPr>
    </w:p>
    <w:p w14:paraId="2CFDE74E" w14:textId="77777777" w:rsidR="00EA7FDE" w:rsidRPr="00522ABB" w:rsidRDefault="00EA7FDE" w:rsidP="00EF0727">
      <w:pPr>
        <w:numPr>
          <w:ilvl w:val="0"/>
          <w:numId w:val="35"/>
        </w:numPr>
        <w:tabs>
          <w:tab w:val="left" w:pos="240"/>
        </w:tabs>
        <w:spacing w:after="0" w:line="0" w:lineRule="atLeast"/>
        <w:ind w:left="240" w:hanging="240"/>
        <w:jc w:val="left"/>
        <w:rPr>
          <w:rFonts w:eastAsia="Times New Roman" w:cs="Times New Roman"/>
          <w:szCs w:val="24"/>
        </w:rPr>
      </w:pPr>
      <w:r w:rsidRPr="00522ABB">
        <w:rPr>
          <w:rFonts w:eastAsia="Times New Roman" w:cs="Times New Roman"/>
          <w:szCs w:val="24"/>
        </w:rPr>
        <w:t>Business Statistics – G. C. Beri (Tata McGraw Hill)</w:t>
      </w:r>
    </w:p>
    <w:p w14:paraId="239F75DA" w14:textId="77777777" w:rsidR="00EA7FDE" w:rsidRPr="00522ABB" w:rsidRDefault="00EA7FDE" w:rsidP="00EF0727">
      <w:pPr>
        <w:numPr>
          <w:ilvl w:val="0"/>
          <w:numId w:val="35"/>
        </w:numPr>
        <w:tabs>
          <w:tab w:val="left" w:pos="240"/>
        </w:tabs>
        <w:spacing w:after="0" w:line="237" w:lineRule="auto"/>
        <w:ind w:left="240" w:hanging="240"/>
        <w:jc w:val="left"/>
        <w:rPr>
          <w:rFonts w:eastAsia="Times New Roman" w:cs="Times New Roman"/>
          <w:szCs w:val="24"/>
        </w:rPr>
      </w:pPr>
      <w:r w:rsidRPr="00522ABB">
        <w:rPr>
          <w:rFonts w:eastAsia="Times New Roman" w:cs="Times New Roman"/>
          <w:szCs w:val="24"/>
        </w:rPr>
        <w:t>Fundamentals of Statistics – S.C.Gupta (Himalaya Publishing House)</w:t>
      </w:r>
    </w:p>
    <w:p w14:paraId="3778EFDB" w14:textId="77777777" w:rsidR="00EA7FDE" w:rsidRPr="00522ABB" w:rsidRDefault="00EA7FDE" w:rsidP="00EA7FDE">
      <w:pPr>
        <w:spacing w:line="3" w:lineRule="exact"/>
        <w:rPr>
          <w:rFonts w:eastAsia="Times New Roman" w:cs="Times New Roman"/>
          <w:szCs w:val="24"/>
        </w:rPr>
      </w:pPr>
    </w:p>
    <w:p w14:paraId="35967F39" w14:textId="77777777" w:rsidR="00EA7FDE" w:rsidRPr="00522ABB" w:rsidRDefault="00EA7FDE" w:rsidP="00EA7FDE">
      <w:pPr>
        <w:spacing w:line="0" w:lineRule="atLeast"/>
        <w:rPr>
          <w:rFonts w:eastAsia="Times New Roman" w:cs="Times New Roman"/>
          <w:szCs w:val="24"/>
        </w:rPr>
      </w:pPr>
      <w:r w:rsidRPr="00522ABB">
        <w:rPr>
          <w:rFonts w:eastAsia="Times New Roman" w:cs="Times New Roman"/>
          <w:szCs w:val="24"/>
        </w:rPr>
        <w:t>6.SP Gupta ,Statistical Methods, Sultan Chand</w:t>
      </w:r>
    </w:p>
    <w:p w14:paraId="699B7F4D" w14:textId="77777777" w:rsidR="00EA7FDE" w:rsidRPr="00522ABB" w:rsidRDefault="00EA7FDE" w:rsidP="00EA7FDE">
      <w:pPr>
        <w:spacing w:line="237" w:lineRule="auto"/>
        <w:rPr>
          <w:rFonts w:eastAsia="Times New Roman" w:cs="Times New Roman"/>
          <w:szCs w:val="24"/>
        </w:rPr>
      </w:pPr>
      <w:r w:rsidRPr="00522ABB">
        <w:rPr>
          <w:rFonts w:eastAsia="Times New Roman" w:cs="Times New Roman"/>
          <w:b/>
          <w:szCs w:val="24"/>
        </w:rPr>
        <w:t>7.</w:t>
      </w:r>
      <w:r w:rsidRPr="00522ABB">
        <w:rPr>
          <w:rFonts w:eastAsia="Times New Roman" w:cs="Times New Roman"/>
          <w:szCs w:val="24"/>
        </w:rPr>
        <w:t>Dinesh Khattar-The Pearson guide to quantitative aptitude for competitive examinations.</w:t>
      </w:r>
    </w:p>
    <w:p w14:paraId="0D6FA5C3" w14:textId="77777777" w:rsidR="00EA7FDE" w:rsidRPr="00522ABB" w:rsidRDefault="00EA7FDE" w:rsidP="00EA7FDE">
      <w:pPr>
        <w:spacing w:line="16" w:lineRule="exact"/>
        <w:rPr>
          <w:rFonts w:eastAsia="Times New Roman" w:cs="Times New Roman"/>
          <w:szCs w:val="24"/>
        </w:rPr>
      </w:pPr>
    </w:p>
    <w:p w14:paraId="0F36D5D3" w14:textId="77777777" w:rsidR="00EA7FDE" w:rsidRPr="00522ABB" w:rsidRDefault="00EA7FDE" w:rsidP="00EF0727">
      <w:pPr>
        <w:numPr>
          <w:ilvl w:val="0"/>
          <w:numId w:val="36"/>
        </w:numPr>
        <w:tabs>
          <w:tab w:val="left" w:pos="297"/>
        </w:tabs>
        <w:spacing w:after="0" w:line="233" w:lineRule="auto"/>
        <w:ind w:right="20"/>
        <w:jc w:val="left"/>
        <w:rPr>
          <w:rFonts w:eastAsia="Times New Roman" w:cs="Times New Roman"/>
          <w:szCs w:val="24"/>
        </w:rPr>
      </w:pPr>
      <w:r w:rsidRPr="00522ABB">
        <w:rPr>
          <w:rFonts w:eastAsia="Times New Roman" w:cs="Times New Roman"/>
          <w:szCs w:val="24"/>
        </w:rPr>
        <w:t>Dr. Agarwal.R.S – Quantitative Aptitude for Competitive Examinations, S.Chand and Company Limited.</w:t>
      </w:r>
    </w:p>
    <w:p w14:paraId="45B5CB08" w14:textId="77777777" w:rsidR="00EA7FDE" w:rsidRPr="00522ABB" w:rsidRDefault="00EA7FDE" w:rsidP="00EA7FDE">
      <w:pPr>
        <w:spacing w:line="3" w:lineRule="exact"/>
        <w:rPr>
          <w:rFonts w:eastAsia="Times New Roman" w:cs="Times New Roman"/>
          <w:szCs w:val="24"/>
        </w:rPr>
      </w:pPr>
    </w:p>
    <w:p w14:paraId="6A3AC167" w14:textId="77777777" w:rsidR="00EA7FDE" w:rsidRPr="00522ABB" w:rsidRDefault="00EA7FDE" w:rsidP="00EF0727">
      <w:pPr>
        <w:numPr>
          <w:ilvl w:val="0"/>
          <w:numId w:val="36"/>
        </w:numPr>
        <w:tabs>
          <w:tab w:val="left" w:pos="240"/>
        </w:tabs>
        <w:spacing w:after="0" w:line="0" w:lineRule="atLeast"/>
        <w:ind w:left="240" w:hanging="240"/>
        <w:jc w:val="left"/>
        <w:rPr>
          <w:rFonts w:eastAsia="Times New Roman" w:cs="Times New Roman"/>
          <w:szCs w:val="24"/>
        </w:rPr>
      </w:pPr>
      <w:r w:rsidRPr="00522ABB">
        <w:rPr>
          <w:rFonts w:eastAsia="Times New Roman" w:cs="Times New Roman"/>
          <w:szCs w:val="24"/>
        </w:rPr>
        <w:t>Abhijit Guha, Quantitative Aptitude for Competitive Examinations, Tata Mcgraw Hill,</w:t>
      </w:r>
    </w:p>
    <w:p w14:paraId="6B1A81E7" w14:textId="77777777" w:rsidR="00EA7FDE" w:rsidRPr="00522ABB" w:rsidRDefault="00EA7FDE" w:rsidP="00EA7FDE">
      <w:pPr>
        <w:spacing w:line="233" w:lineRule="auto"/>
        <w:ind w:right="20"/>
        <w:rPr>
          <w:rFonts w:eastAsia="Times New Roman" w:cs="Times New Roman"/>
          <w:szCs w:val="24"/>
        </w:rPr>
      </w:pPr>
      <w:r w:rsidRPr="00522ABB">
        <w:rPr>
          <w:rFonts w:eastAsia="Times New Roman" w:cs="Times New Roman"/>
          <w:szCs w:val="24"/>
        </w:rPr>
        <w:t>(Theory and problems may be in the ratio of 20% and 80% respectively. An over view of the topics is expected and only simple problems shall be given)</w:t>
      </w:r>
    </w:p>
    <w:p w14:paraId="72F673ED" w14:textId="77777777" w:rsidR="00EA7FDE" w:rsidRDefault="00EA7FDE" w:rsidP="00EA7FDE">
      <w:pPr>
        <w:rPr>
          <w:rFonts w:cs="Times New Roman"/>
          <w:szCs w:val="24"/>
        </w:rPr>
      </w:pPr>
    </w:p>
    <w:p w14:paraId="73CA326C" w14:textId="77777777" w:rsidR="00EA7FDE" w:rsidRDefault="00EA7FDE" w:rsidP="00EA7FDE">
      <w:pPr>
        <w:spacing w:line="0" w:lineRule="atLeast"/>
        <w:rPr>
          <w:rFonts w:eastAsia="Times New Roman" w:cs="Times New Roman"/>
          <w:b/>
          <w:szCs w:val="24"/>
        </w:rPr>
      </w:pPr>
      <w:r>
        <w:rPr>
          <w:rFonts w:cs="Times New Roman"/>
          <w:b/>
          <w:szCs w:val="24"/>
        </w:rPr>
        <w:t>Course Code:</w:t>
      </w:r>
      <w:r w:rsidRPr="00D027B8">
        <w:rPr>
          <w:rFonts w:eastAsia="Times New Roman" w:cs="Times New Roman"/>
          <w:b/>
          <w:szCs w:val="24"/>
        </w:rPr>
        <w:t xml:space="preserve"> </w:t>
      </w:r>
      <w:r w:rsidRPr="00522ABB">
        <w:rPr>
          <w:rFonts w:eastAsia="Times New Roman" w:cs="Times New Roman"/>
          <w:b/>
          <w:szCs w:val="24"/>
        </w:rPr>
        <w:t>SJBCM3A12</w:t>
      </w:r>
    </w:p>
    <w:p w14:paraId="2EFD45A8" w14:textId="77777777" w:rsidR="00EA7FDE" w:rsidRPr="00522ABB" w:rsidRDefault="00EA7FDE" w:rsidP="00EA7FDE">
      <w:pPr>
        <w:spacing w:line="0" w:lineRule="atLeast"/>
        <w:rPr>
          <w:rFonts w:eastAsia="Times New Roman" w:cs="Times New Roman"/>
          <w:b/>
          <w:bCs w:val="0"/>
          <w:szCs w:val="24"/>
        </w:rPr>
      </w:pPr>
      <w:r>
        <w:rPr>
          <w:rFonts w:cs="Times New Roman"/>
          <w:b/>
          <w:szCs w:val="24"/>
        </w:rPr>
        <w:t>Name of the Course:</w:t>
      </w:r>
      <w:r w:rsidRPr="00D027B8">
        <w:rPr>
          <w:rFonts w:eastAsia="Times New Roman" w:cs="Times New Roman"/>
          <w:b/>
          <w:szCs w:val="24"/>
        </w:rPr>
        <w:t xml:space="preserve"> </w:t>
      </w:r>
      <w:r w:rsidRPr="00522ABB">
        <w:rPr>
          <w:rFonts w:eastAsia="Times New Roman" w:cs="Times New Roman"/>
          <w:b/>
          <w:szCs w:val="24"/>
        </w:rPr>
        <w:t>PROFESSIONAL BUSINESS SKILLS</w:t>
      </w:r>
    </w:p>
    <w:p w14:paraId="45661194" w14:textId="77777777" w:rsidR="00EA7FDE" w:rsidRPr="00E8326D" w:rsidRDefault="00EA7FDE" w:rsidP="00EA7FDE">
      <w:pPr>
        <w:spacing w:line="0" w:lineRule="atLeast"/>
        <w:rPr>
          <w:rFonts w:eastAsia="Times New Roman" w:cs="Times New Roman"/>
          <w:b/>
          <w:szCs w:val="24"/>
        </w:rPr>
      </w:pPr>
    </w:p>
    <w:p w14:paraId="77BD228B" w14:textId="77777777" w:rsidR="00EA7FDE" w:rsidRPr="00522ABB" w:rsidRDefault="00EA7FDE" w:rsidP="00EA7FDE">
      <w:pPr>
        <w:rPr>
          <w:rFonts w:cs="Times New Roman"/>
          <w:szCs w:val="24"/>
        </w:rPr>
      </w:pPr>
      <w:r w:rsidRPr="00522ABB">
        <w:rPr>
          <w:rFonts w:cs="Times New Roman"/>
          <w:szCs w:val="24"/>
        </w:rPr>
        <w:t>Lecture Hours per week: 5, Credits 4</w:t>
      </w:r>
    </w:p>
    <w:p w14:paraId="2DE32F26" w14:textId="77777777" w:rsidR="00EA7FDE" w:rsidRPr="00522ABB" w:rsidRDefault="00EA7FDE" w:rsidP="00EA7FDE">
      <w:pPr>
        <w:rPr>
          <w:rFonts w:cs="Times New Roman"/>
          <w:szCs w:val="24"/>
        </w:rPr>
      </w:pPr>
      <w:r w:rsidRPr="00522ABB">
        <w:rPr>
          <w:rFonts w:cs="Times New Roman"/>
          <w:szCs w:val="24"/>
        </w:rPr>
        <w:t>Internal: 20, External: 80, Examination 2.5 Hours</w:t>
      </w:r>
    </w:p>
    <w:p w14:paraId="7F9499FF" w14:textId="77777777" w:rsidR="00EA7FDE" w:rsidRPr="00522ABB" w:rsidRDefault="00EA7FDE" w:rsidP="00EA7FDE">
      <w:pPr>
        <w:rPr>
          <w:rFonts w:cs="Times New Roman"/>
          <w:szCs w:val="24"/>
        </w:rPr>
      </w:pPr>
      <w:r w:rsidRPr="00522ABB">
        <w:rPr>
          <w:rFonts w:cs="Times New Roman"/>
          <w:szCs w:val="24"/>
        </w:rPr>
        <w:t xml:space="preserve"> Objectives:</w:t>
      </w:r>
    </w:p>
    <w:p w14:paraId="02E4B9A3" w14:textId="77777777" w:rsidR="00EA7FDE" w:rsidRDefault="00EA7FDE" w:rsidP="00EF0727">
      <w:pPr>
        <w:pStyle w:val="ListParagraph"/>
        <w:numPr>
          <w:ilvl w:val="0"/>
          <w:numId w:val="65"/>
        </w:numPr>
        <w:spacing w:line="240" w:lineRule="auto"/>
        <w:rPr>
          <w:rFonts w:ascii="Times New Roman" w:hAnsi="Times New Roman" w:cs="Times New Roman"/>
          <w:sz w:val="24"/>
          <w:szCs w:val="24"/>
        </w:rPr>
      </w:pPr>
      <w:r w:rsidRPr="00522ABB">
        <w:rPr>
          <w:rFonts w:ascii="Times New Roman" w:hAnsi="Times New Roman" w:cs="Times New Roman"/>
          <w:sz w:val="24"/>
          <w:szCs w:val="24"/>
        </w:rPr>
        <w:t xml:space="preserve">To </w:t>
      </w:r>
      <w:r>
        <w:rPr>
          <w:rFonts w:ascii="Times New Roman" w:hAnsi="Times New Roman" w:cs="Times New Roman"/>
          <w:sz w:val="24"/>
          <w:szCs w:val="24"/>
        </w:rPr>
        <w:t>enable the students to understand professionalism.</w:t>
      </w:r>
    </w:p>
    <w:p w14:paraId="1BB24835" w14:textId="77777777" w:rsidR="00EA7FDE" w:rsidRPr="00522ABB" w:rsidRDefault="00EA7FDE" w:rsidP="00EF0727">
      <w:pPr>
        <w:pStyle w:val="ListParagraph"/>
        <w:numPr>
          <w:ilvl w:val="0"/>
          <w:numId w:val="65"/>
        </w:numPr>
        <w:spacing w:line="240" w:lineRule="auto"/>
        <w:rPr>
          <w:rFonts w:ascii="Times New Roman" w:hAnsi="Times New Roman" w:cs="Times New Roman"/>
          <w:sz w:val="24"/>
          <w:szCs w:val="24"/>
        </w:rPr>
      </w:pPr>
      <w:r>
        <w:rPr>
          <w:rFonts w:ascii="Times New Roman" w:hAnsi="Times New Roman" w:cs="Times New Roman"/>
          <w:sz w:val="24"/>
          <w:szCs w:val="24"/>
        </w:rPr>
        <w:t>To equip the students with E-learning.</w:t>
      </w:r>
    </w:p>
    <w:p w14:paraId="2188D041" w14:textId="77777777" w:rsidR="00EA7FDE" w:rsidRDefault="00EA7FDE" w:rsidP="00EF0727">
      <w:pPr>
        <w:pStyle w:val="ListParagraph"/>
        <w:numPr>
          <w:ilvl w:val="0"/>
          <w:numId w:val="65"/>
        </w:numPr>
        <w:spacing w:line="240" w:lineRule="auto"/>
        <w:rPr>
          <w:rFonts w:ascii="Times New Roman" w:hAnsi="Times New Roman" w:cs="Times New Roman"/>
          <w:sz w:val="24"/>
          <w:szCs w:val="24"/>
        </w:rPr>
      </w:pPr>
      <w:r>
        <w:rPr>
          <w:rFonts w:ascii="Times New Roman" w:hAnsi="Times New Roman" w:cs="Times New Roman"/>
          <w:sz w:val="24"/>
          <w:szCs w:val="24"/>
        </w:rPr>
        <w:t>To understanding the concept of business data analysis.</w:t>
      </w:r>
    </w:p>
    <w:p w14:paraId="18AA2488" w14:textId="77777777" w:rsidR="00EA7FDE" w:rsidRDefault="00EA7FDE" w:rsidP="00EF0727">
      <w:pPr>
        <w:pStyle w:val="ListParagraph"/>
        <w:numPr>
          <w:ilvl w:val="0"/>
          <w:numId w:val="65"/>
        </w:numPr>
        <w:spacing w:line="240" w:lineRule="auto"/>
        <w:rPr>
          <w:rFonts w:ascii="Times New Roman" w:hAnsi="Times New Roman" w:cs="Times New Roman"/>
          <w:sz w:val="24"/>
          <w:szCs w:val="24"/>
        </w:rPr>
      </w:pPr>
      <w:r>
        <w:rPr>
          <w:rFonts w:ascii="Times New Roman" w:hAnsi="Times New Roman" w:cs="Times New Roman"/>
          <w:sz w:val="24"/>
          <w:szCs w:val="24"/>
        </w:rPr>
        <w:t>To familiarize the students with the knowledge of cyber ethics, cyber laws and cyber crimes.</w:t>
      </w:r>
    </w:p>
    <w:p w14:paraId="524843DB" w14:textId="77777777" w:rsidR="00EA7FDE" w:rsidRPr="00522ABB" w:rsidRDefault="00EA7FDE" w:rsidP="00EF0727">
      <w:pPr>
        <w:pStyle w:val="ListParagraph"/>
        <w:numPr>
          <w:ilvl w:val="0"/>
          <w:numId w:val="65"/>
        </w:numPr>
        <w:spacing w:line="240" w:lineRule="auto"/>
        <w:rPr>
          <w:rFonts w:ascii="Times New Roman" w:hAnsi="Times New Roman" w:cs="Times New Roman"/>
          <w:sz w:val="24"/>
          <w:szCs w:val="24"/>
        </w:rPr>
      </w:pPr>
      <w:r>
        <w:rPr>
          <w:rFonts w:ascii="Times New Roman" w:hAnsi="Times New Roman" w:cs="Times New Roman"/>
          <w:sz w:val="24"/>
          <w:szCs w:val="24"/>
        </w:rPr>
        <w:t>To understanding the concept of digital marketing.</w:t>
      </w:r>
    </w:p>
    <w:p w14:paraId="39600938" w14:textId="77777777" w:rsidR="00EA7FDE" w:rsidRDefault="00EA7FDE" w:rsidP="00EA7FDE">
      <w:pPr>
        <w:rPr>
          <w:rFonts w:cs="Times New Roman"/>
          <w:szCs w:val="24"/>
        </w:rPr>
      </w:pPr>
    </w:p>
    <w:p w14:paraId="344E68F5" w14:textId="77777777" w:rsidR="00EA7FDE" w:rsidRPr="00522ABB" w:rsidRDefault="00EA7FDE" w:rsidP="00EA7FDE">
      <w:pPr>
        <w:rPr>
          <w:rFonts w:cs="Times New Roman"/>
          <w:b/>
          <w:bCs w:val="0"/>
          <w:szCs w:val="24"/>
        </w:rPr>
      </w:pPr>
      <w:r w:rsidRPr="00522ABB">
        <w:rPr>
          <w:rFonts w:cs="Times New Roman"/>
          <w:b/>
          <w:szCs w:val="24"/>
        </w:rPr>
        <w:t>Module I</w:t>
      </w:r>
    </w:p>
    <w:p w14:paraId="3F1D6103" w14:textId="77777777" w:rsidR="00EA7FDE" w:rsidRPr="00522ABB" w:rsidRDefault="00EA7FDE" w:rsidP="00EA7FDE">
      <w:pPr>
        <w:rPr>
          <w:rFonts w:cs="Times New Roman"/>
          <w:szCs w:val="24"/>
        </w:rPr>
      </w:pPr>
      <w:r w:rsidRPr="00522ABB">
        <w:rPr>
          <w:rFonts w:cs="Times New Roman"/>
          <w:szCs w:val="24"/>
        </w:rPr>
        <w:t>Professionalism:Meaning -Definition – Characteristics -</w:t>
      </w:r>
      <w:r w:rsidRPr="00522ABB">
        <w:rPr>
          <w:rFonts w:cs="Times New Roman"/>
          <w:szCs w:val="24"/>
        </w:rPr>
        <w:tab/>
        <w:t>Traits and Qualities of a good professional - Professionalism in business - Professional Skills:  important soft skills  for business success- Professionalism in Communication: Verbal Communication: Professional Presentation - Different Presentation Postures- Written Communication: Email – Significance of  Email  in  business  –  Email  etiquette: format  -  rules  –  dos  and  don‘ts  -  Technical Documentation:  Standards – Types(15 Hours, 15 marks)</w:t>
      </w:r>
    </w:p>
    <w:p w14:paraId="651F7A0B" w14:textId="77777777" w:rsidR="00EA7FDE" w:rsidRPr="00522ABB" w:rsidRDefault="00EA7FDE" w:rsidP="00EA7FDE">
      <w:pPr>
        <w:rPr>
          <w:rFonts w:cs="Times New Roman"/>
          <w:b/>
          <w:bCs w:val="0"/>
          <w:szCs w:val="24"/>
        </w:rPr>
      </w:pPr>
      <w:r w:rsidRPr="00522ABB">
        <w:rPr>
          <w:rFonts w:cs="Times New Roman"/>
          <w:b/>
          <w:szCs w:val="24"/>
        </w:rPr>
        <w:t>Module II</w:t>
      </w:r>
    </w:p>
    <w:p w14:paraId="0399DC8E" w14:textId="77777777" w:rsidR="00EA7FDE" w:rsidRPr="00522ABB" w:rsidRDefault="00EA7FDE" w:rsidP="00EA7FDE">
      <w:pPr>
        <w:rPr>
          <w:rFonts w:cs="Times New Roman"/>
          <w:szCs w:val="24"/>
        </w:rPr>
      </w:pPr>
      <w:r w:rsidRPr="00522ABB">
        <w:rPr>
          <w:rFonts w:cs="Times New Roman"/>
          <w:szCs w:val="24"/>
        </w:rPr>
        <w:t>E-Learning :Introduction of electronic learning - benefits and drawbacks of e-Learning - Online education - Digital age learners - Knowledge resources on internet - E-books, Audio, Video and other means for e-learning- Introduction to e-content development and tools - Online libraries – MOOCs - The e-Learning as a service Industry - major technologies used in e-earning- different approaches for e-Learning delivery - E-learning in India (12 Hours, 12 marks)</w:t>
      </w:r>
    </w:p>
    <w:p w14:paraId="40AEDDEC" w14:textId="77777777" w:rsidR="00EA7FDE" w:rsidRDefault="00EA7FDE" w:rsidP="00EA7FDE">
      <w:pPr>
        <w:ind w:firstLine="720"/>
        <w:rPr>
          <w:rFonts w:cs="Times New Roman"/>
          <w:szCs w:val="24"/>
        </w:rPr>
      </w:pPr>
    </w:p>
    <w:p w14:paraId="0F847244" w14:textId="77777777" w:rsidR="00EA7FDE" w:rsidRPr="007872C1" w:rsidRDefault="00EA7FDE" w:rsidP="00EA7FDE">
      <w:pPr>
        <w:rPr>
          <w:rFonts w:cs="Times New Roman"/>
          <w:szCs w:val="24"/>
        </w:rPr>
        <w:sectPr w:rsidR="00EA7FDE" w:rsidRPr="007872C1">
          <w:pgSz w:w="11900" w:h="16838"/>
          <w:pgMar w:top="699" w:right="1440" w:bottom="1047" w:left="1364" w:header="0" w:footer="0" w:gutter="0"/>
          <w:cols w:space="0" w:equalWidth="0">
            <w:col w:w="9100"/>
          </w:cols>
          <w:docGrid w:linePitch="360"/>
        </w:sectPr>
      </w:pPr>
    </w:p>
    <w:p w14:paraId="672051C6" w14:textId="77777777" w:rsidR="00EA7FDE" w:rsidRPr="00522ABB" w:rsidRDefault="00EA7FDE" w:rsidP="00EA7FDE">
      <w:pPr>
        <w:rPr>
          <w:rFonts w:cs="Times New Roman"/>
          <w:b/>
          <w:bCs w:val="0"/>
          <w:szCs w:val="24"/>
        </w:rPr>
      </w:pPr>
      <w:bookmarkStart w:id="10" w:name="page76"/>
      <w:bookmarkEnd w:id="10"/>
      <w:r w:rsidRPr="00522ABB">
        <w:rPr>
          <w:rFonts w:cs="Times New Roman"/>
          <w:b/>
          <w:szCs w:val="24"/>
        </w:rPr>
        <w:t>Module III</w:t>
      </w:r>
    </w:p>
    <w:p w14:paraId="5DEE062C" w14:textId="77777777" w:rsidR="00EA7FDE" w:rsidRPr="00522ABB" w:rsidRDefault="00EA7FDE" w:rsidP="00EA7FDE">
      <w:pPr>
        <w:rPr>
          <w:rFonts w:cs="Times New Roman"/>
          <w:szCs w:val="24"/>
        </w:rPr>
      </w:pPr>
      <w:r w:rsidRPr="00522ABB">
        <w:rPr>
          <w:rFonts w:cs="Times New Roman"/>
          <w:szCs w:val="24"/>
        </w:rPr>
        <w:t>Business Data Analysis :  Features of New Generation Computers – Concept of data analysis– Business Data Analysis – Data Analyst – Types of analysts - organisation and source of data, importance of data quality, dealing with missing or incomplete data- Social Networking Analysis – Big Data Analysis - Role of Data Scientist in Business &amp; Society - Role of Artificial Intelligence and Intelligent Agents in e-business - Ethical and Legal considerations in Business Analytics</w:t>
      </w:r>
      <w:r w:rsidRPr="00522ABB">
        <w:rPr>
          <w:rFonts w:cs="Times New Roman"/>
          <w:szCs w:val="24"/>
        </w:rPr>
        <w:tab/>
        <w:t>(18 Hours, 18 marks)</w:t>
      </w:r>
    </w:p>
    <w:p w14:paraId="0F6FBFBF" w14:textId="77777777" w:rsidR="00EA7FDE" w:rsidRPr="00522ABB" w:rsidRDefault="00EA7FDE" w:rsidP="00EA7FDE">
      <w:pPr>
        <w:rPr>
          <w:rFonts w:cs="Times New Roman"/>
          <w:b/>
          <w:bCs w:val="0"/>
          <w:szCs w:val="24"/>
        </w:rPr>
      </w:pPr>
      <w:r w:rsidRPr="00522ABB">
        <w:rPr>
          <w:rFonts w:cs="Times New Roman"/>
          <w:b/>
          <w:szCs w:val="24"/>
        </w:rPr>
        <w:t>Module IV</w:t>
      </w:r>
    </w:p>
    <w:p w14:paraId="4D1BBC3B" w14:textId="77777777" w:rsidR="00EA7FDE" w:rsidRPr="00522ABB" w:rsidRDefault="00EA7FDE" w:rsidP="00EA7FDE">
      <w:pPr>
        <w:rPr>
          <w:rFonts w:cs="Times New Roman"/>
          <w:szCs w:val="24"/>
        </w:rPr>
      </w:pPr>
      <w:r w:rsidRPr="00522ABB">
        <w:rPr>
          <w:rFonts w:cs="Times New Roman"/>
          <w:szCs w:val="24"/>
        </w:rPr>
        <w:t xml:space="preserve">Socio - Cyber Informatics: IT and society - Digital Divide – Digital natives-Cyber space-New opportunities and threats - Cyber ethics - Cyber-crimes -Types - Cyber Laws – Organisations related with cyber laws-Cyber addictions - Information overload - Health issues - e-waste and Green Computing –Recent E-governance initiatives in India (15 Hours,marks) </w:t>
      </w:r>
    </w:p>
    <w:p w14:paraId="3C1105F7" w14:textId="77777777" w:rsidR="00EA7FDE" w:rsidRPr="00522ABB" w:rsidRDefault="00EA7FDE" w:rsidP="00EA7FDE">
      <w:pPr>
        <w:rPr>
          <w:rFonts w:eastAsia="Times New Roman" w:cs="Times New Roman"/>
          <w:szCs w:val="24"/>
        </w:rPr>
      </w:pPr>
    </w:p>
    <w:p w14:paraId="741EA919" w14:textId="77777777" w:rsidR="00EA7FDE" w:rsidRPr="00522ABB" w:rsidRDefault="00EA7FDE" w:rsidP="00EA7FDE">
      <w:pPr>
        <w:rPr>
          <w:rFonts w:cs="Times New Roman"/>
          <w:b/>
          <w:bCs w:val="0"/>
          <w:szCs w:val="24"/>
        </w:rPr>
      </w:pPr>
      <w:r w:rsidRPr="00522ABB">
        <w:rPr>
          <w:rFonts w:cs="Times New Roman"/>
          <w:b/>
          <w:szCs w:val="24"/>
        </w:rPr>
        <w:t>Module V</w:t>
      </w:r>
    </w:p>
    <w:p w14:paraId="574A1227" w14:textId="77777777" w:rsidR="00EA7FDE" w:rsidRPr="00522ABB" w:rsidRDefault="00EA7FDE" w:rsidP="00EA7FDE">
      <w:pPr>
        <w:rPr>
          <w:rFonts w:cs="Times New Roman"/>
          <w:szCs w:val="24"/>
        </w:rPr>
      </w:pPr>
      <w:r w:rsidRPr="00522ABB">
        <w:rPr>
          <w:rFonts w:cs="Times New Roman"/>
          <w:szCs w:val="24"/>
        </w:rPr>
        <w:t>Digital Marketing : Introduction to Digital marketing Environment –meaning &amp; Concept – Need for digital marketing – Advantages and disadvantages of digital marketing -Trends in digital marketing- Types of digital marketing – Business models in digital marketing Business to Business (B2B), Business to Customer (B2C), Customer to Customer (C2C), Business to Employees (B2E), Business to Government (B2G) - Online advertising - types of online advertising - Top e-commerce websites around the world and its scenario in India. PPC (Pay per Click) advertising – Search engine Analytics – search engine ads – social media channels and ads</w:t>
      </w:r>
      <w:r w:rsidRPr="00522ABB">
        <w:rPr>
          <w:rFonts w:cs="Times New Roman"/>
          <w:szCs w:val="24"/>
        </w:rPr>
        <w:tab/>
        <w:t>(20 Hours, 20 marks)</w:t>
      </w:r>
    </w:p>
    <w:p w14:paraId="4FA73590" w14:textId="77777777" w:rsidR="00EA7FDE" w:rsidRPr="00522ABB" w:rsidRDefault="00EA7FDE" w:rsidP="00EA7FDE">
      <w:pPr>
        <w:spacing w:line="281" w:lineRule="exact"/>
        <w:rPr>
          <w:rFonts w:eastAsia="Times New Roman" w:cs="Times New Roman"/>
          <w:szCs w:val="24"/>
        </w:rPr>
      </w:pPr>
    </w:p>
    <w:p w14:paraId="5CBEB585" w14:textId="77777777" w:rsidR="00EA7FDE" w:rsidRPr="00522ABB" w:rsidRDefault="00EA7FDE" w:rsidP="00EA7FDE">
      <w:pPr>
        <w:spacing w:line="0" w:lineRule="atLeast"/>
        <w:ind w:left="259"/>
        <w:rPr>
          <w:rFonts w:eastAsia="Times New Roman" w:cs="Times New Roman"/>
          <w:b/>
          <w:szCs w:val="24"/>
        </w:rPr>
      </w:pPr>
      <w:r w:rsidRPr="00522ABB">
        <w:rPr>
          <w:rFonts w:eastAsia="Times New Roman" w:cs="Times New Roman"/>
          <w:b/>
          <w:szCs w:val="24"/>
        </w:rPr>
        <w:t>References Books:</w:t>
      </w:r>
    </w:p>
    <w:p w14:paraId="1B4691DA" w14:textId="77777777" w:rsidR="00EA7FDE" w:rsidRPr="00522ABB" w:rsidRDefault="00EA7FDE" w:rsidP="00EA7FDE">
      <w:pPr>
        <w:spacing w:line="215" w:lineRule="exact"/>
        <w:rPr>
          <w:rFonts w:eastAsia="Times New Roman" w:cs="Times New Roman"/>
          <w:szCs w:val="24"/>
        </w:rPr>
      </w:pPr>
    </w:p>
    <w:p w14:paraId="7D560633" w14:textId="77777777" w:rsidR="00EA7FDE" w:rsidRPr="00522ABB" w:rsidRDefault="00EA7FDE" w:rsidP="00EF0727">
      <w:pPr>
        <w:numPr>
          <w:ilvl w:val="0"/>
          <w:numId w:val="62"/>
        </w:numPr>
        <w:tabs>
          <w:tab w:val="left" w:pos="259"/>
        </w:tabs>
        <w:spacing w:after="0" w:line="0" w:lineRule="atLeast"/>
        <w:ind w:left="259" w:hanging="259"/>
        <w:jc w:val="left"/>
        <w:rPr>
          <w:rFonts w:eastAsia="Times New Roman" w:cs="Times New Roman"/>
          <w:szCs w:val="24"/>
        </w:rPr>
      </w:pPr>
      <w:r w:rsidRPr="00522ABB">
        <w:rPr>
          <w:rFonts w:eastAsia="Times New Roman" w:cs="Times New Roman"/>
          <w:szCs w:val="24"/>
        </w:rPr>
        <w:t>Professional Business Skills – Lee Pelitz 2</w:t>
      </w:r>
      <w:r w:rsidRPr="00522ABB">
        <w:rPr>
          <w:rFonts w:eastAsia="Times New Roman" w:cs="Times New Roman"/>
          <w:szCs w:val="24"/>
          <w:vertAlign w:val="superscript"/>
        </w:rPr>
        <w:t>nd</w:t>
      </w:r>
      <w:r w:rsidRPr="00522ABB">
        <w:rPr>
          <w:rFonts w:eastAsia="Times New Roman" w:cs="Times New Roman"/>
          <w:szCs w:val="24"/>
        </w:rPr>
        <w:t xml:space="preserve"> Edition</w:t>
      </w:r>
    </w:p>
    <w:p w14:paraId="6838C098" w14:textId="77777777" w:rsidR="00EA7FDE" w:rsidRPr="00522ABB" w:rsidRDefault="00EA7FDE" w:rsidP="00EF0727">
      <w:pPr>
        <w:numPr>
          <w:ilvl w:val="0"/>
          <w:numId w:val="62"/>
        </w:numPr>
        <w:tabs>
          <w:tab w:val="left" w:pos="259"/>
        </w:tabs>
        <w:spacing w:after="0" w:line="229" w:lineRule="auto"/>
        <w:ind w:left="259" w:right="20" w:hanging="259"/>
        <w:jc w:val="left"/>
        <w:rPr>
          <w:rFonts w:eastAsia="Times New Roman" w:cs="Times New Roman"/>
          <w:szCs w:val="24"/>
        </w:rPr>
      </w:pPr>
      <w:r w:rsidRPr="00522ABB">
        <w:rPr>
          <w:rFonts w:eastAsia="Times New Roman" w:cs="Times New Roman"/>
          <w:szCs w:val="24"/>
        </w:rPr>
        <w:t>Peter Norton, Introduction to Computers, Tata McGraw Hill Private Limited, New Delhi, 2009.</w:t>
      </w:r>
    </w:p>
    <w:p w14:paraId="644180FA" w14:textId="77777777" w:rsidR="00EA7FDE" w:rsidRPr="00522ABB" w:rsidRDefault="00EA7FDE" w:rsidP="00EA7FDE">
      <w:pPr>
        <w:spacing w:line="3" w:lineRule="exact"/>
        <w:rPr>
          <w:rFonts w:eastAsia="Times New Roman" w:cs="Times New Roman"/>
          <w:szCs w:val="24"/>
        </w:rPr>
      </w:pPr>
    </w:p>
    <w:p w14:paraId="3FFDD707" w14:textId="77777777" w:rsidR="00EA7FDE" w:rsidRPr="00522ABB" w:rsidRDefault="00EA7FDE" w:rsidP="00EF0727">
      <w:pPr>
        <w:numPr>
          <w:ilvl w:val="0"/>
          <w:numId w:val="62"/>
        </w:numPr>
        <w:tabs>
          <w:tab w:val="left" w:pos="259"/>
        </w:tabs>
        <w:spacing w:after="0" w:line="0" w:lineRule="atLeast"/>
        <w:ind w:left="259" w:hanging="259"/>
        <w:jc w:val="left"/>
        <w:rPr>
          <w:rFonts w:eastAsia="Times New Roman" w:cs="Times New Roman"/>
          <w:szCs w:val="24"/>
        </w:rPr>
      </w:pPr>
      <w:r w:rsidRPr="00522ABB">
        <w:rPr>
          <w:rFonts w:eastAsia="Times New Roman" w:cs="Times New Roman"/>
          <w:szCs w:val="24"/>
        </w:rPr>
        <w:t>Alan Evans, ITL ESL, Leslie Lamport, Dolores Etter, Darren George,</w:t>
      </w:r>
    </w:p>
    <w:p w14:paraId="082F0A14" w14:textId="77777777" w:rsidR="00EA7FDE" w:rsidRPr="00522ABB" w:rsidRDefault="00EA7FDE" w:rsidP="00EA7FDE">
      <w:pPr>
        <w:spacing w:line="9" w:lineRule="exact"/>
        <w:rPr>
          <w:rFonts w:eastAsia="Times New Roman" w:cs="Times New Roman"/>
          <w:szCs w:val="24"/>
        </w:rPr>
      </w:pPr>
    </w:p>
    <w:p w14:paraId="0FA24F46" w14:textId="77777777" w:rsidR="00EA7FDE" w:rsidRPr="00522ABB" w:rsidRDefault="00EA7FDE" w:rsidP="00EA7FDE">
      <w:pPr>
        <w:spacing w:line="235" w:lineRule="auto"/>
        <w:ind w:left="259" w:right="20"/>
        <w:rPr>
          <w:rFonts w:eastAsia="Times New Roman" w:cs="Times New Roman"/>
          <w:szCs w:val="24"/>
        </w:rPr>
      </w:pPr>
      <w:r w:rsidRPr="00522ABB">
        <w:rPr>
          <w:rFonts w:eastAsia="Times New Roman" w:cs="Times New Roman"/>
          <w:szCs w:val="24"/>
        </w:rPr>
        <w:t>Kenneth C Laoudon, Gary Rogers, Rainer Handel, INFORMATICS -Technology in Action, Pearson Education, Delhi, 2009.</w:t>
      </w:r>
    </w:p>
    <w:p w14:paraId="60C7F822" w14:textId="77777777" w:rsidR="00EA7FDE" w:rsidRPr="00522ABB" w:rsidRDefault="00EA7FDE" w:rsidP="00EA7FDE">
      <w:pPr>
        <w:spacing w:line="11" w:lineRule="exact"/>
        <w:rPr>
          <w:rFonts w:eastAsia="Times New Roman" w:cs="Times New Roman"/>
          <w:szCs w:val="24"/>
        </w:rPr>
      </w:pPr>
    </w:p>
    <w:p w14:paraId="72872A08" w14:textId="77777777" w:rsidR="00EA7FDE" w:rsidRPr="00522ABB" w:rsidRDefault="00EA7FDE" w:rsidP="00EF0727">
      <w:pPr>
        <w:numPr>
          <w:ilvl w:val="0"/>
          <w:numId w:val="62"/>
        </w:numPr>
        <w:tabs>
          <w:tab w:val="left" w:pos="259"/>
        </w:tabs>
        <w:spacing w:after="0" w:line="235" w:lineRule="auto"/>
        <w:ind w:left="259" w:right="20" w:hanging="259"/>
        <w:jc w:val="left"/>
        <w:rPr>
          <w:rFonts w:eastAsia="Times New Roman" w:cs="Times New Roman"/>
          <w:szCs w:val="24"/>
        </w:rPr>
      </w:pPr>
      <w:r w:rsidRPr="00522ABB">
        <w:rPr>
          <w:rFonts w:eastAsia="Times New Roman" w:cs="Times New Roman"/>
          <w:szCs w:val="24"/>
        </w:rPr>
        <w:t>V.Rajaraman, Introduction To Information Technology, PHI Learning Private Limited,New Delhi, 2009.</w:t>
      </w:r>
    </w:p>
    <w:p w14:paraId="46647482" w14:textId="77777777" w:rsidR="00EA7FDE" w:rsidRPr="00522ABB" w:rsidRDefault="00EA7FDE" w:rsidP="00EA7FDE">
      <w:pPr>
        <w:rPr>
          <w:rFonts w:cs="Times New Roman"/>
          <w:szCs w:val="24"/>
        </w:rPr>
      </w:pPr>
    </w:p>
    <w:p w14:paraId="16D685F5" w14:textId="77777777" w:rsidR="00EA7FDE" w:rsidRPr="00522ABB" w:rsidRDefault="00EA7FDE" w:rsidP="00EF0727">
      <w:pPr>
        <w:numPr>
          <w:ilvl w:val="0"/>
          <w:numId w:val="63"/>
        </w:numPr>
        <w:tabs>
          <w:tab w:val="left" w:pos="345"/>
        </w:tabs>
        <w:spacing w:after="0" w:line="233" w:lineRule="auto"/>
        <w:ind w:left="345" w:right="24" w:hanging="259"/>
        <w:jc w:val="left"/>
        <w:rPr>
          <w:rFonts w:eastAsia="Times New Roman" w:cs="Times New Roman"/>
          <w:szCs w:val="24"/>
        </w:rPr>
      </w:pPr>
      <w:r w:rsidRPr="00522ABB">
        <w:rPr>
          <w:rFonts w:eastAsia="Times New Roman" w:cs="Times New Roman"/>
          <w:szCs w:val="24"/>
        </w:rPr>
        <w:t>Daniel Minoli&amp;EmmaMinoli, Web Commerce Technology Hand Book, Tata McGraw Hill, New Delhi, 2009</w:t>
      </w:r>
    </w:p>
    <w:p w14:paraId="3EDDBC9B" w14:textId="77777777" w:rsidR="00EA7FDE" w:rsidRPr="00522ABB" w:rsidRDefault="00EA7FDE" w:rsidP="00EA7FDE">
      <w:pPr>
        <w:spacing w:line="16" w:lineRule="exact"/>
        <w:rPr>
          <w:rFonts w:eastAsia="Times New Roman" w:cs="Times New Roman"/>
          <w:szCs w:val="24"/>
        </w:rPr>
      </w:pPr>
    </w:p>
    <w:p w14:paraId="5B994D6A" w14:textId="77777777" w:rsidR="00EA7FDE" w:rsidRPr="00522ABB" w:rsidRDefault="00EA7FDE" w:rsidP="00EF0727">
      <w:pPr>
        <w:numPr>
          <w:ilvl w:val="0"/>
          <w:numId w:val="63"/>
        </w:numPr>
        <w:tabs>
          <w:tab w:val="left" w:pos="345"/>
        </w:tabs>
        <w:spacing w:after="0" w:line="233" w:lineRule="auto"/>
        <w:ind w:left="345" w:right="4" w:hanging="259"/>
        <w:jc w:val="left"/>
        <w:rPr>
          <w:rFonts w:eastAsia="Times New Roman" w:cs="Times New Roman"/>
          <w:szCs w:val="24"/>
        </w:rPr>
      </w:pPr>
      <w:r w:rsidRPr="00522ABB">
        <w:rPr>
          <w:rFonts w:eastAsia="Times New Roman" w:cs="Times New Roman"/>
          <w:szCs w:val="24"/>
        </w:rPr>
        <w:t>Godfrey Parkin,DigitalMarketing:Strategies for online success,New Holland publishers Ltd,2009</w:t>
      </w:r>
    </w:p>
    <w:p w14:paraId="233BC3CF" w14:textId="77777777" w:rsidR="00EA7FDE" w:rsidRPr="00522ABB" w:rsidRDefault="00EA7FDE" w:rsidP="00EA7FDE">
      <w:pPr>
        <w:spacing w:line="16" w:lineRule="exact"/>
        <w:rPr>
          <w:rFonts w:eastAsia="Times New Roman" w:cs="Times New Roman"/>
          <w:szCs w:val="24"/>
        </w:rPr>
      </w:pPr>
    </w:p>
    <w:p w14:paraId="46D3B00B" w14:textId="77777777" w:rsidR="00EA7FDE" w:rsidRPr="00522ABB" w:rsidRDefault="00EA7FDE" w:rsidP="00EF0727">
      <w:pPr>
        <w:numPr>
          <w:ilvl w:val="0"/>
          <w:numId w:val="63"/>
        </w:numPr>
        <w:tabs>
          <w:tab w:val="left" w:pos="345"/>
        </w:tabs>
        <w:spacing w:after="0" w:line="213" w:lineRule="auto"/>
        <w:ind w:left="345" w:right="4" w:hanging="259"/>
        <w:jc w:val="left"/>
        <w:rPr>
          <w:rFonts w:eastAsia="Times New Roman" w:cs="Times New Roman"/>
          <w:szCs w:val="24"/>
        </w:rPr>
      </w:pPr>
      <w:r w:rsidRPr="00522ABB">
        <w:rPr>
          <w:rFonts w:eastAsia="Times New Roman" w:cs="Times New Roman"/>
          <w:szCs w:val="24"/>
        </w:rPr>
        <w:t>Damian Ryan,Understanding Digital marketing:Marketing strategies for Engaging the Digital generation,Kogan page,3</w:t>
      </w:r>
      <w:r w:rsidRPr="00522ABB">
        <w:rPr>
          <w:rFonts w:eastAsia="Times New Roman" w:cs="Times New Roman"/>
          <w:szCs w:val="24"/>
          <w:vertAlign w:val="superscript"/>
        </w:rPr>
        <w:t>rd</w:t>
      </w:r>
      <w:r w:rsidRPr="00522ABB">
        <w:rPr>
          <w:rFonts w:eastAsia="Times New Roman" w:cs="Times New Roman"/>
          <w:szCs w:val="24"/>
        </w:rPr>
        <w:t xml:space="preserve"> Edition,2014</w:t>
      </w:r>
    </w:p>
    <w:p w14:paraId="421579A7" w14:textId="77777777" w:rsidR="00EA7FDE" w:rsidRPr="00522ABB" w:rsidRDefault="00EA7FDE" w:rsidP="00EF0727">
      <w:pPr>
        <w:numPr>
          <w:ilvl w:val="0"/>
          <w:numId w:val="64"/>
        </w:numPr>
        <w:tabs>
          <w:tab w:val="left" w:pos="345"/>
        </w:tabs>
        <w:spacing w:after="0" w:line="221" w:lineRule="auto"/>
        <w:ind w:left="345" w:hanging="259"/>
        <w:jc w:val="left"/>
        <w:rPr>
          <w:rFonts w:eastAsia="Times New Roman" w:cs="Times New Roman"/>
          <w:szCs w:val="24"/>
        </w:rPr>
      </w:pPr>
      <w:r w:rsidRPr="00522ABB">
        <w:rPr>
          <w:rFonts w:eastAsia="Times New Roman" w:cs="Times New Roman"/>
          <w:szCs w:val="24"/>
        </w:rPr>
        <w:t>Jonah Berger,Contagious Why things catch on,Simon&amp;Schuster,2013</w:t>
      </w:r>
    </w:p>
    <w:p w14:paraId="4CE8C579" w14:textId="77777777" w:rsidR="00EA7FDE" w:rsidRPr="00522ABB" w:rsidRDefault="00EA7FDE" w:rsidP="00EA7FDE">
      <w:pPr>
        <w:spacing w:line="10" w:lineRule="exact"/>
        <w:rPr>
          <w:rFonts w:eastAsia="Times New Roman" w:cs="Times New Roman"/>
          <w:szCs w:val="24"/>
        </w:rPr>
      </w:pPr>
    </w:p>
    <w:p w14:paraId="18EC8994" w14:textId="77777777" w:rsidR="00EA7FDE" w:rsidRPr="00522ABB" w:rsidRDefault="00EA7FDE" w:rsidP="00EF0727">
      <w:pPr>
        <w:numPr>
          <w:ilvl w:val="0"/>
          <w:numId w:val="64"/>
        </w:numPr>
        <w:tabs>
          <w:tab w:val="left" w:pos="345"/>
        </w:tabs>
        <w:spacing w:after="0" w:line="213" w:lineRule="auto"/>
        <w:ind w:left="345" w:right="4" w:hanging="259"/>
        <w:jc w:val="left"/>
        <w:rPr>
          <w:rFonts w:eastAsia="Times New Roman" w:cs="Times New Roman"/>
          <w:szCs w:val="24"/>
        </w:rPr>
      </w:pPr>
      <w:r w:rsidRPr="00522ABB">
        <w:rPr>
          <w:rFonts w:eastAsia="Times New Roman" w:cs="Times New Roman"/>
          <w:szCs w:val="24"/>
        </w:rPr>
        <w:t>Turban E, Armson, JE, Liang, TP &amp;Sharda, Decision support and Business Intelligence Systems, 8</w:t>
      </w:r>
      <w:r w:rsidRPr="00522ABB">
        <w:rPr>
          <w:rFonts w:eastAsia="Times New Roman" w:cs="Times New Roman"/>
          <w:szCs w:val="24"/>
          <w:vertAlign w:val="superscript"/>
        </w:rPr>
        <w:t>th</w:t>
      </w:r>
      <w:r w:rsidRPr="00522ABB">
        <w:rPr>
          <w:rFonts w:eastAsia="Times New Roman" w:cs="Times New Roman"/>
          <w:szCs w:val="24"/>
        </w:rPr>
        <w:t>Edition, John Wiley &amp; Sons, 2007</w:t>
      </w:r>
    </w:p>
    <w:p w14:paraId="4566A558" w14:textId="77777777" w:rsidR="00EA7FDE" w:rsidRPr="00522ABB" w:rsidRDefault="00EA7FDE" w:rsidP="00EF0727">
      <w:pPr>
        <w:numPr>
          <w:ilvl w:val="0"/>
          <w:numId w:val="64"/>
        </w:numPr>
        <w:tabs>
          <w:tab w:val="left" w:pos="405"/>
        </w:tabs>
        <w:spacing w:after="0" w:line="220" w:lineRule="auto"/>
        <w:ind w:left="405" w:hanging="319"/>
        <w:jc w:val="left"/>
        <w:rPr>
          <w:rFonts w:eastAsia="Times New Roman" w:cs="Times New Roman"/>
          <w:szCs w:val="24"/>
        </w:rPr>
      </w:pPr>
      <w:r w:rsidRPr="00522ABB">
        <w:rPr>
          <w:rFonts w:eastAsia="Times New Roman" w:cs="Times New Roman"/>
          <w:szCs w:val="24"/>
        </w:rPr>
        <w:t>Frank J. Ohlhorst, Big Data Analytics, 1st Edition, Wiley, 2012.</w:t>
      </w:r>
    </w:p>
    <w:p w14:paraId="0DE1EBC0" w14:textId="77777777" w:rsidR="00EA7FDE" w:rsidRPr="00522ABB" w:rsidRDefault="00EA7FDE" w:rsidP="00EA7FDE">
      <w:pPr>
        <w:spacing w:line="15" w:lineRule="exact"/>
        <w:rPr>
          <w:rFonts w:eastAsia="Times New Roman" w:cs="Times New Roman"/>
          <w:szCs w:val="24"/>
        </w:rPr>
      </w:pPr>
    </w:p>
    <w:p w14:paraId="2F1DE2DE" w14:textId="77777777" w:rsidR="00EA7FDE" w:rsidRPr="00522ABB" w:rsidRDefault="00EA7FDE" w:rsidP="00EF0727">
      <w:pPr>
        <w:numPr>
          <w:ilvl w:val="0"/>
          <w:numId w:val="64"/>
        </w:numPr>
        <w:tabs>
          <w:tab w:val="left" w:pos="604"/>
        </w:tabs>
        <w:spacing w:after="0" w:line="233" w:lineRule="auto"/>
        <w:ind w:left="345" w:right="4" w:hanging="259"/>
        <w:jc w:val="left"/>
        <w:rPr>
          <w:rFonts w:eastAsia="Times New Roman" w:cs="Times New Roman"/>
          <w:szCs w:val="24"/>
        </w:rPr>
      </w:pPr>
      <w:r w:rsidRPr="00522ABB">
        <w:rPr>
          <w:rFonts w:eastAsia="Times New Roman" w:cs="Times New Roman"/>
          <w:szCs w:val="24"/>
        </w:rPr>
        <w:t>Efraim Turban, Ramesh Sharda, Jay Aronson, David King, Decision Support and Business Intelligence Systems, 9th Edition, Pearson Education, 2009</w:t>
      </w:r>
    </w:p>
    <w:p w14:paraId="28952861" w14:textId="77777777" w:rsidR="00EA7FDE" w:rsidRPr="00522ABB" w:rsidRDefault="00EA7FDE" w:rsidP="00EA7FDE">
      <w:pPr>
        <w:spacing w:line="16" w:lineRule="exact"/>
        <w:rPr>
          <w:rFonts w:eastAsia="Times New Roman" w:cs="Times New Roman"/>
          <w:szCs w:val="24"/>
        </w:rPr>
      </w:pPr>
    </w:p>
    <w:p w14:paraId="7D3AE0E2" w14:textId="77777777" w:rsidR="00EA7FDE" w:rsidRPr="00522ABB" w:rsidRDefault="00EA7FDE" w:rsidP="00EF0727">
      <w:pPr>
        <w:numPr>
          <w:ilvl w:val="0"/>
          <w:numId w:val="64"/>
        </w:numPr>
        <w:tabs>
          <w:tab w:val="left" w:pos="604"/>
        </w:tabs>
        <w:spacing w:after="0" w:line="233" w:lineRule="auto"/>
        <w:ind w:left="345" w:right="4" w:hanging="259"/>
        <w:jc w:val="left"/>
        <w:rPr>
          <w:rFonts w:eastAsia="Times New Roman" w:cs="Times New Roman"/>
          <w:szCs w:val="24"/>
        </w:rPr>
      </w:pPr>
      <w:r w:rsidRPr="00522ABB">
        <w:rPr>
          <w:rFonts w:eastAsia="Times New Roman" w:cs="Times New Roman"/>
          <w:szCs w:val="24"/>
        </w:rPr>
        <w:t>Microsoft Office 2007 Business Intelligence - Reporting, Analysis, and Measurement from the Desktop, Doug Harts, TATA McGraw-Hill Edition, 2008</w:t>
      </w:r>
    </w:p>
    <w:p w14:paraId="56D24186" w14:textId="77777777" w:rsidR="00EA7FDE" w:rsidRPr="00522ABB" w:rsidRDefault="00EA7FDE" w:rsidP="00EA7FDE">
      <w:pPr>
        <w:spacing w:line="16" w:lineRule="exact"/>
        <w:rPr>
          <w:rFonts w:eastAsia="Times New Roman" w:cs="Times New Roman"/>
          <w:szCs w:val="24"/>
        </w:rPr>
      </w:pPr>
    </w:p>
    <w:p w14:paraId="5B28A298" w14:textId="77777777" w:rsidR="00EA7FDE" w:rsidRPr="00522ABB" w:rsidRDefault="00EA7FDE" w:rsidP="00EF0727">
      <w:pPr>
        <w:numPr>
          <w:ilvl w:val="0"/>
          <w:numId w:val="64"/>
        </w:numPr>
        <w:tabs>
          <w:tab w:val="left" w:pos="730"/>
        </w:tabs>
        <w:spacing w:after="0" w:line="236" w:lineRule="auto"/>
        <w:ind w:left="345" w:right="4" w:hanging="259"/>
        <w:rPr>
          <w:rFonts w:eastAsia="Times New Roman" w:cs="Times New Roman"/>
          <w:szCs w:val="24"/>
        </w:rPr>
      </w:pPr>
      <w:r w:rsidRPr="00522ABB">
        <w:rPr>
          <w:rFonts w:eastAsia="Times New Roman" w:cs="Times New Roman"/>
          <w:szCs w:val="24"/>
        </w:rPr>
        <w:t>Data Mining for Business Intelligence: Concepts, Techniques, and Applications in Microsoft Office Excel with XLMiner, GalitShmueli, Nitin R. Patel, Peter C. Bruce, Wiley Publication, 2010</w:t>
      </w:r>
    </w:p>
    <w:p w14:paraId="40F29728" w14:textId="77777777" w:rsidR="00EA7FDE" w:rsidRPr="00522ABB" w:rsidRDefault="00EA7FDE" w:rsidP="00EA7FDE">
      <w:pPr>
        <w:spacing w:line="1" w:lineRule="exact"/>
        <w:rPr>
          <w:rFonts w:eastAsia="Times New Roman" w:cs="Times New Roman"/>
          <w:szCs w:val="24"/>
        </w:rPr>
      </w:pPr>
    </w:p>
    <w:p w14:paraId="359DAFA0" w14:textId="77777777" w:rsidR="00EA7FDE" w:rsidRDefault="00EA7FDE" w:rsidP="00EF0727">
      <w:pPr>
        <w:numPr>
          <w:ilvl w:val="0"/>
          <w:numId w:val="64"/>
        </w:numPr>
        <w:tabs>
          <w:tab w:val="left" w:pos="604"/>
        </w:tabs>
        <w:spacing w:after="0" w:line="219" w:lineRule="auto"/>
        <w:ind w:left="345" w:right="4" w:hanging="259"/>
        <w:rPr>
          <w:rFonts w:cs="Times New Roman"/>
          <w:szCs w:val="24"/>
        </w:rPr>
      </w:pPr>
      <w:r w:rsidRPr="00522ABB">
        <w:rPr>
          <w:rFonts w:eastAsia="Times New Roman" w:cs="Times New Roman"/>
          <w:szCs w:val="24"/>
        </w:rPr>
        <w:t>Data Mining: Concepts and Techniques‖, Morgan Kaufmann Publication, 3</w:t>
      </w:r>
      <w:r w:rsidRPr="00522ABB">
        <w:rPr>
          <w:rFonts w:eastAsia="Times New Roman" w:cs="Times New Roman"/>
          <w:szCs w:val="24"/>
          <w:vertAlign w:val="superscript"/>
        </w:rPr>
        <w:t>rd</w:t>
      </w:r>
      <w:r w:rsidRPr="00522ABB">
        <w:rPr>
          <w:rFonts w:eastAsia="Times New Roman" w:cs="Times New Roman"/>
          <w:szCs w:val="24"/>
        </w:rPr>
        <w:t xml:space="preserve"> Edition, 2011 Data Science for Business – What you need to know about data mining and data-analytic thinking, Foster Provost, Tom Fawcelt, O‘ Reilly Media Publication, 2013</w:t>
      </w:r>
    </w:p>
    <w:p w14:paraId="7D675BA5" w14:textId="77777777" w:rsidR="00EA7FDE" w:rsidRDefault="00EA7FDE" w:rsidP="00EA7FDE">
      <w:pPr>
        <w:rPr>
          <w:rFonts w:cs="Times New Roman"/>
          <w:szCs w:val="24"/>
        </w:rPr>
      </w:pPr>
    </w:p>
    <w:p w14:paraId="0133D6EF" w14:textId="77777777" w:rsidR="00EA7FDE" w:rsidRDefault="00EA7FDE" w:rsidP="00EA7FDE">
      <w:pPr>
        <w:spacing w:line="0" w:lineRule="atLeast"/>
        <w:rPr>
          <w:rFonts w:eastAsia="Times New Roman" w:cs="Times New Roman"/>
          <w:b/>
          <w:szCs w:val="24"/>
        </w:rPr>
      </w:pPr>
      <w:r>
        <w:rPr>
          <w:rFonts w:cs="Times New Roman"/>
          <w:b/>
          <w:szCs w:val="24"/>
        </w:rPr>
        <w:t>Course Code:</w:t>
      </w:r>
      <w:r w:rsidRPr="00522ABB">
        <w:rPr>
          <w:rFonts w:eastAsia="Times New Roman" w:cs="Times New Roman"/>
          <w:b/>
          <w:szCs w:val="24"/>
        </w:rPr>
        <w:t xml:space="preserve"> SJBCM4A13</w:t>
      </w:r>
    </w:p>
    <w:p w14:paraId="3CC94A65" w14:textId="77777777" w:rsidR="00EA7FDE" w:rsidRPr="00E8326D" w:rsidRDefault="00EA7FDE" w:rsidP="00EA7FDE">
      <w:pPr>
        <w:spacing w:line="0" w:lineRule="atLeast"/>
        <w:rPr>
          <w:rFonts w:eastAsia="Times New Roman" w:cs="Times New Roman"/>
          <w:b/>
          <w:szCs w:val="24"/>
        </w:rPr>
      </w:pPr>
      <w:r>
        <w:rPr>
          <w:rFonts w:cs="Times New Roman"/>
          <w:b/>
          <w:szCs w:val="24"/>
        </w:rPr>
        <w:t>Name of the Course:</w:t>
      </w:r>
      <w:r w:rsidRPr="00522ABB">
        <w:rPr>
          <w:rFonts w:eastAsia="Times New Roman" w:cs="Times New Roman"/>
          <w:b/>
          <w:szCs w:val="24"/>
        </w:rPr>
        <w:t xml:space="preserve"> ENTREPRENEURSHIP DEVELOPM</w:t>
      </w:r>
      <w:r>
        <w:rPr>
          <w:rFonts w:eastAsia="Times New Roman" w:cs="Times New Roman"/>
          <w:b/>
          <w:szCs w:val="24"/>
        </w:rPr>
        <w:t>ENT</w:t>
      </w:r>
    </w:p>
    <w:p w14:paraId="1137C7AF" w14:textId="77777777" w:rsidR="00EA7FDE" w:rsidRPr="00522ABB" w:rsidRDefault="00EA7FDE" w:rsidP="00EA7FDE">
      <w:pPr>
        <w:rPr>
          <w:rFonts w:cs="Times New Roman"/>
          <w:szCs w:val="24"/>
        </w:rPr>
      </w:pPr>
      <w:r w:rsidRPr="00522ABB">
        <w:rPr>
          <w:rFonts w:cs="Times New Roman"/>
          <w:szCs w:val="24"/>
        </w:rPr>
        <w:t>Lecture Hours per week: 5,</w:t>
      </w:r>
      <w:r w:rsidRPr="00522ABB">
        <w:rPr>
          <w:rFonts w:cs="Times New Roman"/>
          <w:szCs w:val="24"/>
        </w:rPr>
        <w:tab/>
        <w:t>Credits: 4</w:t>
      </w:r>
    </w:p>
    <w:p w14:paraId="23F42BFD" w14:textId="77777777" w:rsidR="00EA7FDE" w:rsidRPr="00522ABB" w:rsidRDefault="00EA7FDE" w:rsidP="00EA7FDE">
      <w:pPr>
        <w:rPr>
          <w:rFonts w:cs="Times New Roman"/>
          <w:szCs w:val="24"/>
        </w:rPr>
      </w:pPr>
      <w:r w:rsidRPr="00522ABB">
        <w:rPr>
          <w:rFonts w:cs="Times New Roman"/>
          <w:szCs w:val="24"/>
        </w:rPr>
        <w:t>Internal: 20, External: 80, Examination 2.5 Hours</w:t>
      </w:r>
    </w:p>
    <w:p w14:paraId="69485137" w14:textId="77777777" w:rsidR="00EA7FDE" w:rsidRPr="00522ABB" w:rsidRDefault="00EA7FDE" w:rsidP="00EA7FDE">
      <w:pPr>
        <w:rPr>
          <w:rFonts w:cs="Times New Roman"/>
          <w:b/>
          <w:bCs w:val="0"/>
          <w:szCs w:val="24"/>
        </w:rPr>
      </w:pPr>
      <w:r w:rsidRPr="00522ABB">
        <w:rPr>
          <w:rFonts w:cs="Times New Roman"/>
          <w:b/>
          <w:szCs w:val="24"/>
        </w:rPr>
        <w:t>Module I</w:t>
      </w:r>
    </w:p>
    <w:p w14:paraId="16608FB0" w14:textId="77777777" w:rsidR="00EA7FDE" w:rsidRPr="00522ABB" w:rsidRDefault="00EA7FDE" w:rsidP="00EA7FDE">
      <w:pPr>
        <w:rPr>
          <w:rFonts w:cs="Times New Roman"/>
          <w:szCs w:val="24"/>
        </w:rPr>
      </w:pPr>
      <w:r w:rsidRPr="00522ABB">
        <w:rPr>
          <w:rFonts w:cs="Times New Roman"/>
          <w:szCs w:val="24"/>
        </w:rPr>
        <w:t>Concepts of entrepreneur: Entrepreneur- Definitions - Characteristics of entrepreneur-Classification of entrepreneur-Entrepreneurial traits -Entrepreneurial functions - role of entrepreneurs in the economic development - Factor effecting entrepreneurial growth – Entrepreneurship – Meaning – definition - Entrepreneur vs Intrapreneur - Women Entrepreneurs - Recent development – Problems - Entrepreneurial Development Programmes- Objectives of EDP - Methods of training - Phases of EDP.</w:t>
      </w:r>
      <w:r w:rsidRPr="00522ABB">
        <w:rPr>
          <w:rFonts w:cs="Times New Roman"/>
          <w:szCs w:val="24"/>
        </w:rPr>
        <w:tab/>
        <w:t>(15Hours, 15 marks)</w:t>
      </w:r>
    </w:p>
    <w:p w14:paraId="11750B36" w14:textId="77777777" w:rsidR="00EA7FDE" w:rsidRPr="00522ABB" w:rsidRDefault="00EA7FDE" w:rsidP="00EA7FDE">
      <w:pPr>
        <w:rPr>
          <w:rFonts w:cs="Times New Roman"/>
          <w:b/>
          <w:bCs w:val="0"/>
          <w:szCs w:val="24"/>
        </w:rPr>
      </w:pPr>
      <w:r w:rsidRPr="00522ABB">
        <w:rPr>
          <w:rFonts w:cs="Times New Roman"/>
          <w:b/>
          <w:szCs w:val="24"/>
        </w:rPr>
        <w:t>Module II</w:t>
      </w:r>
    </w:p>
    <w:p w14:paraId="523BD9E7" w14:textId="77777777" w:rsidR="00EA7FDE" w:rsidRPr="00522ABB" w:rsidRDefault="00EA7FDE" w:rsidP="00EA7FDE">
      <w:pPr>
        <w:rPr>
          <w:rFonts w:cs="Times New Roman"/>
          <w:szCs w:val="24"/>
        </w:rPr>
      </w:pPr>
      <w:r w:rsidRPr="00522ABB">
        <w:rPr>
          <w:rFonts w:cs="Times New Roman"/>
          <w:szCs w:val="24"/>
        </w:rPr>
        <w:t>Institutional support and incentives to entrepreneurs- Functions of Department of Industries and Commerce (DIC) - Activities of Small Industrial Development Corporation (SIDCO)-Functions of National Small Industries Corporation(NSIC)- Functions of Small Industries Development Bank of India (SIDBI) - Khadi Village Industry Commission (KVIC)-Small Industries Service Institute (SISI)- Functions and services of Kerala Industrial Technical Consultancy Organisation (KITCO)-Activities of Science and Technology Entrepreneurship Development Project (STEDP)-Strategies of National entrepreneurship Development Board (NEDB) -Objectives of National Institute for entrepreneurship and small business development (NIESBUD) - Techno park-Functions of techno park Incentives- Importance-Classification of incentives – Subsidy - Types of Subsidy</w:t>
      </w:r>
      <w:r w:rsidRPr="00522ABB">
        <w:rPr>
          <w:rFonts w:cs="Times New Roman"/>
          <w:szCs w:val="24"/>
        </w:rPr>
        <w:tab/>
        <w:t>(17 Hours, 15 marks)</w:t>
      </w:r>
    </w:p>
    <w:p w14:paraId="5D23511A" w14:textId="77777777" w:rsidR="00EA7FDE" w:rsidRPr="00522ABB" w:rsidRDefault="00EA7FDE" w:rsidP="00EA7FDE">
      <w:pPr>
        <w:rPr>
          <w:rFonts w:cs="Times New Roman"/>
          <w:b/>
          <w:bCs w:val="0"/>
          <w:szCs w:val="24"/>
        </w:rPr>
      </w:pPr>
      <w:r w:rsidRPr="00522ABB">
        <w:rPr>
          <w:rFonts w:cs="Times New Roman"/>
          <w:b/>
          <w:szCs w:val="24"/>
        </w:rPr>
        <w:t>Module III</w:t>
      </w:r>
    </w:p>
    <w:p w14:paraId="2EEB38A6" w14:textId="77777777" w:rsidR="00EA7FDE" w:rsidRPr="00522ABB" w:rsidRDefault="00EA7FDE" w:rsidP="00EA7FDE">
      <w:pPr>
        <w:rPr>
          <w:rFonts w:cs="Times New Roman"/>
          <w:szCs w:val="24"/>
        </w:rPr>
      </w:pPr>
      <w:r w:rsidRPr="00522ABB">
        <w:rPr>
          <w:rFonts w:cs="Times New Roman"/>
          <w:szCs w:val="24"/>
        </w:rPr>
        <w:t>Micro Small and Medium Enterprises- Features- Objectives- Importance- Role of SME in the economic development- MSME Act 2006- Salient features- Credit Guarantee Fund Trust Scheme for MSMEs - Industrial estates-Classification-Benefits- Green channel- Bridge capital- Seed capital assistance-Margin money schemes –Single Window System- Sickness-Causes –Remedies- Registration of SSI</w:t>
      </w:r>
      <w:r w:rsidRPr="00522ABB">
        <w:rPr>
          <w:rFonts w:cs="Times New Roman"/>
          <w:szCs w:val="24"/>
        </w:rPr>
        <w:tab/>
      </w:r>
      <w:r>
        <w:rPr>
          <w:rFonts w:cs="Times New Roman"/>
          <w:szCs w:val="24"/>
        </w:rPr>
        <w:t xml:space="preserve">                                     </w:t>
      </w:r>
      <w:r w:rsidRPr="00522ABB">
        <w:rPr>
          <w:rFonts w:cs="Times New Roman"/>
          <w:szCs w:val="24"/>
        </w:rPr>
        <w:t>(15 Hours, 15 marks)</w:t>
      </w:r>
    </w:p>
    <w:p w14:paraId="10E908DB" w14:textId="77777777" w:rsidR="00EA7FDE" w:rsidRPr="00522ABB" w:rsidRDefault="00EA7FDE" w:rsidP="00EA7FDE">
      <w:pPr>
        <w:rPr>
          <w:rFonts w:cs="Times New Roman"/>
          <w:b/>
          <w:bCs w:val="0"/>
          <w:szCs w:val="24"/>
        </w:rPr>
      </w:pPr>
      <w:r w:rsidRPr="00522ABB">
        <w:rPr>
          <w:rFonts w:cs="Times New Roman"/>
          <w:b/>
          <w:szCs w:val="24"/>
        </w:rPr>
        <w:t>Module IV</w:t>
      </w:r>
    </w:p>
    <w:p w14:paraId="57057726" w14:textId="77777777" w:rsidR="00EA7FDE" w:rsidRPr="00522ABB" w:rsidRDefault="00EA7FDE" w:rsidP="00EA7FDE">
      <w:pPr>
        <w:rPr>
          <w:rFonts w:cs="Times New Roman"/>
          <w:szCs w:val="24"/>
        </w:rPr>
      </w:pPr>
      <w:r w:rsidRPr="00522ABB">
        <w:rPr>
          <w:rFonts w:cs="Times New Roman"/>
          <w:szCs w:val="24"/>
        </w:rPr>
        <w:t>Setting up of Industrial unit-(Only Basic study) Environment for Entrepreneurship – Criteria for selecting particular project- Generating project ideas-Market and demand analysis-Feasibility study- Scope of technical feasibility- Financial feasibility- Social cost benefit analysis-Government regulations for project clearance-Import of capital goods- approval of foreign collaboration-Pollution control clearances- Setting up of micro small and medium enterprises-Location decision- Significance.</w:t>
      </w:r>
      <w:r w:rsidRPr="00522ABB">
        <w:rPr>
          <w:rFonts w:cs="Times New Roman"/>
          <w:szCs w:val="24"/>
        </w:rPr>
        <w:tab/>
      </w:r>
      <w:r>
        <w:rPr>
          <w:rFonts w:cs="Times New Roman"/>
          <w:szCs w:val="24"/>
        </w:rPr>
        <w:t xml:space="preserve">                                           </w:t>
      </w:r>
      <w:r w:rsidRPr="00522ABB">
        <w:rPr>
          <w:rFonts w:cs="Times New Roman"/>
          <w:szCs w:val="24"/>
        </w:rPr>
        <w:t>(18 Hours, 20 marks)</w:t>
      </w:r>
    </w:p>
    <w:p w14:paraId="07B8D27C" w14:textId="77777777" w:rsidR="00EA7FDE" w:rsidRPr="00522ABB" w:rsidRDefault="00EA7FDE" w:rsidP="00EA7FDE">
      <w:pPr>
        <w:rPr>
          <w:rFonts w:cs="Times New Roman"/>
          <w:b/>
          <w:bCs w:val="0"/>
          <w:szCs w:val="24"/>
        </w:rPr>
      </w:pPr>
      <w:r w:rsidRPr="00522ABB">
        <w:rPr>
          <w:rFonts w:cs="Times New Roman"/>
          <w:b/>
          <w:szCs w:val="24"/>
        </w:rPr>
        <w:t>Module V</w:t>
      </w:r>
    </w:p>
    <w:p w14:paraId="586FA52E" w14:textId="77777777" w:rsidR="00EA7FDE" w:rsidRPr="00E8326D" w:rsidRDefault="00EA7FDE" w:rsidP="00EA7FDE">
      <w:pPr>
        <w:rPr>
          <w:rFonts w:cs="Times New Roman"/>
          <w:szCs w:val="24"/>
        </w:rPr>
      </w:pPr>
      <w:r w:rsidRPr="00522ABB">
        <w:rPr>
          <w:rFonts w:cs="Times New Roman"/>
          <w:szCs w:val="24"/>
        </w:rPr>
        <w:t>Project Report - Meaning-Definition - Purpose of project reports-Requirements of good report - Methods of reporting - General principles of a good reporting system - Performa of a project report - Sample project report. (The preparation of sample project report shall be treated as an assignment of thi</w:t>
      </w:r>
      <w:r>
        <w:rPr>
          <w:rFonts w:cs="Times New Roman"/>
          <w:szCs w:val="24"/>
        </w:rPr>
        <w:t>s course).                                                  (15 Hours, 15 marks)</w:t>
      </w:r>
    </w:p>
    <w:p w14:paraId="4E20B026" w14:textId="77777777" w:rsidR="00EA7FDE" w:rsidRPr="00522ABB" w:rsidRDefault="00EA7FDE" w:rsidP="00EA7FDE">
      <w:pPr>
        <w:spacing w:line="0" w:lineRule="atLeast"/>
        <w:rPr>
          <w:rFonts w:eastAsia="Times New Roman" w:cs="Times New Roman"/>
          <w:szCs w:val="24"/>
        </w:rPr>
      </w:pPr>
      <w:r w:rsidRPr="00522ABB">
        <w:rPr>
          <w:rFonts w:eastAsia="Times New Roman" w:cs="Times New Roman"/>
          <w:szCs w:val="24"/>
        </w:rPr>
        <w:t>Books Recommended:</w:t>
      </w:r>
    </w:p>
    <w:p w14:paraId="571284DC" w14:textId="77777777" w:rsidR="00EA7FDE" w:rsidRPr="00522ABB" w:rsidRDefault="00EA7FDE" w:rsidP="00EA7FDE">
      <w:pPr>
        <w:spacing w:line="41" w:lineRule="exact"/>
        <w:rPr>
          <w:rFonts w:eastAsia="Times New Roman" w:cs="Times New Roman"/>
          <w:szCs w:val="24"/>
        </w:rPr>
      </w:pPr>
    </w:p>
    <w:p w14:paraId="7C7FCAB4" w14:textId="77777777" w:rsidR="00EA7FDE" w:rsidRPr="00522ABB" w:rsidRDefault="00EA7FDE" w:rsidP="00EF0727">
      <w:pPr>
        <w:numPr>
          <w:ilvl w:val="0"/>
          <w:numId w:val="37"/>
        </w:numPr>
        <w:tabs>
          <w:tab w:val="left" w:pos="240"/>
        </w:tabs>
        <w:spacing w:after="0" w:line="0" w:lineRule="atLeast"/>
        <w:ind w:left="240" w:hanging="240"/>
        <w:jc w:val="left"/>
        <w:rPr>
          <w:rFonts w:eastAsia="Times New Roman" w:cs="Times New Roman"/>
          <w:szCs w:val="24"/>
        </w:rPr>
      </w:pPr>
      <w:r w:rsidRPr="00522ABB">
        <w:rPr>
          <w:rFonts w:eastAsia="Times New Roman" w:cs="Times New Roman"/>
          <w:szCs w:val="24"/>
        </w:rPr>
        <w:t>Shukla M.B. Entrepreneurship and small Business Management,Kitab Mahal Allahabad.</w:t>
      </w:r>
    </w:p>
    <w:p w14:paraId="4D9052FA" w14:textId="77777777" w:rsidR="00EA7FDE" w:rsidRPr="00522ABB" w:rsidRDefault="00EA7FDE" w:rsidP="00EA7FDE">
      <w:pPr>
        <w:spacing w:line="40" w:lineRule="exact"/>
        <w:rPr>
          <w:rFonts w:eastAsia="Times New Roman" w:cs="Times New Roman"/>
          <w:szCs w:val="24"/>
        </w:rPr>
      </w:pPr>
    </w:p>
    <w:p w14:paraId="34CC16C4" w14:textId="77777777" w:rsidR="00EA7FDE" w:rsidRPr="00522ABB" w:rsidRDefault="00EA7FDE" w:rsidP="00EF0727">
      <w:pPr>
        <w:numPr>
          <w:ilvl w:val="0"/>
          <w:numId w:val="37"/>
        </w:numPr>
        <w:tabs>
          <w:tab w:val="left" w:pos="240"/>
        </w:tabs>
        <w:spacing w:after="0" w:line="0" w:lineRule="atLeast"/>
        <w:ind w:left="240" w:hanging="240"/>
        <w:jc w:val="left"/>
        <w:rPr>
          <w:rFonts w:eastAsia="Times New Roman" w:cs="Times New Roman"/>
          <w:szCs w:val="24"/>
        </w:rPr>
      </w:pPr>
      <w:r w:rsidRPr="00522ABB">
        <w:rPr>
          <w:rFonts w:eastAsia="Times New Roman" w:cs="Times New Roman"/>
          <w:szCs w:val="24"/>
        </w:rPr>
        <w:t>Sangram Keshari Mohanty, Fundamentals of entrepreneurship,PHI,New Delhi.</w:t>
      </w:r>
    </w:p>
    <w:p w14:paraId="14921DCB" w14:textId="77777777" w:rsidR="00EA7FDE" w:rsidRPr="00522ABB" w:rsidRDefault="00EA7FDE" w:rsidP="00EA7FDE">
      <w:pPr>
        <w:spacing w:line="40" w:lineRule="exact"/>
        <w:rPr>
          <w:rFonts w:eastAsia="Times New Roman" w:cs="Times New Roman"/>
          <w:szCs w:val="24"/>
        </w:rPr>
      </w:pPr>
    </w:p>
    <w:p w14:paraId="448DBE40" w14:textId="77777777" w:rsidR="00EA7FDE" w:rsidRPr="00522ABB" w:rsidRDefault="00EA7FDE" w:rsidP="00EF0727">
      <w:pPr>
        <w:numPr>
          <w:ilvl w:val="0"/>
          <w:numId w:val="37"/>
        </w:numPr>
        <w:tabs>
          <w:tab w:val="left" w:pos="240"/>
        </w:tabs>
        <w:spacing w:after="0" w:line="0" w:lineRule="atLeast"/>
        <w:ind w:left="240" w:hanging="240"/>
        <w:jc w:val="left"/>
        <w:rPr>
          <w:rFonts w:eastAsia="Times New Roman" w:cs="Times New Roman"/>
          <w:szCs w:val="24"/>
        </w:rPr>
      </w:pPr>
      <w:r w:rsidRPr="00522ABB">
        <w:rPr>
          <w:rFonts w:eastAsia="Times New Roman" w:cs="Times New Roman"/>
          <w:szCs w:val="24"/>
        </w:rPr>
        <w:t>Nandan H. Fundamentals of Entrepreneurship,PHI, NewDelhi.</w:t>
      </w:r>
    </w:p>
    <w:p w14:paraId="0CC87E5C" w14:textId="77777777" w:rsidR="00EA7FDE" w:rsidRPr="00522ABB" w:rsidRDefault="00EA7FDE" w:rsidP="00EA7FDE">
      <w:pPr>
        <w:spacing w:line="40" w:lineRule="exact"/>
        <w:rPr>
          <w:rFonts w:eastAsia="Times New Roman" w:cs="Times New Roman"/>
          <w:szCs w:val="24"/>
        </w:rPr>
      </w:pPr>
    </w:p>
    <w:p w14:paraId="02A4527D" w14:textId="77777777" w:rsidR="00EA7FDE" w:rsidRPr="00522ABB" w:rsidRDefault="00EA7FDE" w:rsidP="00EF0727">
      <w:pPr>
        <w:numPr>
          <w:ilvl w:val="1"/>
          <w:numId w:val="37"/>
        </w:numPr>
        <w:tabs>
          <w:tab w:val="left" w:pos="300"/>
        </w:tabs>
        <w:spacing w:after="0" w:line="0" w:lineRule="atLeast"/>
        <w:ind w:left="300" w:hanging="237"/>
        <w:jc w:val="left"/>
        <w:rPr>
          <w:rFonts w:eastAsia="Times New Roman" w:cs="Times New Roman"/>
          <w:szCs w:val="24"/>
        </w:rPr>
      </w:pPr>
      <w:r w:rsidRPr="00522ABB">
        <w:rPr>
          <w:rFonts w:eastAsia="Times New Roman" w:cs="Times New Roman"/>
          <w:szCs w:val="24"/>
        </w:rPr>
        <w:t>Small-Scale Industries and Entrepreneurship, Himalaya Publishing ,Delhi</w:t>
      </w:r>
    </w:p>
    <w:p w14:paraId="74FD2853" w14:textId="77777777" w:rsidR="00EA7FDE" w:rsidRPr="00522ABB" w:rsidRDefault="00EA7FDE" w:rsidP="00EA7FDE">
      <w:pPr>
        <w:spacing w:line="41" w:lineRule="exact"/>
        <w:rPr>
          <w:rFonts w:eastAsia="Times New Roman" w:cs="Times New Roman"/>
          <w:szCs w:val="24"/>
        </w:rPr>
      </w:pPr>
    </w:p>
    <w:p w14:paraId="2F00EAB9" w14:textId="77777777" w:rsidR="00EA7FDE" w:rsidRPr="00522ABB" w:rsidRDefault="00EA7FDE" w:rsidP="00EF0727">
      <w:pPr>
        <w:numPr>
          <w:ilvl w:val="0"/>
          <w:numId w:val="38"/>
        </w:numPr>
        <w:tabs>
          <w:tab w:val="left" w:pos="240"/>
        </w:tabs>
        <w:spacing w:after="0" w:line="0" w:lineRule="atLeast"/>
        <w:ind w:left="240" w:hanging="240"/>
        <w:jc w:val="left"/>
        <w:rPr>
          <w:rFonts w:eastAsia="Times New Roman" w:cs="Times New Roman"/>
          <w:szCs w:val="24"/>
        </w:rPr>
      </w:pPr>
      <w:r w:rsidRPr="00522ABB">
        <w:rPr>
          <w:rFonts w:eastAsia="Times New Roman" w:cs="Times New Roman"/>
          <w:szCs w:val="24"/>
        </w:rPr>
        <w:t>C.N.Sontakki,Project Management,Kalyani Publishers, Ludhiana.</w:t>
      </w:r>
    </w:p>
    <w:p w14:paraId="51397B45" w14:textId="77777777" w:rsidR="00EA7FDE" w:rsidRPr="00522ABB" w:rsidRDefault="00EA7FDE" w:rsidP="00EA7FDE">
      <w:pPr>
        <w:spacing w:line="40" w:lineRule="exact"/>
        <w:rPr>
          <w:rFonts w:eastAsia="Times New Roman" w:cs="Times New Roman"/>
          <w:szCs w:val="24"/>
        </w:rPr>
      </w:pPr>
    </w:p>
    <w:p w14:paraId="253AEB85" w14:textId="77777777" w:rsidR="00EA7FDE" w:rsidRPr="00522ABB" w:rsidRDefault="00EA7FDE" w:rsidP="00EF0727">
      <w:pPr>
        <w:numPr>
          <w:ilvl w:val="1"/>
          <w:numId w:val="38"/>
        </w:numPr>
        <w:tabs>
          <w:tab w:val="left" w:pos="300"/>
        </w:tabs>
        <w:spacing w:after="0" w:line="0" w:lineRule="atLeast"/>
        <w:ind w:left="300" w:hanging="237"/>
        <w:jc w:val="left"/>
        <w:rPr>
          <w:rFonts w:eastAsia="Times New Roman" w:cs="Times New Roman"/>
          <w:szCs w:val="24"/>
        </w:rPr>
      </w:pPr>
      <w:r w:rsidRPr="00522ABB">
        <w:rPr>
          <w:rFonts w:eastAsia="Times New Roman" w:cs="Times New Roman"/>
          <w:szCs w:val="24"/>
        </w:rPr>
        <w:t>Sangam Keshari Mohanty. Fundamentals of Entrepreneurship, PHI, NewDelhi</w:t>
      </w:r>
    </w:p>
    <w:p w14:paraId="606A24E8" w14:textId="77777777" w:rsidR="00EA7FDE" w:rsidRPr="00522ABB" w:rsidRDefault="00EA7FDE" w:rsidP="00EA7FDE">
      <w:pPr>
        <w:spacing w:line="41" w:lineRule="exact"/>
        <w:rPr>
          <w:rFonts w:eastAsia="Times New Roman" w:cs="Times New Roman"/>
          <w:szCs w:val="24"/>
        </w:rPr>
      </w:pPr>
    </w:p>
    <w:p w14:paraId="6316BF15" w14:textId="77777777" w:rsidR="00EA7FDE" w:rsidRPr="00522ABB" w:rsidRDefault="00EA7FDE" w:rsidP="00EF0727">
      <w:pPr>
        <w:numPr>
          <w:ilvl w:val="0"/>
          <w:numId w:val="39"/>
        </w:numPr>
        <w:tabs>
          <w:tab w:val="left" w:pos="240"/>
        </w:tabs>
        <w:spacing w:after="0" w:line="0" w:lineRule="atLeast"/>
        <w:ind w:left="240" w:hanging="240"/>
        <w:jc w:val="left"/>
        <w:rPr>
          <w:rFonts w:eastAsia="Times New Roman" w:cs="Times New Roman"/>
          <w:szCs w:val="24"/>
        </w:rPr>
      </w:pPr>
      <w:r w:rsidRPr="00522ABB">
        <w:rPr>
          <w:rFonts w:eastAsia="Times New Roman" w:cs="Times New Roman"/>
          <w:szCs w:val="24"/>
        </w:rPr>
        <w:t>Peter F. Drucker- Innovation and Entrepreneurship.</w:t>
      </w:r>
    </w:p>
    <w:p w14:paraId="7AAD6A8F" w14:textId="77777777" w:rsidR="00EA7FDE" w:rsidRPr="00522ABB" w:rsidRDefault="00EA7FDE" w:rsidP="00EA7FDE">
      <w:pPr>
        <w:spacing w:line="45" w:lineRule="exact"/>
        <w:rPr>
          <w:rFonts w:eastAsia="Times New Roman" w:cs="Times New Roman"/>
          <w:szCs w:val="24"/>
        </w:rPr>
      </w:pPr>
    </w:p>
    <w:p w14:paraId="69DDD94C" w14:textId="77777777" w:rsidR="00EA7FDE" w:rsidRPr="00522ABB" w:rsidRDefault="00EA7FDE" w:rsidP="00EF0727">
      <w:pPr>
        <w:numPr>
          <w:ilvl w:val="1"/>
          <w:numId w:val="39"/>
        </w:numPr>
        <w:tabs>
          <w:tab w:val="left" w:pos="300"/>
        </w:tabs>
        <w:spacing w:after="0" w:line="0" w:lineRule="atLeast"/>
        <w:ind w:left="300" w:hanging="237"/>
        <w:jc w:val="left"/>
        <w:rPr>
          <w:rFonts w:eastAsia="Times New Roman" w:cs="Times New Roman"/>
          <w:szCs w:val="24"/>
        </w:rPr>
      </w:pPr>
      <w:r w:rsidRPr="00522ABB">
        <w:rPr>
          <w:rFonts w:eastAsia="Times New Roman" w:cs="Times New Roman"/>
          <w:szCs w:val="24"/>
        </w:rPr>
        <w:t>Vasanth Desai, Small Business Entrepreneurship, Himalaya Publications.</w:t>
      </w:r>
    </w:p>
    <w:p w14:paraId="7EE6216E" w14:textId="77777777" w:rsidR="00EA7FDE" w:rsidRPr="00522ABB" w:rsidRDefault="00EA7FDE" w:rsidP="00EA7FDE">
      <w:pPr>
        <w:spacing w:line="40" w:lineRule="exact"/>
        <w:rPr>
          <w:rFonts w:eastAsia="Times New Roman" w:cs="Times New Roman"/>
          <w:szCs w:val="24"/>
        </w:rPr>
      </w:pPr>
    </w:p>
    <w:p w14:paraId="5D9D7D95" w14:textId="77777777" w:rsidR="00EA7FDE" w:rsidRPr="00522ABB" w:rsidRDefault="00EA7FDE" w:rsidP="00EF0727">
      <w:pPr>
        <w:numPr>
          <w:ilvl w:val="0"/>
          <w:numId w:val="40"/>
        </w:numPr>
        <w:tabs>
          <w:tab w:val="left" w:pos="240"/>
        </w:tabs>
        <w:spacing w:after="0" w:line="0" w:lineRule="atLeast"/>
        <w:ind w:left="240" w:hanging="240"/>
        <w:jc w:val="left"/>
        <w:rPr>
          <w:rFonts w:eastAsia="Times New Roman" w:cs="Times New Roman"/>
          <w:szCs w:val="24"/>
        </w:rPr>
      </w:pPr>
      <w:r w:rsidRPr="00522ABB">
        <w:rPr>
          <w:rFonts w:eastAsia="Times New Roman" w:cs="Times New Roman"/>
          <w:szCs w:val="24"/>
        </w:rPr>
        <w:t>MSME Act 2006.</w:t>
      </w:r>
    </w:p>
    <w:p w14:paraId="7DE7AA72" w14:textId="77777777" w:rsidR="00EA7FDE" w:rsidRDefault="00EA7FDE" w:rsidP="00EA7FDE">
      <w:pPr>
        <w:spacing w:line="0" w:lineRule="atLeast"/>
        <w:rPr>
          <w:rFonts w:cs="Times New Roman"/>
          <w:b/>
          <w:bCs w:val="0"/>
          <w:szCs w:val="24"/>
        </w:rPr>
      </w:pPr>
    </w:p>
    <w:p w14:paraId="3B82D824" w14:textId="77777777" w:rsidR="00137464" w:rsidRDefault="00137464" w:rsidP="00EA7FDE">
      <w:pPr>
        <w:spacing w:before="100" w:beforeAutospacing="1" w:after="100" w:afterAutospacing="1"/>
        <w:ind w:right="288"/>
        <w:rPr>
          <w:rFonts w:eastAsia="Calibri" w:cs="Times New Roman"/>
          <w:b/>
          <w:szCs w:val="24"/>
        </w:rPr>
      </w:pPr>
    </w:p>
    <w:p w14:paraId="25AAB951" w14:textId="77777777" w:rsidR="00EA7FDE" w:rsidRPr="009935CE" w:rsidRDefault="00EA7FDE" w:rsidP="00EA7FDE">
      <w:pPr>
        <w:spacing w:before="100" w:beforeAutospacing="1" w:after="100" w:afterAutospacing="1"/>
        <w:ind w:right="288"/>
        <w:rPr>
          <w:rFonts w:eastAsia="Times New Roman" w:cs="Times New Roman"/>
          <w:b/>
          <w:szCs w:val="24"/>
        </w:rPr>
      </w:pPr>
      <w:r w:rsidRPr="009F0DBB">
        <w:rPr>
          <w:rFonts w:eastAsia="Calibri" w:cs="Times New Roman"/>
          <w:b/>
          <w:szCs w:val="24"/>
        </w:rPr>
        <w:t xml:space="preserve">Course Code: </w:t>
      </w:r>
      <w:r w:rsidRPr="00522ABB">
        <w:rPr>
          <w:rFonts w:eastAsia="Times New Roman" w:cs="Times New Roman"/>
          <w:b/>
          <w:szCs w:val="24"/>
        </w:rPr>
        <w:t>SJBCM4A14</w:t>
      </w:r>
    </w:p>
    <w:p w14:paraId="219422E8" w14:textId="77777777" w:rsidR="00EA7FDE" w:rsidRPr="00DE476E" w:rsidRDefault="00EA7FDE" w:rsidP="00EA7FDE">
      <w:pPr>
        <w:spacing w:line="0" w:lineRule="atLeast"/>
        <w:rPr>
          <w:rFonts w:eastAsia="Times New Roman" w:cs="Times New Roman"/>
          <w:b/>
          <w:szCs w:val="24"/>
        </w:rPr>
      </w:pPr>
      <w:r w:rsidRPr="009F0DBB">
        <w:rPr>
          <w:rFonts w:eastAsia="Calibri" w:cs="Times New Roman"/>
          <w:b/>
          <w:szCs w:val="24"/>
        </w:rPr>
        <w:t>Name of the Course</w:t>
      </w:r>
      <w:r>
        <w:rPr>
          <w:rFonts w:eastAsia="Calibri" w:cs="Times New Roman"/>
          <w:b/>
          <w:szCs w:val="24"/>
        </w:rPr>
        <w:t>:</w:t>
      </w:r>
      <w:r w:rsidRPr="00522ABB">
        <w:rPr>
          <w:rFonts w:eastAsia="Times New Roman" w:cs="Times New Roman"/>
          <w:szCs w:val="24"/>
        </w:rPr>
        <w:t xml:space="preserve"> </w:t>
      </w:r>
      <w:r w:rsidRPr="00522ABB">
        <w:rPr>
          <w:rFonts w:eastAsia="Times New Roman" w:cs="Times New Roman"/>
          <w:b/>
          <w:szCs w:val="24"/>
        </w:rPr>
        <w:t>BANKING AND INSURANCE</w:t>
      </w:r>
    </w:p>
    <w:p w14:paraId="4B0BE6E3" w14:textId="77777777" w:rsidR="00EA7FDE" w:rsidRPr="00276161" w:rsidRDefault="00EA7FDE" w:rsidP="00EA7FDE">
      <w:pPr>
        <w:tabs>
          <w:tab w:val="left" w:pos="3580"/>
        </w:tabs>
        <w:spacing w:line="0" w:lineRule="atLeast"/>
        <w:rPr>
          <w:rFonts w:eastAsia="Times New Roman" w:cs="Times New Roman"/>
          <w:b/>
          <w:szCs w:val="24"/>
        </w:rPr>
      </w:pPr>
    </w:p>
    <w:p w14:paraId="22A56CAE" w14:textId="77777777" w:rsidR="00EA7FDE" w:rsidRPr="007872C1" w:rsidRDefault="00EA7FDE" w:rsidP="00EA7FDE">
      <w:pPr>
        <w:rPr>
          <w:rFonts w:cs="Times New Roman"/>
          <w:szCs w:val="24"/>
        </w:rPr>
      </w:pPr>
    </w:p>
    <w:p w14:paraId="3F471D5D" w14:textId="77777777" w:rsidR="00EA7FDE" w:rsidRPr="00522ABB" w:rsidRDefault="00EA7FDE" w:rsidP="00EA7FDE">
      <w:pPr>
        <w:spacing w:line="0" w:lineRule="atLeast"/>
        <w:rPr>
          <w:rFonts w:eastAsia="Times New Roman" w:cs="Times New Roman"/>
          <w:b/>
          <w:szCs w:val="24"/>
        </w:rPr>
      </w:pPr>
      <w:r w:rsidRPr="00522ABB">
        <w:rPr>
          <w:rFonts w:cs="Times New Roman"/>
          <w:szCs w:val="24"/>
        </w:rPr>
        <w:t>Lecture Hours per week: 5, Credits: 4</w:t>
      </w:r>
    </w:p>
    <w:p w14:paraId="263E3D92" w14:textId="77777777" w:rsidR="00EA7FDE" w:rsidRPr="00522ABB" w:rsidRDefault="00EA7FDE" w:rsidP="00EA7FDE">
      <w:pPr>
        <w:rPr>
          <w:rFonts w:cs="Times New Roman"/>
          <w:szCs w:val="24"/>
        </w:rPr>
        <w:sectPr w:rsidR="00EA7FDE" w:rsidRPr="00522ABB">
          <w:pgSz w:w="11900" w:h="16838"/>
          <w:pgMar w:top="699" w:right="1424" w:bottom="1042" w:left="1440" w:header="0" w:footer="0" w:gutter="0"/>
          <w:cols w:space="0" w:equalWidth="0">
            <w:col w:w="9040"/>
          </w:cols>
          <w:docGrid w:linePitch="360"/>
        </w:sectPr>
      </w:pPr>
    </w:p>
    <w:p w14:paraId="3CCCDA23" w14:textId="77777777" w:rsidR="00EA7FDE" w:rsidRPr="00522ABB" w:rsidRDefault="00EA7FDE" w:rsidP="00EA7FDE">
      <w:pPr>
        <w:rPr>
          <w:rFonts w:cs="Times New Roman"/>
          <w:szCs w:val="24"/>
        </w:rPr>
      </w:pPr>
      <w:bookmarkStart w:id="11" w:name="page80"/>
      <w:bookmarkEnd w:id="11"/>
      <w:r w:rsidRPr="00522ABB">
        <w:rPr>
          <w:rFonts w:cs="Times New Roman"/>
          <w:szCs w:val="24"/>
        </w:rPr>
        <w:t xml:space="preserve">`Internal: 20, External: 80, Examination 2.5 Hours </w:t>
      </w:r>
    </w:p>
    <w:p w14:paraId="19D9513A" w14:textId="77777777" w:rsidR="00EA7FDE" w:rsidRPr="00522ABB" w:rsidRDefault="00EA7FDE" w:rsidP="00EA7FDE">
      <w:pPr>
        <w:pStyle w:val="BodyText"/>
        <w:ind w:left="2350"/>
        <w:rPr>
          <w:b/>
        </w:rPr>
      </w:pPr>
    </w:p>
    <w:p w14:paraId="410DCFBF" w14:textId="77777777" w:rsidR="00EA7FDE" w:rsidRPr="00522ABB" w:rsidRDefault="00EA7FDE" w:rsidP="00EA7FDE">
      <w:pPr>
        <w:rPr>
          <w:rFonts w:cs="Times New Roman"/>
          <w:b/>
          <w:bCs w:val="0"/>
          <w:szCs w:val="24"/>
        </w:rPr>
      </w:pPr>
      <w:r w:rsidRPr="00522ABB">
        <w:rPr>
          <w:rFonts w:cs="Times New Roman"/>
          <w:b/>
          <w:szCs w:val="24"/>
        </w:rPr>
        <w:t>Module I</w:t>
      </w:r>
    </w:p>
    <w:p w14:paraId="49E7BCA2" w14:textId="77777777" w:rsidR="00EA7FDE" w:rsidRPr="00522ABB" w:rsidRDefault="00EA7FDE" w:rsidP="00EA7FDE">
      <w:pPr>
        <w:rPr>
          <w:rFonts w:cs="Times New Roman"/>
          <w:szCs w:val="24"/>
        </w:rPr>
      </w:pPr>
      <w:r w:rsidRPr="00522ABB">
        <w:rPr>
          <w:rFonts w:cs="Times New Roman"/>
          <w:szCs w:val="24"/>
        </w:rPr>
        <w:t>Introduction to Banking : Meaning and definition - Origin and development of banking – Customer of a bank - Structure of banking in India - Banks and economic development - Functions of commercial banks (conventional and innovative functions) - Central bank -RBI– Functions  - Emerging trends in banking.</w:t>
      </w:r>
    </w:p>
    <w:p w14:paraId="5A3C826B" w14:textId="77777777" w:rsidR="00EA7FDE" w:rsidRPr="00522ABB" w:rsidRDefault="00EA7FDE" w:rsidP="00EA7FDE">
      <w:pPr>
        <w:rPr>
          <w:rFonts w:cs="Times New Roman"/>
          <w:szCs w:val="24"/>
        </w:rPr>
        <w:sectPr w:rsidR="00EA7FDE" w:rsidRPr="00522ABB" w:rsidSect="00020CE6">
          <w:type w:val="continuous"/>
          <w:pgSz w:w="11900" w:h="16838"/>
          <w:pgMar w:top="699" w:right="1424" w:bottom="1440" w:left="1076" w:header="0" w:footer="0" w:gutter="0"/>
          <w:cols w:space="0" w:equalWidth="0">
            <w:col w:w="9404"/>
          </w:cols>
          <w:docGrid w:linePitch="360"/>
        </w:sectPr>
      </w:pPr>
      <w:r w:rsidRPr="00522ABB">
        <w:rPr>
          <w:rFonts w:cs="Times New Roman"/>
          <w:szCs w:val="24"/>
        </w:rPr>
        <w:t>Activity:</w:t>
      </w:r>
      <w:r w:rsidRPr="00522ABB">
        <w:rPr>
          <w:rFonts w:cs="Times New Roman"/>
          <w:szCs w:val="24"/>
        </w:rPr>
        <w:tab/>
        <w:t>List out the name of banks as per their different category</w:t>
      </w:r>
    </w:p>
    <w:p w14:paraId="5E642E77" w14:textId="77777777" w:rsidR="00EA7FDE" w:rsidRPr="00522ABB" w:rsidRDefault="00EA7FDE" w:rsidP="00EA7FDE">
      <w:pPr>
        <w:rPr>
          <w:rFonts w:cs="Times New Roman"/>
          <w:szCs w:val="24"/>
        </w:rPr>
      </w:pPr>
      <w:r w:rsidRPr="00522ABB">
        <w:rPr>
          <w:rFonts w:cs="Times New Roman"/>
          <w:szCs w:val="24"/>
        </w:rPr>
        <w:t>Assignment:</w:t>
      </w:r>
    </w:p>
    <w:p w14:paraId="44578524" w14:textId="77777777" w:rsidR="00EA7FDE" w:rsidRPr="00522ABB" w:rsidRDefault="00EA7FDE" w:rsidP="00EA7FDE">
      <w:pPr>
        <w:rPr>
          <w:rFonts w:cs="Times New Roman"/>
          <w:szCs w:val="24"/>
        </w:rPr>
      </w:pPr>
      <w:r w:rsidRPr="00522ABB">
        <w:rPr>
          <w:rFonts w:cs="Times New Roman"/>
          <w:szCs w:val="24"/>
        </w:rPr>
        <w:br w:type="column"/>
        <w:t>Procedure for creating an account in a bank</w:t>
      </w:r>
    </w:p>
    <w:p w14:paraId="6C9B7DDB" w14:textId="77777777" w:rsidR="00EA7FDE" w:rsidRPr="00522ABB" w:rsidRDefault="00EA7FDE" w:rsidP="00EA7FDE">
      <w:pPr>
        <w:rPr>
          <w:rFonts w:cs="Times New Roman"/>
          <w:szCs w:val="24"/>
        </w:rPr>
      </w:pPr>
      <w:r w:rsidRPr="00522ABB">
        <w:rPr>
          <w:rFonts w:cs="Times New Roman"/>
          <w:szCs w:val="24"/>
        </w:rPr>
        <w:br w:type="column"/>
      </w:r>
    </w:p>
    <w:p w14:paraId="24383B36" w14:textId="77777777" w:rsidR="00EA7FDE" w:rsidRPr="00522ABB" w:rsidRDefault="00EA7FDE" w:rsidP="00EA7FDE">
      <w:pPr>
        <w:rPr>
          <w:rFonts w:cs="Times New Roman"/>
          <w:szCs w:val="24"/>
        </w:rPr>
      </w:pPr>
      <w:r w:rsidRPr="00522ABB">
        <w:rPr>
          <w:rFonts w:cs="Times New Roman"/>
          <w:szCs w:val="24"/>
        </w:rPr>
        <w:t>(15 Hours, 15 marks)</w:t>
      </w:r>
    </w:p>
    <w:p w14:paraId="1C445BD0" w14:textId="77777777" w:rsidR="00EA7FDE" w:rsidRPr="00522ABB" w:rsidRDefault="00EA7FDE" w:rsidP="00EA7FDE">
      <w:pPr>
        <w:rPr>
          <w:rFonts w:cs="Times New Roman"/>
          <w:szCs w:val="24"/>
        </w:rPr>
        <w:sectPr w:rsidR="00EA7FDE" w:rsidRPr="00522ABB">
          <w:type w:val="continuous"/>
          <w:pgSz w:w="11900" w:h="16838"/>
          <w:pgMar w:top="699" w:right="1424" w:bottom="1440" w:left="1076" w:header="0" w:footer="0" w:gutter="0"/>
          <w:cols w:num="3" w:space="0" w:equalWidth="0">
            <w:col w:w="1584" w:space="360"/>
            <w:col w:w="4180" w:space="720"/>
            <w:col w:w="2560"/>
          </w:cols>
          <w:docGrid w:linePitch="360"/>
        </w:sectPr>
      </w:pPr>
    </w:p>
    <w:p w14:paraId="05830233" w14:textId="77777777" w:rsidR="00EA7FDE" w:rsidRPr="007872C1" w:rsidRDefault="00EA7FDE" w:rsidP="00EA7FDE">
      <w:pPr>
        <w:rPr>
          <w:rFonts w:cs="Times New Roman"/>
          <w:b/>
          <w:bCs w:val="0"/>
          <w:szCs w:val="24"/>
        </w:rPr>
      </w:pPr>
      <w:r w:rsidRPr="00522ABB">
        <w:rPr>
          <w:rFonts w:cs="Times New Roman"/>
          <w:b/>
          <w:szCs w:val="24"/>
        </w:rPr>
        <w:t>Module II</w:t>
      </w:r>
    </w:p>
    <w:p w14:paraId="0DF80485" w14:textId="77777777" w:rsidR="00EA7FDE" w:rsidRPr="00522ABB" w:rsidRDefault="00EA7FDE" w:rsidP="00EA7FDE">
      <w:pPr>
        <w:rPr>
          <w:rFonts w:cs="Times New Roman"/>
          <w:szCs w:val="24"/>
        </w:rPr>
      </w:pPr>
      <w:r w:rsidRPr="00522ABB">
        <w:rPr>
          <w:rFonts w:cs="Times New Roman"/>
          <w:szCs w:val="24"/>
        </w:rPr>
        <w:t>negotiable instruments:definition-characteristics-types-parties to negotiable instruments -Cheques - Types of cheques - Crossing of cheques - Drafts - Cheque vs. Draft - Endorsement -Significance - Regularity of endorsement - Liability of endorser -Electronic payments.Activity / Assignment:Writing of cheque , writing of challan for Demand Draft Procedures for a Bank Loan.</w:t>
      </w:r>
      <w:r w:rsidRPr="00522ABB">
        <w:rPr>
          <w:rFonts w:cs="Times New Roman"/>
          <w:szCs w:val="24"/>
        </w:rPr>
        <w:tab/>
        <w:t>(15 Hours, 15 marks)</w:t>
      </w:r>
    </w:p>
    <w:p w14:paraId="7ED2194F" w14:textId="77777777" w:rsidR="00EA7FDE" w:rsidRPr="00522ABB" w:rsidRDefault="00EA7FDE" w:rsidP="00EA7FDE">
      <w:pPr>
        <w:rPr>
          <w:rFonts w:cs="Times New Roman"/>
          <w:b/>
          <w:bCs w:val="0"/>
          <w:szCs w:val="24"/>
        </w:rPr>
      </w:pPr>
      <w:r w:rsidRPr="00522ABB">
        <w:rPr>
          <w:rFonts w:cs="Times New Roman"/>
          <w:b/>
          <w:szCs w:val="24"/>
        </w:rPr>
        <w:t>Module III</w:t>
      </w:r>
    </w:p>
    <w:p w14:paraId="5D21F857" w14:textId="77777777" w:rsidR="00EA7FDE" w:rsidRPr="00522ABB" w:rsidRDefault="00EA7FDE" w:rsidP="00EA7FDE">
      <w:pPr>
        <w:rPr>
          <w:rFonts w:cs="Times New Roman"/>
          <w:szCs w:val="24"/>
        </w:rPr>
      </w:pPr>
      <w:r w:rsidRPr="00522ABB">
        <w:rPr>
          <w:rFonts w:cs="Times New Roman"/>
          <w:szCs w:val="24"/>
        </w:rPr>
        <w:t>E-Banking-centralized online real time electronic banking ( CORE)-Electronic Clearing service (ECS) - Electronic Fund Transfer - Real Time Gross settlement (RTGS)—National Electronic Fund transfer(NEFT)-society for worldwide interbank financial telecommunication(SWIFT) - E-cheque - Any Time Money - ATM.s- Credit card - Debit card-smart card - Internet banking - mobile banking - Tele-banking - financial inclusion - recent initiatives in financial inclusion.Activity / Assignment:Chelan filling for RTGS, EFT and NEFT Different types of Cards, the Procedure for application of different cards and the Procedure for blocking cards Procedure for application or activation of net banking, m-banking and tele-banking. (20 Hours, 20 marks)</w:t>
      </w:r>
    </w:p>
    <w:p w14:paraId="7B40F931" w14:textId="77777777" w:rsidR="00EA7FDE" w:rsidRPr="00522ABB" w:rsidRDefault="00EA7FDE" w:rsidP="00EA7FDE">
      <w:pPr>
        <w:rPr>
          <w:rFonts w:cs="Times New Roman"/>
          <w:b/>
          <w:bCs w:val="0"/>
          <w:szCs w:val="24"/>
        </w:rPr>
      </w:pPr>
      <w:r w:rsidRPr="00522ABB">
        <w:rPr>
          <w:rFonts w:cs="Times New Roman"/>
          <w:b/>
          <w:szCs w:val="24"/>
        </w:rPr>
        <w:t>Module IV</w:t>
      </w:r>
    </w:p>
    <w:p w14:paraId="06A4D9F8" w14:textId="77777777" w:rsidR="00EA7FDE" w:rsidRPr="00522ABB" w:rsidRDefault="00EA7FDE" w:rsidP="00EA7FDE">
      <w:pPr>
        <w:rPr>
          <w:rFonts w:cs="Times New Roman"/>
          <w:szCs w:val="24"/>
        </w:rPr>
      </w:pPr>
      <w:r w:rsidRPr="00522ABB">
        <w:rPr>
          <w:rFonts w:cs="Times New Roman"/>
          <w:szCs w:val="24"/>
        </w:rPr>
        <w:t xml:space="preserve">Introduction to insurance: Concept - need of insurance-insurance as a social security tool - insurance and economic development-principles of insurance - various kinds of insurance - life and general insurance (fire, marine, medical, personal accident, property and motor vehicle insurance) - features-life insurance Vs. general insurance.Activity / Assignment: List out different names of insurance companies </w:t>
      </w:r>
      <w:r>
        <w:rPr>
          <w:rFonts w:cs="Times New Roman"/>
          <w:szCs w:val="24"/>
        </w:rPr>
        <w:t xml:space="preserve">                                                                      </w:t>
      </w:r>
      <w:r w:rsidRPr="00522ABB">
        <w:rPr>
          <w:rFonts w:cs="Times New Roman"/>
          <w:szCs w:val="24"/>
        </w:rPr>
        <w:t>(15 Hours, 15 marks)</w:t>
      </w:r>
    </w:p>
    <w:p w14:paraId="7D4ABAA9" w14:textId="77777777" w:rsidR="00EA7FDE" w:rsidRPr="00522ABB" w:rsidRDefault="00EA7FDE" w:rsidP="00EA7FDE">
      <w:pPr>
        <w:rPr>
          <w:rFonts w:cs="Times New Roman"/>
          <w:b/>
          <w:bCs w:val="0"/>
          <w:szCs w:val="24"/>
        </w:rPr>
      </w:pPr>
      <w:r w:rsidRPr="00522ABB">
        <w:rPr>
          <w:rFonts w:cs="Times New Roman"/>
          <w:b/>
          <w:szCs w:val="24"/>
        </w:rPr>
        <w:t>Module V</w:t>
      </w:r>
    </w:p>
    <w:p w14:paraId="36E7CEBF" w14:textId="77777777" w:rsidR="00EA7FDE" w:rsidRPr="00522ABB" w:rsidRDefault="00EA7FDE" w:rsidP="00EA7FDE">
      <w:pPr>
        <w:rPr>
          <w:rFonts w:cs="Times New Roman"/>
          <w:szCs w:val="24"/>
        </w:rPr>
      </w:pPr>
      <w:r w:rsidRPr="00522ABB">
        <w:rPr>
          <w:rFonts w:cs="Times New Roman"/>
          <w:szCs w:val="24"/>
        </w:rPr>
        <w:t>Life insurance-law relating to life insurance-general principles of life insurance contract, proposal and policy—Assignment and nomination - title and claims - general insurance - law relating to general Insurance - IRDA - powers and functions - insurance business in India. Case Study: Preparation of a proposal for life insurance and how to claim insurance in case of any accident, death or damage.</w:t>
      </w:r>
      <w:r w:rsidRPr="00522ABB">
        <w:rPr>
          <w:rFonts w:cs="Times New Roman"/>
          <w:szCs w:val="24"/>
        </w:rPr>
        <w:tab/>
      </w:r>
    </w:p>
    <w:p w14:paraId="75F337D8" w14:textId="77777777" w:rsidR="00EA7FDE" w:rsidRPr="00367D7C" w:rsidRDefault="00EA7FDE" w:rsidP="00EA7FDE">
      <w:pPr>
        <w:rPr>
          <w:rFonts w:cs="Times New Roman"/>
          <w:szCs w:val="24"/>
        </w:rPr>
      </w:pPr>
      <w:r>
        <w:rPr>
          <w:rFonts w:cs="Times New Roman"/>
          <w:szCs w:val="24"/>
        </w:rPr>
        <w:t xml:space="preserve">                                                                                                                        </w:t>
      </w:r>
      <w:r w:rsidRPr="00522ABB">
        <w:rPr>
          <w:rFonts w:cs="Times New Roman"/>
          <w:szCs w:val="24"/>
        </w:rPr>
        <w:t>(15 Hours, 15 marks)</w:t>
      </w:r>
    </w:p>
    <w:p w14:paraId="0EB25E18" w14:textId="77777777" w:rsidR="00EA7FDE" w:rsidRPr="00522ABB" w:rsidRDefault="00EA7FDE" w:rsidP="00EA7FDE">
      <w:pPr>
        <w:spacing w:line="0" w:lineRule="atLeast"/>
        <w:ind w:left="355"/>
        <w:rPr>
          <w:rFonts w:eastAsia="Times New Roman" w:cs="Times New Roman"/>
          <w:szCs w:val="24"/>
        </w:rPr>
      </w:pPr>
      <w:r w:rsidRPr="00522ABB">
        <w:rPr>
          <w:rFonts w:eastAsia="Times New Roman" w:cs="Times New Roman"/>
          <w:szCs w:val="24"/>
        </w:rPr>
        <w:t>Reference Books:</w:t>
      </w:r>
    </w:p>
    <w:p w14:paraId="6BD085AC" w14:textId="77777777" w:rsidR="00EA7FDE" w:rsidRPr="00522ABB" w:rsidRDefault="00EA7FDE" w:rsidP="00EF0727">
      <w:pPr>
        <w:numPr>
          <w:ilvl w:val="0"/>
          <w:numId w:val="41"/>
        </w:numPr>
        <w:tabs>
          <w:tab w:val="left" w:pos="355"/>
        </w:tabs>
        <w:spacing w:after="0" w:line="0" w:lineRule="atLeast"/>
        <w:ind w:left="355" w:hanging="278"/>
        <w:jc w:val="left"/>
        <w:rPr>
          <w:rFonts w:eastAsia="Times New Roman" w:cs="Times New Roman"/>
          <w:szCs w:val="24"/>
        </w:rPr>
      </w:pPr>
      <w:r w:rsidRPr="00522ABB">
        <w:rPr>
          <w:rFonts w:eastAsia="Times New Roman" w:cs="Times New Roman"/>
          <w:szCs w:val="24"/>
        </w:rPr>
        <w:t>Sheldon H.P : Practice and Law of Banking.</w:t>
      </w:r>
    </w:p>
    <w:p w14:paraId="39A51836" w14:textId="77777777" w:rsidR="00EA7FDE" w:rsidRPr="00522ABB" w:rsidRDefault="00EA7FDE" w:rsidP="00EF0727">
      <w:pPr>
        <w:numPr>
          <w:ilvl w:val="0"/>
          <w:numId w:val="41"/>
        </w:numPr>
        <w:tabs>
          <w:tab w:val="left" w:pos="355"/>
        </w:tabs>
        <w:spacing w:after="0" w:line="237" w:lineRule="auto"/>
        <w:ind w:left="355" w:hanging="278"/>
        <w:jc w:val="left"/>
        <w:rPr>
          <w:rFonts w:eastAsia="Times New Roman" w:cs="Times New Roman"/>
          <w:szCs w:val="24"/>
        </w:rPr>
      </w:pPr>
      <w:r w:rsidRPr="00522ABB">
        <w:rPr>
          <w:rFonts w:eastAsia="Times New Roman" w:cs="Times New Roman"/>
          <w:szCs w:val="24"/>
        </w:rPr>
        <w:t>Bedi. H.L : Theory and Practice of Banking.</w:t>
      </w:r>
    </w:p>
    <w:p w14:paraId="0D9EABDB" w14:textId="77777777" w:rsidR="00EA7FDE" w:rsidRPr="00522ABB" w:rsidRDefault="00EA7FDE" w:rsidP="00EA7FDE">
      <w:pPr>
        <w:spacing w:line="3" w:lineRule="exact"/>
        <w:rPr>
          <w:rFonts w:eastAsia="Times New Roman" w:cs="Times New Roman"/>
          <w:szCs w:val="24"/>
        </w:rPr>
      </w:pPr>
    </w:p>
    <w:p w14:paraId="1B33BB0A" w14:textId="77777777" w:rsidR="00EA7FDE" w:rsidRPr="00522ABB" w:rsidRDefault="00EA7FDE" w:rsidP="00EF0727">
      <w:pPr>
        <w:numPr>
          <w:ilvl w:val="0"/>
          <w:numId w:val="41"/>
        </w:numPr>
        <w:tabs>
          <w:tab w:val="left" w:pos="355"/>
        </w:tabs>
        <w:spacing w:after="0" w:line="0" w:lineRule="atLeast"/>
        <w:ind w:left="355" w:hanging="278"/>
        <w:jc w:val="left"/>
        <w:rPr>
          <w:rFonts w:eastAsia="Times New Roman" w:cs="Times New Roman"/>
          <w:szCs w:val="24"/>
        </w:rPr>
      </w:pPr>
      <w:r w:rsidRPr="00522ABB">
        <w:rPr>
          <w:rFonts w:eastAsia="Times New Roman" w:cs="Times New Roman"/>
          <w:szCs w:val="24"/>
        </w:rPr>
        <w:t>Maheshwari. S.N. : Banking Law and Practice.</w:t>
      </w:r>
    </w:p>
    <w:p w14:paraId="2A9B373D" w14:textId="77777777" w:rsidR="00EA7FDE" w:rsidRPr="00522ABB" w:rsidRDefault="00EA7FDE" w:rsidP="00EF0727">
      <w:pPr>
        <w:numPr>
          <w:ilvl w:val="0"/>
          <w:numId w:val="41"/>
        </w:numPr>
        <w:tabs>
          <w:tab w:val="left" w:pos="355"/>
        </w:tabs>
        <w:spacing w:after="0" w:line="237" w:lineRule="auto"/>
        <w:ind w:left="355" w:hanging="278"/>
        <w:jc w:val="left"/>
        <w:rPr>
          <w:rFonts w:eastAsia="Times New Roman" w:cs="Times New Roman"/>
          <w:szCs w:val="24"/>
        </w:rPr>
      </w:pPr>
      <w:r w:rsidRPr="00522ABB">
        <w:rPr>
          <w:rFonts w:eastAsia="Times New Roman" w:cs="Times New Roman"/>
          <w:szCs w:val="24"/>
        </w:rPr>
        <w:t>Shekar. K.C : Banking Theory Law and Practice.</w:t>
      </w:r>
    </w:p>
    <w:p w14:paraId="1FA2F960" w14:textId="77777777" w:rsidR="00EA7FDE" w:rsidRPr="00522ABB" w:rsidRDefault="00EA7FDE" w:rsidP="00EA7FDE">
      <w:pPr>
        <w:spacing w:line="3" w:lineRule="exact"/>
        <w:rPr>
          <w:rFonts w:eastAsia="Times New Roman" w:cs="Times New Roman"/>
          <w:szCs w:val="24"/>
        </w:rPr>
      </w:pPr>
    </w:p>
    <w:p w14:paraId="4A45A606" w14:textId="77777777" w:rsidR="00EA7FDE" w:rsidRPr="00522ABB" w:rsidRDefault="00EA7FDE" w:rsidP="00EF0727">
      <w:pPr>
        <w:numPr>
          <w:ilvl w:val="0"/>
          <w:numId w:val="41"/>
        </w:numPr>
        <w:tabs>
          <w:tab w:val="left" w:pos="355"/>
        </w:tabs>
        <w:spacing w:after="0" w:line="0" w:lineRule="atLeast"/>
        <w:ind w:left="355" w:hanging="278"/>
        <w:jc w:val="left"/>
        <w:rPr>
          <w:rFonts w:eastAsia="Times New Roman" w:cs="Times New Roman"/>
          <w:szCs w:val="24"/>
        </w:rPr>
      </w:pPr>
      <w:r w:rsidRPr="00522ABB">
        <w:rPr>
          <w:rFonts w:eastAsia="Times New Roman" w:cs="Times New Roman"/>
          <w:szCs w:val="24"/>
        </w:rPr>
        <w:t>Pannandikar &amp; Mithami': Banking in India.</w:t>
      </w:r>
    </w:p>
    <w:p w14:paraId="6CFF1F53" w14:textId="77777777" w:rsidR="00EA7FDE" w:rsidRPr="00522ABB" w:rsidRDefault="00EA7FDE" w:rsidP="00EF0727">
      <w:pPr>
        <w:numPr>
          <w:ilvl w:val="0"/>
          <w:numId w:val="41"/>
        </w:numPr>
        <w:tabs>
          <w:tab w:val="left" w:pos="355"/>
        </w:tabs>
        <w:spacing w:after="0" w:line="238" w:lineRule="auto"/>
        <w:ind w:left="355" w:hanging="278"/>
        <w:jc w:val="left"/>
        <w:rPr>
          <w:rFonts w:eastAsia="Times New Roman" w:cs="Times New Roman"/>
          <w:szCs w:val="24"/>
        </w:rPr>
      </w:pPr>
      <w:r w:rsidRPr="00522ABB">
        <w:rPr>
          <w:rFonts w:eastAsia="Times New Roman" w:cs="Times New Roman"/>
          <w:szCs w:val="24"/>
        </w:rPr>
        <w:t>Radhaswamy &amp; Vasudevan: Text Book of Banking.</w:t>
      </w:r>
    </w:p>
    <w:p w14:paraId="1261A99E" w14:textId="77777777" w:rsidR="00EA7FDE" w:rsidRPr="00522ABB" w:rsidRDefault="00EA7FDE" w:rsidP="00EA7FDE">
      <w:pPr>
        <w:spacing w:line="2" w:lineRule="exact"/>
        <w:rPr>
          <w:rFonts w:eastAsia="Times New Roman" w:cs="Times New Roman"/>
          <w:szCs w:val="24"/>
        </w:rPr>
      </w:pPr>
    </w:p>
    <w:p w14:paraId="47B4CC9E" w14:textId="77777777" w:rsidR="00EA7FDE" w:rsidRPr="00522ABB" w:rsidRDefault="00EA7FDE" w:rsidP="00EF0727">
      <w:pPr>
        <w:numPr>
          <w:ilvl w:val="0"/>
          <w:numId w:val="41"/>
        </w:numPr>
        <w:tabs>
          <w:tab w:val="left" w:pos="355"/>
        </w:tabs>
        <w:spacing w:after="0" w:line="0" w:lineRule="atLeast"/>
        <w:ind w:left="355" w:hanging="278"/>
        <w:jc w:val="left"/>
        <w:rPr>
          <w:rFonts w:eastAsia="Times New Roman" w:cs="Times New Roman"/>
          <w:szCs w:val="24"/>
        </w:rPr>
      </w:pPr>
      <w:r w:rsidRPr="00522ABB">
        <w:rPr>
          <w:rFonts w:eastAsia="Times New Roman" w:cs="Times New Roman"/>
          <w:szCs w:val="24"/>
        </w:rPr>
        <w:t>Indian Institute of Bankers (Pub) Commercial Banking Vol-I/Vol-II (part I&amp; II)Vol- III.</w:t>
      </w:r>
    </w:p>
    <w:p w14:paraId="7E1AA867" w14:textId="77777777" w:rsidR="00EA7FDE" w:rsidRPr="00522ABB" w:rsidRDefault="00EA7FDE" w:rsidP="00EF0727">
      <w:pPr>
        <w:numPr>
          <w:ilvl w:val="0"/>
          <w:numId w:val="41"/>
        </w:numPr>
        <w:tabs>
          <w:tab w:val="left" w:pos="355"/>
        </w:tabs>
        <w:spacing w:after="0" w:line="237" w:lineRule="auto"/>
        <w:ind w:left="355" w:hanging="278"/>
        <w:jc w:val="left"/>
        <w:rPr>
          <w:rFonts w:eastAsia="Times New Roman" w:cs="Times New Roman"/>
          <w:szCs w:val="24"/>
        </w:rPr>
      </w:pPr>
      <w:r w:rsidRPr="00522ABB">
        <w:rPr>
          <w:rFonts w:eastAsia="Times New Roman" w:cs="Times New Roman"/>
          <w:szCs w:val="24"/>
        </w:rPr>
        <w:t>Varshaney: Banking Law and Practice.</w:t>
      </w:r>
    </w:p>
    <w:p w14:paraId="5FBB83E8" w14:textId="77777777" w:rsidR="00EA7FDE" w:rsidRPr="00522ABB" w:rsidRDefault="00EA7FDE" w:rsidP="00EA7FDE">
      <w:pPr>
        <w:spacing w:line="3" w:lineRule="exact"/>
        <w:rPr>
          <w:rFonts w:eastAsia="Times New Roman" w:cs="Times New Roman"/>
          <w:szCs w:val="24"/>
        </w:rPr>
      </w:pPr>
    </w:p>
    <w:p w14:paraId="37C04B4D" w14:textId="77777777" w:rsidR="00EA7FDE" w:rsidRPr="00522ABB" w:rsidRDefault="00EA7FDE" w:rsidP="00EF0727">
      <w:pPr>
        <w:numPr>
          <w:ilvl w:val="0"/>
          <w:numId w:val="41"/>
        </w:numPr>
        <w:tabs>
          <w:tab w:val="left" w:pos="355"/>
        </w:tabs>
        <w:spacing w:after="0" w:line="0" w:lineRule="atLeast"/>
        <w:ind w:left="355" w:hanging="283"/>
        <w:jc w:val="left"/>
        <w:rPr>
          <w:rFonts w:eastAsia="Times New Roman" w:cs="Times New Roman"/>
          <w:szCs w:val="24"/>
        </w:rPr>
      </w:pPr>
      <w:r w:rsidRPr="00522ABB">
        <w:rPr>
          <w:rFonts w:eastAsia="Times New Roman" w:cs="Times New Roman"/>
          <w:szCs w:val="24"/>
        </w:rPr>
        <w:t>Dr. P. Periasamy: Principles and Practice of Insurance Himalaya Publishing House, Delhi.</w:t>
      </w:r>
    </w:p>
    <w:p w14:paraId="671591A7" w14:textId="77777777" w:rsidR="00EA7FDE" w:rsidRPr="007872C1" w:rsidRDefault="00EA7FDE" w:rsidP="00EA7FDE">
      <w:pPr>
        <w:tabs>
          <w:tab w:val="left" w:pos="755"/>
        </w:tabs>
        <w:spacing w:after="0" w:line="237" w:lineRule="auto"/>
        <w:rPr>
          <w:rFonts w:eastAsia="Times New Roman" w:cs="Times New Roman"/>
          <w:szCs w:val="24"/>
        </w:rPr>
      </w:pPr>
      <w:r>
        <w:rPr>
          <w:rFonts w:eastAsia="Times New Roman" w:cs="Times New Roman"/>
          <w:szCs w:val="24"/>
        </w:rPr>
        <w:t>10.</w:t>
      </w:r>
      <w:r w:rsidRPr="00522ABB">
        <w:rPr>
          <w:rFonts w:eastAsia="Times New Roman" w:cs="Times New Roman"/>
          <w:szCs w:val="24"/>
        </w:rPr>
        <w:t>Inderjit   Singh,   Rakesh   Katyal   &amp;   Sanjay   Arora:   Insurance   Principles   and</w:t>
      </w:r>
    </w:p>
    <w:p w14:paraId="418194DA" w14:textId="77777777" w:rsidR="00EA7FDE" w:rsidRPr="00522ABB" w:rsidRDefault="00EA7FDE" w:rsidP="00EF0727">
      <w:pPr>
        <w:numPr>
          <w:ilvl w:val="0"/>
          <w:numId w:val="42"/>
        </w:numPr>
        <w:tabs>
          <w:tab w:val="left" w:pos="355"/>
        </w:tabs>
        <w:spacing w:after="0" w:line="0" w:lineRule="atLeast"/>
        <w:ind w:left="355" w:hanging="355"/>
        <w:jc w:val="left"/>
        <w:rPr>
          <w:rFonts w:eastAsia="Times New Roman" w:cs="Times New Roman"/>
          <w:szCs w:val="24"/>
        </w:rPr>
      </w:pPr>
      <w:r w:rsidRPr="00522ABB">
        <w:rPr>
          <w:rFonts w:eastAsia="Times New Roman" w:cs="Times New Roman"/>
          <w:szCs w:val="24"/>
        </w:rPr>
        <w:t>M.N. Mishra: Insurance Principles and Practice, S. Chand &amp; Company Ltd, Delhi.</w:t>
      </w:r>
    </w:p>
    <w:p w14:paraId="2338393A" w14:textId="77777777" w:rsidR="00EA7FDE" w:rsidRPr="00522ABB" w:rsidRDefault="00EA7FDE" w:rsidP="00EA7FDE">
      <w:pPr>
        <w:spacing w:line="2" w:lineRule="exact"/>
        <w:rPr>
          <w:rFonts w:eastAsia="Times New Roman" w:cs="Times New Roman"/>
          <w:szCs w:val="24"/>
        </w:rPr>
      </w:pPr>
    </w:p>
    <w:p w14:paraId="3EF82B3B" w14:textId="77777777" w:rsidR="00EA7FDE" w:rsidRPr="00522ABB" w:rsidRDefault="00EA7FDE" w:rsidP="00EF0727">
      <w:pPr>
        <w:numPr>
          <w:ilvl w:val="0"/>
          <w:numId w:val="42"/>
        </w:numPr>
        <w:tabs>
          <w:tab w:val="left" w:pos="355"/>
        </w:tabs>
        <w:spacing w:after="0" w:line="0" w:lineRule="atLeast"/>
        <w:ind w:left="355" w:hanging="355"/>
        <w:jc w:val="left"/>
        <w:rPr>
          <w:rFonts w:eastAsia="Times New Roman" w:cs="Times New Roman"/>
          <w:szCs w:val="24"/>
        </w:rPr>
      </w:pPr>
      <w:r w:rsidRPr="00522ABB">
        <w:rPr>
          <w:rFonts w:eastAsia="Times New Roman" w:cs="Times New Roman"/>
          <w:szCs w:val="24"/>
        </w:rPr>
        <w:t>G. Krishnaswamy : Principles &amp; Practice of Life Insurance</w:t>
      </w:r>
    </w:p>
    <w:p w14:paraId="519F4302" w14:textId="77777777" w:rsidR="00EA7FDE" w:rsidRPr="00522ABB" w:rsidRDefault="00EA7FDE" w:rsidP="00EF0727">
      <w:pPr>
        <w:numPr>
          <w:ilvl w:val="0"/>
          <w:numId w:val="42"/>
        </w:numPr>
        <w:tabs>
          <w:tab w:val="left" w:pos="355"/>
        </w:tabs>
        <w:spacing w:after="0" w:line="237" w:lineRule="auto"/>
        <w:ind w:left="355" w:hanging="355"/>
        <w:jc w:val="left"/>
        <w:rPr>
          <w:rFonts w:eastAsia="Times New Roman" w:cs="Times New Roman"/>
          <w:szCs w:val="24"/>
        </w:rPr>
      </w:pPr>
      <w:r w:rsidRPr="00522ABB">
        <w:rPr>
          <w:rFonts w:eastAsia="Times New Roman" w:cs="Times New Roman"/>
          <w:szCs w:val="24"/>
        </w:rPr>
        <w:t>Kothari &amp; Bahl: Principles and Pratices of Insurance</w:t>
      </w:r>
    </w:p>
    <w:p w14:paraId="65DA95FD" w14:textId="77777777" w:rsidR="00EA7FDE" w:rsidRPr="00522ABB" w:rsidRDefault="00EA7FDE" w:rsidP="00EA7FDE">
      <w:pPr>
        <w:spacing w:line="1" w:lineRule="exact"/>
        <w:rPr>
          <w:rFonts w:eastAsia="Times New Roman" w:cs="Times New Roman"/>
          <w:szCs w:val="24"/>
        </w:rPr>
      </w:pPr>
    </w:p>
    <w:p w14:paraId="0DB90B31" w14:textId="77777777" w:rsidR="00EA7FDE" w:rsidRPr="00522ABB" w:rsidRDefault="00EA7FDE" w:rsidP="00EF0727">
      <w:pPr>
        <w:numPr>
          <w:ilvl w:val="0"/>
          <w:numId w:val="42"/>
        </w:numPr>
        <w:tabs>
          <w:tab w:val="left" w:pos="355"/>
        </w:tabs>
        <w:spacing w:after="0" w:line="237" w:lineRule="auto"/>
        <w:ind w:left="355" w:hanging="355"/>
        <w:jc w:val="left"/>
        <w:rPr>
          <w:rFonts w:eastAsia="Times New Roman" w:cs="Times New Roman"/>
          <w:szCs w:val="24"/>
        </w:rPr>
      </w:pPr>
      <w:r w:rsidRPr="00522ABB">
        <w:rPr>
          <w:rFonts w:eastAsia="Times New Roman" w:cs="Times New Roman"/>
          <w:szCs w:val="24"/>
        </w:rPr>
        <w:t>B.S. Khubchandani, "Practice and Law of Banking",Mac Millan India Ltd</w:t>
      </w:r>
    </w:p>
    <w:p w14:paraId="0EEF0915" w14:textId="77777777" w:rsidR="00EA7FDE" w:rsidRPr="00522ABB" w:rsidRDefault="00EA7FDE" w:rsidP="00EA7FDE">
      <w:pPr>
        <w:spacing w:line="3" w:lineRule="exact"/>
        <w:rPr>
          <w:rFonts w:eastAsia="Times New Roman" w:cs="Times New Roman"/>
          <w:szCs w:val="24"/>
        </w:rPr>
      </w:pPr>
    </w:p>
    <w:p w14:paraId="033C198A" w14:textId="77777777" w:rsidR="00EA7FDE" w:rsidRPr="00522ABB" w:rsidRDefault="00EA7FDE" w:rsidP="00EF0727">
      <w:pPr>
        <w:numPr>
          <w:ilvl w:val="0"/>
          <w:numId w:val="42"/>
        </w:numPr>
        <w:tabs>
          <w:tab w:val="left" w:pos="355"/>
        </w:tabs>
        <w:spacing w:after="0" w:line="0" w:lineRule="atLeast"/>
        <w:ind w:left="355" w:hanging="355"/>
        <w:jc w:val="left"/>
        <w:rPr>
          <w:rFonts w:eastAsia="Times New Roman" w:cs="Times New Roman"/>
          <w:szCs w:val="24"/>
        </w:rPr>
      </w:pPr>
      <w:r w:rsidRPr="00522ABB">
        <w:rPr>
          <w:rFonts w:eastAsia="Times New Roman" w:cs="Times New Roman"/>
          <w:szCs w:val="24"/>
        </w:rPr>
        <w:t>K.C. Nanda," Credit Banking", Response Book, Sage Publication, 1999</w:t>
      </w:r>
    </w:p>
    <w:p w14:paraId="33AC6B5F" w14:textId="77777777" w:rsidR="00EA7FDE" w:rsidRPr="00522ABB" w:rsidRDefault="00EA7FDE" w:rsidP="00EA7FDE">
      <w:pPr>
        <w:rPr>
          <w:rFonts w:cs="Times New Roman"/>
          <w:szCs w:val="24"/>
        </w:rPr>
      </w:pPr>
    </w:p>
    <w:p w14:paraId="789FE3BE" w14:textId="77777777" w:rsidR="00137464" w:rsidRDefault="00137464" w:rsidP="00EA7FDE">
      <w:pPr>
        <w:spacing w:line="0" w:lineRule="atLeast"/>
        <w:ind w:right="-354"/>
        <w:jc w:val="center"/>
        <w:rPr>
          <w:rFonts w:eastAsia="Times New Roman" w:cs="Times New Roman"/>
          <w:b/>
          <w:szCs w:val="24"/>
        </w:rPr>
      </w:pPr>
    </w:p>
    <w:p w14:paraId="28F0E4C3" w14:textId="77777777" w:rsidR="00137464" w:rsidRDefault="00137464" w:rsidP="00EA7FDE">
      <w:pPr>
        <w:spacing w:line="0" w:lineRule="atLeast"/>
        <w:ind w:right="-354"/>
        <w:jc w:val="center"/>
        <w:rPr>
          <w:rFonts w:eastAsia="Times New Roman" w:cs="Times New Roman"/>
          <w:b/>
          <w:szCs w:val="24"/>
        </w:rPr>
      </w:pPr>
    </w:p>
    <w:p w14:paraId="3C84E6AE" w14:textId="77777777" w:rsidR="00137464" w:rsidRDefault="00137464" w:rsidP="00EA7FDE">
      <w:pPr>
        <w:spacing w:line="0" w:lineRule="atLeast"/>
        <w:ind w:right="-354"/>
        <w:jc w:val="center"/>
        <w:rPr>
          <w:rFonts w:eastAsia="Times New Roman" w:cs="Times New Roman"/>
          <w:b/>
          <w:szCs w:val="24"/>
        </w:rPr>
      </w:pPr>
    </w:p>
    <w:p w14:paraId="519272E2" w14:textId="77777777" w:rsidR="00137464" w:rsidRDefault="00137464" w:rsidP="00EA7FDE">
      <w:pPr>
        <w:spacing w:line="0" w:lineRule="atLeast"/>
        <w:ind w:right="-354"/>
        <w:jc w:val="center"/>
        <w:rPr>
          <w:rFonts w:eastAsia="Times New Roman" w:cs="Times New Roman"/>
          <w:b/>
          <w:szCs w:val="24"/>
        </w:rPr>
      </w:pPr>
    </w:p>
    <w:p w14:paraId="7A4E217D" w14:textId="77777777" w:rsidR="00137464" w:rsidRDefault="00137464" w:rsidP="00EA7FDE">
      <w:pPr>
        <w:spacing w:line="0" w:lineRule="atLeast"/>
        <w:ind w:right="-354"/>
        <w:jc w:val="center"/>
        <w:rPr>
          <w:rFonts w:eastAsia="Times New Roman" w:cs="Times New Roman"/>
          <w:b/>
          <w:szCs w:val="24"/>
        </w:rPr>
      </w:pPr>
    </w:p>
    <w:p w14:paraId="2267AD00" w14:textId="77777777" w:rsidR="00137464" w:rsidRDefault="00137464" w:rsidP="00EA7FDE">
      <w:pPr>
        <w:spacing w:line="0" w:lineRule="atLeast"/>
        <w:ind w:right="-354"/>
        <w:jc w:val="center"/>
        <w:rPr>
          <w:rFonts w:eastAsia="Times New Roman" w:cs="Times New Roman"/>
          <w:b/>
          <w:szCs w:val="24"/>
        </w:rPr>
      </w:pPr>
    </w:p>
    <w:p w14:paraId="7E64A4C0" w14:textId="77777777" w:rsidR="00137464" w:rsidRDefault="00137464" w:rsidP="00EA7FDE">
      <w:pPr>
        <w:spacing w:line="0" w:lineRule="atLeast"/>
        <w:ind w:right="-354"/>
        <w:jc w:val="center"/>
        <w:rPr>
          <w:rFonts w:eastAsia="Times New Roman" w:cs="Times New Roman"/>
          <w:b/>
          <w:szCs w:val="24"/>
        </w:rPr>
      </w:pPr>
    </w:p>
    <w:p w14:paraId="76114C16" w14:textId="77777777" w:rsidR="00EA7FDE" w:rsidRPr="00367D7C" w:rsidRDefault="00EA7FDE" w:rsidP="00EA7FDE">
      <w:pPr>
        <w:spacing w:line="0" w:lineRule="atLeast"/>
        <w:ind w:right="-354"/>
        <w:jc w:val="center"/>
        <w:rPr>
          <w:rFonts w:eastAsia="Times New Roman" w:cs="Times New Roman"/>
          <w:b/>
          <w:szCs w:val="24"/>
        </w:rPr>
      </w:pPr>
      <w:r w:rsidRPr="00522ABB">
        <w:rPr>
          <w:rFonts w:eastAsia="Times New Roman" w:cs="Times New Roman"/>
          <w:b/>
          <w:szCs w:val="24"/>
        </w:rPr>
        <w:t>SJ</w:t>
      </w:r>
      <w:r w:rsidRPr="00522ABB">
        <w:rPr>
          <w:rFonts w:eastAsia="Times New Roman" w:cs="Times New Roman"/>
          <w:szCs w:val="24"/>
        </w:rPr>
        <w:t xml:space="preserve">BCM6B16 </w:t>
      </w:r>
      <w:r w:rsidRPr="00522ABB">
        <w:rPr>
          <w:rFonts w:eastAsia="Times New Roman" w:cs="Times New Roman"/>
          <w:b/>
          <w:szCs w:val="24"/>
        </w:rPr>
        <w:t>RESEARCH METHODOLOGY</w:t>
      </w:r>
    </w:p>
    <w:p w14:paraId="10A0EF64" w14:textId="77777777" w:rsidR="00EA7FDE" w:rsidRPr="00367D7C" w:rsidRDefault="00EA7FDE" w:rsidP="00EA7FDE">
      <w:pPr>
        <w:spacing w:line="0" w:lineRule="atLeast"/>
        <w:ind w:left="2215"/>
        <w:rPr>
          <w:rFonts w:eastAsia="Times New Roman" w:cs="Times New Roman"/>
          <w:b/>
          <w:szCs w:val="24"/>
        </w:rPr>
      </w:pPr>
      <w:r w:rsidRPr="00522ABB">
        <w:rPr>
          <w:rFonts w:eastAsia="Times New Roman" w:cs="Times New Roman"/>
          <w:b/>
          <w:szCs w:val="24"/>
        </w:rPr>
        <w:t>(For those who do not opt for project)</w:t>
      </w:r>
    </w:p>
    <w:p w14:paraId="090C8B80" w14:textId="77777777" w:rsidR="00EA7FDE" w:rsidRPr="00522ABB" w:rsidRDefault="00EA7FDE" w:rsidP="00EA7FDE">
      <w:pPr>
        <w:rPr>
          <w:rFonts w:cs="Times New Roman"/>
          <w:szCs w:val="24"/>
        </w:rPr>
      </w:pPr>
      <w:r w:rsidRPr="00522ABB">
        <w:rPr>
          <w:rFonts w:cs="Times New Roman"/>
          <w:szCs w:val="24"/>
        </w:rPr>
        <w:t>Teaching Hours: 4, Credit: 2</w:t>
      </w:r>
    </w:p>
    <w:p w14:paraId="41505B82" w14:textId="77777777" w:rsidR="00EA7FDE" w:rsidRPr="00522ABB" w:rsidRDefault="00EA7FDE" w:rsidP="00EA7FDE">
      <w:pPr>
        <w:rPr>
          <w:rFonts w:cs="Times New Roman"/>
          <w:szCs w:val="24"/>
        </w:rPr>
      </w:pPr>
      <w:r w:rsidRPr="00522ABB">
        <w:rPr>
          <w:rFonts w:cs="Times New Roman"/>
          <w:szCs w:val="24"/>
        </w:rPr>
        <w:t>Internal: 10, External: 40, Examination: 2 Hours</w:t>
      </w:r>
    </w:p>
    <w:p w14:paraId="42D351EF" w14:textId="77777777" w:rsidR="00EA7FDE" w:rsidRPr="00522ABB" w:rsidRDefault="00EA7FDE" w:rsidP="00EA7FDE">
      <w:pPr>
        <w:rPr>
          <w:rFonts w:cs="Times New Roman"/>
          <w:szCs w:val="24"/>
        </w:rPr>
      </w:pPr>
      <w:r w:rsidRPr="00522ABB">
        <w:rPr>
          <w:rFonts w:cs="Times New Roman"/>
          <w:szCs w:val="24"/>
        </w:rPr>
        <w:t>Objectives</w:t>
      </w:r>
    </w:p>
    <w:p w14:paraId="3FFB1125" w14:textId="77777777" w:rsidR="00EA7FDE" w:rsidRPr="00522ABB" w:rsidRDefault="00EA7FDE" w:rsidP="00EF0727">
      <w:pPr>
        <w:pStyle w:val="ListParagraph"/>
        <w:numPr>
          <w:ilvl w:val="0"/>
          <w:numId w:val="46"/>
        </w:numPr>
        <w:rPr>
          <w:rFonts w:ascii="Times New Roman" w:hAnsi="Times New Roman" w:cs="Times New Roman"/>
          <w:sz w:val="24"/>
          <w:szCs w:val="24"/>
        </w:rPr>
      </w:pPr>
      <w:r w:rsidRPr="00522ABB">
        <w:rPr>
          <w:rFonts w:ascii="Times New Roman" w:hAnsi="Times New Roman" w:cs="Times New Roman"/>
          <w:sz w:val="24"/>
          <w:szCs w:val="24"/>
        </w:rPr>
        <w:t>To make students conversant with the procedure, techniques, and tools to conduct research to facilitate management in decision making activity.</w:t>
      </w:r>
    </w:p>
    <w:p w14:paraId="1DCD91AF" w14:textId="77777777" w:rsidR="00EA7FDE" w:rsidRPr="00522ABB" w:rsidRDefault="00EA7FDE" w:rsidP="00EA7FDE">
      <w:pPr>
        <w:rPr>
          <w:rFonts w:cs="Times New Roman"/>
          <w:b/>
          <w:bCs w:val="0"/>
          <w:szCs w:val="24"/>
        </w:rPr>
      </w:pPr>
      <w:r w:rsidRPr="00522ABB">
        <w:rPr>
          <w:rFonts w:cs="Times New Roman"/>
          <w:b/>
          <w:szCs w:val="24"/>
        </w:rPr>
        <w:t>Unit I</w:t>
      </w:r>
    </w:p>
    <w:p w14:paraId="725AA6DC" w14:textId="77777777" w:rsidR="00EA7FDE" w:rsidRPr="00522ABB" w:rsidRDefault="00EA7FDE" w:rsidP="00EA7FDE">
      <w:pPr>
        <w:rPr>
          <w:rFonts w:cs="Times New Roman"/>
          <w:szCs w:val="24"/>
        </w:rPr>
      </w:pPr>
      <w:r w:rsidRPr="00522ABB">
        <w:rPr>
          <w:rFonts w:cs="Times New Roman"/>
          <w:szCs w:val="24"/>
        </w:rPr>
        <w:t>Introduction to Research: Introduction to Research and Statistics: Role of Research in Business, Value of Information, Cost of Information, Decision to Conduct Research,Research Design, Types of Research, Research Process.</w:t>
      </w:r>
      <w:r w:rsidRPr="00522ABB">
        <w:rPr>
          <w:rFonts w:cs="Times New Roman"/>
          <w:szCs w:val="24"/>
        </w:rPr>
        <w:tab/>
      </w:r>
      <w:r>
        <w:rPr>
          <w:rFonts w:cs="Times New Roman"/>
          <w:szCs w:val="24"/>
        </w:rPr>
        <w:t xml:space="preserve">                                                 </w:t>
      </w:r>
      <w:r w:rsidRPr="00522ABB">
        <w:rPr>
          <w:rFonts w:cs="Times New Roman"/>
          <w:szCs w:val="24"/>
        </w:rPr>
        <w:t>(10 Hours, 4 marks)</w:t>
      </w:r>
    </w:p>
    <w:p w14:paraId="1AC04048" w14:textId="77777777" w:rsidR="00EA7FDE" w:rsidRPr="00522ABB" w:rsidRDefault="00EA7FDE" w:rsidP="00EA7FDE">
      <w:pPr>
        <w:rPr>
          <w:rFonts w:cs="Times New Roman"/>
          <w:b/>
          <w:bCs w:val="0"/>
          <w:szCs w:val="24"/>
        </w:rPr>
      </w:pPr>
      <w:r w:rsidRPr="00522ABB">
        <w:rPr>
          <w:rFonts w:cs="Times New Roman"/>
          <w:b/>
          <w:szCs w:val="24"/>
        </w:rPr>
        <w:t>Unit II</w:t>
      </w:r>
    </w:p>
    <w:p w14:paraId="5C6ED575" w14:textId="77777777" w:rsidR="00137464" w:rsidRDefault="00EA7FDE" w:rsidP="00EA7FDE">
      <w:pPr>
        <w:rPr>
          <w:rFonts w:cs="Times New Roman"/>
          <w:szCs w:val="24"/>
        </w:rPr>
      </w:pPr>
      <w:r w:rsidRPr="00522ABB">
        <w:rPr>
          <w:rFonts w:cs="Times New Roman"/>
          <w:szCs w:val="24"/>
        </w:rPr>
        <w:t>Sources of Data:  Primary and  secondary data  -  Sources of Secondary Data,  Scales  of Measurement, Validity and Reliability.</w:t>
      </w:r>
      <w:r w:rsidRPr="00522ABB">
        <w:rPr>
          <w:rFonts w:cs="Times New Roman"/>
          <w:szCs w:val="24"/>
        </w:rPr>
        <w:tab/>
      </w:r>
      <w:r>
        <w:rPr>
          <w:rFonts w:cs="Times New Roman"/>
          <w:szCs w:val="24"/>
        </w:rPr>
        <w:t xml:space="preserve">                                        </w:t>
      </w:r>
      <w:r w:rsidRPr="00522ABB">
        <w:rPr>
          <w:rFonts w:cs="Times New Roman"/>
          <w:szCs w:val="24"/>
        </w:rPr>
        <w:t>(8 Hours, 4 marks)</w:t>
      </w:r>
    </w:p>
    <w:p w14:paraId="22FFD866" w14:textId="77777777" w:rsidR="00137464" w:rsidRDefault="00137464" w:rsidP="00137464">
      <w:pPr>
        <w:rPr>
          <w:rFonts w:cs="Times New Roman"/>
          <w:szCs w:val="24"/>
        </w:rPr>
      </w:pPr>
    </w:p>
    <w:p w14:paraId="4C1D944D" w14:textId="77777777" w:rsidR="00137464" w:rsidRPr="00522ABB" w:rsidRDefault="00137464" w:rsidP="00137464">
      <w:pPr>
        <w:rPr>
          <w:rFonts w:cs="Times New Roman"/>
          <w:b/>
          <w:bCs w:val="0"/>
          <w:szCs w:val="24"/>
        </w:rPr>
      </w:pPr>
      <w:r w:rsidRPr="00522ABB">
        <w:rPr>
          <w:rFonts w:cs="Times New Roman"/>
          <w:b/>
          <w:szCs w:val="24"/>
        </w:rPr>
        <w:t>Unit III</w:t>
      </w:r>
    </w:p>
    <w:p w14:paraId="25CF203F" w14:textId="77777777" w:rsidR="00137464" w:rsidRDefault="00137464" w:rsidP="00137464">
      <w:pPr>
        <w:rPr>
          <w:rFonts w:cs="Times New Roman"/>
          <w:szCs w:val="24"/>
        </w:rPr>
      </w:pPr>
      <w:r w:rsidRPr="00522ABB">
        <w:rPr>
          <w:rFonts w:cs="Times New Roman"/>
          <w:szCs w:val="24"/>
        </w:rPr>
        <w:t>Primary Data Collection: Observation and Its Different Types, Selection of Method of Data Collection, Qualitative  Research  Methods:  Focus  Group,  Behaviour  Mapping,  Consumer Journey, Delphi Study, Extreme Users‘ Interview, Quantitative Research Methods: Various Types of Interviews: Mail Interview, Person to Person Interviews, Telephonic Interviews. Data collection using Electronic Interface like the Internet, Pilot Survey and Its Conduct , Components and Design of Questionnaire, Open ended question Vs. Multiple choice questions.</w:t>
      </w:r>
      <w:r w:rsidRPr="00522ABB">
        <w:rPr>
          <w:rFonts w:cs="Times New Roman"/>
          <w:szCs w:val="24"/>
        </w:rPr>
        <w:tab/>
      </w:r>
      <w:r>
        <w:rPr>
          <w:rFonts w:cs="Times New Roman"/>
          <w:szCs w:val="24"/>
        </w:rPr>
        <w:t xml:space="preserve">                                                                                           </w:t>
      </w:r>
      <w:r w:rsidRPr="00522ABB">
        <w:rPr>
          <w:rFonts w:cs="Times New Roman"/>
          <w:szCs w:val="24"/>
        </w:rPr>
        <w:t>(20 Hours, 15 marks)</w:t>
      </w:r>
    </w:p>
    <w:p w14:paraId="1614D54D" w14:textId="77777777" w:rsidR="00137464" w:rsidRPr="00522ABB" w:rsidRDefault="00137464" w:rsidP="00137464">
      <w:pPr>
        <w:rPr>
          <w:rFonts w:cs="Times New Roman"/>
          <w:b/>
          <w:bCs w:val="0"/>
          <w:szCs w:val="24"/>
        </w:rPr>
      </w:pPr>
      <w:r w:rsidRPr="00137464">
        <w:rPr>
          <w:rFonts w:cs="Times New Roman"/>
          <w:b/>
          <w:szCs w:val="24"/>
        </w:rPr>
        <w:t xml:space="preserve"> </w:t>
      </w:r>
      <w:r w:rsidRPr="00522ABB">
        <w:rPr>
          <w:rFonts w:cs="Times New Roman"/>
          <w:b/>
          <w:szCs w:val="24"/>
        </w:rPr>
        <w:t>Unit IV</w:t>
      </w:r>
    </w:p>
    <w:p w14:paraId="3847983B" w14:textId="77777777" w:rsidR="00137464" w:rsidRPr="00522ABB" w:rsidRDefault="00137464" w:rsidP="00137464">
      <w:pPr>
        <w:rPr>
          <w:rFonts w:cs="Times New Roman"/>
          <w:szCs w:val="24"/>
        </w:rPr>
      </w:pPr>
      <w:r w:rsidRPr="00522ABB">
        <w:rPr>
          <w:rFonts w:cs="Times New Roman"/>
          <w:szCs w:val="24"/>
        </w:rPr>
        <w:t>Sampling: Population Defined, Sampling Frame, Sampling Vs. Census, Steps in Selecting a Sample. Types of Sampling Methods: Probabilistic: Simple Random Sampling Stratified Random Sampling, Cluster Sampling. Non-Probabilistic: Convenience Sampling, Judgment Sampling and Quota Sampling, Determination of Sample Size, Concepts of Errors in Research - Sampling and Non-Sampling Errors and Measures to Reduce Errors. (16 Hours, 10 marks)</w:t>
      </w:r>
    </w:p>
    <w:p w14:paraId="2DA7DE2F" w14:textId="77777777" w:rsidR="00137464" w:rsidRPr="00522ABB" w:rsidRDefault="00137464" w:rsidP="00137464">
      <w:pPr>
        <w:rPr>
          <w:rFonts w:cs="Times New Roman"/>
          <w:b/>
          <w:bCs w:val="0"/>
          <w:szCs w:val="24"/>
        </w:rPr>
      </w:pPr>
      <w:r w:rsidRPr="00522ABB">
        <w:rPr>
          <w:rFonts w:cs="Times New Roman"/>
          <w:b/>
          <w:szCs w:val="24"/>
        </w:rPr>
        <w:t>Unit V</w:t>
      </w:r>
    </w:p>
    <w:p w14:paraId="1C03873F" w14:textId="77777777" w:rsidR="00137464" w:rsidRPr="00522ABB" w:rsidRDefault="00137464" w:rsidP="00137464">
      <w:pPr>
        <w:rPr>
          <w:rFonts w:cs="Times New Roman"/>
          <w:szCs w:val="24"/>
        </w:rPr>
      </w:pPr>
      <w:r w:rsidRPr="00522ABB">
        <w:rPr>
          <w:rFonts w:cs="Times New Roman"/>
          <w:szCs w:val="24"/>
        </w:rPr>
        <w:t>Module V: Report Writing and Evaluation-Introduction, Types of Reports, Planning Report Writing, Research Report Format, Principles of Writing, APA Style of Using References, Documentation: Footnotes and Bibliography, Writing the Report, Typing the Report,briefing, Evaluation of a Research Report.</w:t>
      </w:r>
    </w:p>
    <w:p w14:paraId="4E682B04" w14:textId="77777777" w:rsidR="00137464" w:rsidRPr="007872C1" w:rsidRDefault="00137464" w:rsidP="00137464">
      <w:pPr>
        <w:rPr>
          <w:rFonts w:cs="Times New Roman"/>
          <w:szCs w:val="24"/>
        </w:rPr>
      </w:pPr>
      <w:r>
        <w:rPr>
          <w:rFonts w:cs="Times New Roman"/>
          <w:szCs w:val="24"/>
        </w:rPr>
        <w:t xml:space="preserve">                                                                                                                    </w:t>
      </w:r>
      <w:r w:rsidRPr="00522ABB">
        <w:rPr>
          <w:rFonts w:cs="Times New Roman"/>
          <w:szCs w:val="24"/>
        </w:rPr>
        <w:t>(10 Hours, 7 marks)</w:t>
      </w:r>
    </w:p>
    <w:p w14:paraId="0D471BF6" w14:textId="77777777" w:rsidR="00137464" w:rsidRPr="007872C1" w:rsidRDefault="00137464" w:rsidP="00137464">
      <w:pPr>
        <w:spacing w:line="0" w:lineRule="atLeast"/>
        <w:rPr>
          <w:rFonts w:eastAsia="Times New Roman" w:cs="Times New Roman"/>
          <w:b/>
          <w:szCs w:val="24"/>
        </w:rPr>
      </w:pPr>
      <w:r w:rsidRPr="00522ABB">
        <w:rPr>
          <w:rFonts w:eastAsia="Times New Roman" w:cs="Times New Roman"/>
          <w:b/>
          <w:szCs w:val="24"/>
        </w:rPr>
        <w:t>Suggested Readings</w:t>
      </w:r>
    </w:p>
    <w:p w14:paraId="7C08683B" w14:textId="77777777" w:rsidR="00137464" w:rsidRPr="00522ABB" w:rsidRDefault="00137464" w:rsidP="00137464">
      <w:pPr>
        <w:numPr>
          <w:ilvl w:val="0"/>
          <w:numId w:val="43"/>
        </w:numPr>
        <w:tabs>
          <w:tab w:val="left" w:pos="720"/>
        </w:tabs>
        <w:spacing w:after="0" w:line="235" w:lineRule="auto"/>
        <w:ind w:left="720" w:right="20" w:hanging="359"/>
        <w:jc w:val="left"/>
        <w:rPr>
          <w:rFonts w:eastAsia="Times New Roman" w:cs="Times New Roman"/>
          <w:szCs w:val="24"/>
        </w:rPr>
      </w:pPr>
      <w:r w:rsidRPr="00522ABB">
        <w:rPr>
          <w:rFonts w:eastAsia="Times New Roman" w:cs="Times New Roman"/>
          <w:szCs w:val="24"/>
        </w:rPr>
        <w:t xml:space="preserve">N. K. Malhotra: </w:t>
      </w:r>
      <w:r w:rsidRPr="00522ABB">
        <w:rPr>
          <w:rFonts w:eastAsia="Times New Roman" w:cs="Times New Roman"/>
          <w:i/>
          <w:szCs w:val="24"/>
        </w:rPr>
        <w:t>Marketing Research: An Applied Orientation,</w:t>
      </w:r>
      <w:r w:rsidRPr="00522ABB">
        <w:rPr>
          <w:rFonts w:eastAsia="Times New Roman" w:cs="Times New Roman"/>
          <w:szCs w:val="24"/>
        </w:rPr>
        <w:t xml:space="preserve"> Prentice Hall, Delhi, 2007.</w:t>
      </w:r>
    </w:p>
    <w:p w14:paraId="6993A4A7" w14:textId="77777777" w:rsidR="00137464" w:rsidRPr="00522ABB" w:rsidRDefault="00137464" w:rsidP="00137464">
      <w:pPr>
        <w:spacing w:line="16" w:lineRule="exact"/>
        <w:rPr>
          <w:rFonts w:eastAsia="Times New Roman" w:cs="Times New Roman"/>
          <w:szCs w:val="24"/>
        </w:rPr>
      </w:pPr>
    </w:p>
    <w:p w14:paraId="6020995F" w14:textId="77777777" w:rsidR="00137464" w:rsidRPr="00522ABB" w:rsidRDefault="00137464" w:rsidP="00137464">
      <w:pPr>
        <w:numPr>
          <w:ilvl w:val="0"/>
          <w:numId w:val="43"/>
        </w:numPr>
        <w:tabs>
          <w:tab w:val="left" w:pos="720"/>
        </w:tabs>
        <w:spacing w:after="0" w:line="233" w:lineRule="auto"/>
        <w:ind w:left="720" w:right="20" w:hanging="359"/>
        <w:jc w:val="left"/>
        <w:rPr>
          <w:rFonts w:eastAsia="Times New Roman" w:cs="Times New Roman"/>
          <w:szCs w:val="24"/>
        </w:rPr>
      </w:pPr>
      <w:r w:rsidRPr="00522ABB">
        <w:rPr>
          <w:rFonts w:eastAsia="Times New Roman" w:cs="Times New Roman"/>
          <w:szCs w:val="24"/>
        </w:rPr>
        <w:t xml:space="preserve">R. I. Levin and D. S. Rubin: </w:t>
      </w:r>
      <w:r w:rsidRPr="00522ABB">
        <w:rPr>
          <w:rFonts w:eastAsia="Times New Roman" w:cs="Times New Roman"/>
          <w:i/>
          <w:szCs w:val="24"/>
        </w:rPr>
        <w:t>Statistics for Management</w:t>
      </w:r>
      <w:r w:rsidRPr="00522ABB">
        <w:rPr>
          <w:rFonts w:eastAsia="Times New Roman" w:cs="Times New Roman"/>
          <w:szCs w:val="24"/>
        </w:rPr>
        <w:t>, Pearson Education, Delhi, 1994</w:t>
      </w:r>
    </w:p>
    <w:p w14:paraId="5DA8B145" w14:textId="77777777" w:rsidR="00137464" w:rsidRPr="00522ABB" w:rsidRDefault="00137464" w:rsidP="00137464">
      <w:pPr>
        <w:spacing w:line="4" w:lineRule="exact"/>
        <w:rPr>
          <w:rFonts w:eastAsia="Times New Roman" w:cs="Times New Roman"/>
          <w:szCs w:val="24"/>
        </w:rPr>
      </w:pPr>
    </w:p>
    <w:p w14:paraId="2BA58327" w14:textId="77777777" w:rsidR="00137464" w:rsidRPr="00522ABB" w:rsidRDefault="00137464" w:rsidP="00137464">
      <w:pPr>
        <w:numPr>
          <w:ilvl w:val="0"/>
          <w:numId w:val="43"/>
        </w:numPr>
        <w:tabs>
          <w:tab w:val="left" w:pos="720"/>
        </w:tabs>
        <w:spacing w:after="0" w:line="0" w:lineRule="atLeast"/>
        <w:ind w:left="720" w:hanging="359"/>
        <w:jc w:val="left"/>
        <w:rPr>
          <w:rFonts w:eastAsia="Times New Roman" w:cs="Times New Roman"/>
          <w:szCs w:val="24"/>
        </w:rPr>
      </w:pPr>
      <w:r w:rsidRPr="00522ABB">
        <w:rPr>
          <w:rFonts w:eastAsia="Times New Roman" w:cs="Times New Roman"/>
          <w:szCs w:val="24"/>
        </w:rPr>
        <w:t xml:space="preserve">C. Donald, P. Schindler and J. K. Sharma:. </w:t>
      </w:r>
      <w:r w:rsidRPr="00522ABB">
        <w:rPr>
          <w:rFonts w:eastAsia="Times New Roman" w:cs="Times New Roman"/>
          <w:i/>
          <w:szCs w:val="24"/>
        </w:rPr>
        <w:t>Business Research Methods</w:t>
      </w:r>
      <w:r w:rsidRPr="00522ABB">
        <w:rPr>
          <w:rFonts w:eastAsia="Times New Roman" w:cs="Times New Roman"/>
          <w:szCs w:val="24"/>
        </w:rPr>
        <w:t>, (12th Ed.),</w:t>
      </w:r>
    </w:p>
    <w:p w14:paraId="07A535E7" w14:textId="77777777" w:rsidR="00137464" w:rsidRPr="00522ABB" w:rsidRDefault="00137464" w:rsidP="00137464">
      <w:pPr>
        <w:spacing w:line="288" w:lineRule="exact"/>
        <w:rPr>
          <w:rFonts w:eastAsia="Times New Roman" w:cs="Times New Roman"/>
          <w:szCs w:val="24"/>
        </w:rPr>
      </w:pPr>
    </w:p>
    <w:p w14:paraId="6811A460" w14:textId="77777777" w:rsidR="00137464" w:rsidRPr="00522ABB" w:rsidRDefault="00137464" w:rsidP="00137464">
      <w:pPr>
        <w:numPr>
          <w:ilvl w:val="0"/>
          <w:numId w:val="44"/>
        </w:numPr>
        <w:tabs>
          <w:tab w:val="left" w:pos="720"/>
        </w:tabs>
        <w:spacing w:after="0" w:line="233" w:lineRule="auto"/>
        <w:ind w:left="720" w:right="20" w:hanging="359"/>
        <w:jc w:val="left"/>
        <w:rPr>
          <w:rFonts w:eastAsia="Times New Roman" w:cs="Times New Roman"/>
          <w:szCs w:val="24"/>
        </w:rPr>
      </w:pPr>
      <w:r w:rsidRPr="00522ABB">
        <w:rPr>
          <w:rFonts w:eastAsia="Times New Roman" w:cs="Times New Roman"/>
          <w:szCs w:val="24"/>
        </w:rPr>
        <w:t xml:space="preserve">K. N. Malhotra, and D. Satyabhushan: </w:t>
      </w:r>
      <w:r w:rsidRPr="00522ABB">
        <w:rPr>
          <w:rFonts w:eastAsia="Times New Roman" w:cs="Times New Roman"/>
          <w:i/>
          <w:szCs w:val="24"/>
        </w:rPr>
        <w:t>Marketing Research,</w:t>
      </w:r>
      <w:r w:rsidRPr="00522ABB">
        <w:rPr>
          <w:rFonts w:eastAsia="Times New Roman" w:cs="Times New Roman"/>
          <w:szCs w:val="24"/>
        </w:rPr>
        <w:t xml:space="preserve"> Pearson Education, Delhi, 2015</w:t>
      </w:r>
    </w:p>
    <w:p w14:paraId="07DBDF54" w14:textId="77777777" w:rsidR="00137464" w:rsidRPr="00522ABB" w:rsidRDefault="00137464" w:rsidP="00137464">
      <w:pPr>
        <w:spacing w:line="16" w:lineRule="exact"/>
        <w:rPr>
          <w:rFonts w:eastAsia="Times New Roman" w:cs="Times New Roman"/>
          <w:szCs w:val="24"/>
        </w:rPr>
      </w:pPr>
    </w:p>
    <w:p w14:paraId="191354F0" w14:textId="77777777" w:rsidR="00137464" w:rsidRPr="00522ABB" w:rsidRDefault="00137464" w:rsidP="00137464">
      <w:pPr>
        <w:numPr>
          <w:ilvl w:val="0"/>
          <w:numId w:val="44"/>
        </w:numPr>
        <w:tabs>
          <w:tab w:val="left" w:pos="720"/>
        </w:tabs>
        <w:spacing w:after="0" w:line="233" w:lineRule="auto"/>
        <w:ind w:left="720" w:right="20" w:hanging="359"/>
        <w:jc w:val="left"/>
        <w:rPr>
          <w:rFonts w:eastAsia="Times New Roman" w:cs="Times New Roman"/>
          <w:szCs w:val="24"/>
        </w:rPr>
      </w:pPr>
      <w:r w:rsidRPr="00522ABB">
        <w:rPr>
          <w:rFonts w:eastAsia="Times New Roman" w:cs="Times New Roman"/>
          <w:szCs w:val="24"/>
        </w:rPr>
        <w:t xml:space="preserve">Alan Bryman, Bell Emma (2015), </w:t>
      </w:r>
      <w:r w:rsidRPr="00522ABB">
        <w:rPr>
          <w:rFonts w:eastAsia="Times New Roman" w:cs="Times New Roman"/>
          <w:i/>
          <w:szCs w:val="24"/>
        </w:rPr>
        <w:t>Business Research Methods,</w:t>
      </w:r>
      <w:r w:rsidRPr="00522ABB">
        <w:rPr>
          <w:rFonts w:eastAsia="Times New Roman" w:cs="Times New Roman"/>
          <w:szCs w:val="24"/>
        </w:rPr>
        <w:t xml:space="preserve"> Oxford University Press, Delhi, 2015</w:t>
      </w:r>
    </w:p>
    <w:p w14:paraId="15AE303D" w14:textId="77777777" w:rsidR="00137464" w:rsidRPr="00522ABB" w:rsidRDefault="00137464" w:rsidP="00137464">
      <w:pPr>
        <w:spacing w:line="16" w:lineRule="exact"/>
        <w:rPr>
          <w:rFonts w:eastAsia="Times New Roman" w:cs="Times New Roman"/>
          <w:szCs w:val="24"/>
        </w:rPr>
      </w:pPr>
    </w:p>
    <w:p w14:paraId="567D5EB6" w14:textId="77777777" w:rsidR="00137464" w:rsidRPr="00522ABB" w:rsidRDefault="00137464" w:rsidP="00137464">
      <w:pPr>
        <w:numPr>
          <w:ilvl w:val="0"/>
          <w:numId w:val="44"/>
        </w:numPr>
        <w:tabs>
          <w:tab w:val="left" w:pos="720"/>
        </w:tabs>
        <w:spacing w:after="0" w:line="233" w:lineRule="auto"/>
        <w:ind w:left="720" w:hanging="359"/>
        <w:jc w:val="left"/>
        <w:rPr>
          <w:rFonts w:eastAsia="Times New Roman" w:cs="Times New Roman"/>
          <w:szCs w:val="24"/>
        </w:rPr>
      </w:pPr>
      <w:r w:rsidRPr="00522ABB">
        <w:rPr>
          <w:rFonts w:eastAsia="Times New Roman" w:cs="Times New Roman"/>
          <w:szCs w:val="24"/>
        </w:rPr>
        <w:t xml:space="preserve">S. Mark, L. Philip, and T. Adrian: </w:t>
      </w:r>
      <w:r w:rsidRPr="00522ABB">
        <w:rPr>
          <w:rFonts w:eastAsia="Times New Roman" w:cs="Times New Roman"/>
          <w:i/>
          <w:szCs w:val="24"/>
        </w:rPr>
        <w:t>Research Method for Business Student</w:t>
      </w:r>
      <w:r w:rsidRPr="00522ABB">
        <w:rPr>
          <w:rFonts w:eastAsia="Times New Roman" w:cs="Times New Roman"/>
          <w:szCs w:val="24"/>
        </w:rPr>
        <w:t>, Pearson Education, Delhi, 2011.</w:t>
      </w:r>
    </w:p>
    <w:p w14:paraId="22A7620E" w14:textId="77777777" w:rsidR="00137464" w:rsidRPr="00522ABB" w:rsidRDefault="00137464" w:rsidP="00137464">
      <w:pPr>
        <w:spacing w:line="3" w:lineRule="exact"/>
        <w:rPr>
          <w:rFonts w:eastAsia="Times New Roman" w:cs="Times New Roman"/>
          <w:szCs w:val="24"/>
        </w:rPr>
      </w:pPr>
    </w:p>
    <w:p w14:paraId="0A69892F" w14:textId="77777777" w:rsidR="00137464" w:rsidRPr="00522ABB" w:rsidRDefault="00137464" w:rsidP="00137464">
      <w:pPr>
        <w:numPr>
          <w:ilvl w:val="0"/>
          <w:numId w:val="44"/>
        </w:numPr>
        <w:tabs>
          <w:tab w:val="left" w:pos="720"/>
        </w:tabs>
        <w:spacing w:after="0" w:line="0" w:lineRule="atLeast"/>
        <w:ind w:left="720" w:hanging="359"/>
        <w:jc w:val="left"/>
        <w:rPr>
          <w:rFonts w:eastAsia="Times New Roman" w:cs="Times New Roman"/>
          <w:szCs w:val="24"/>
        </w:rPr>
      </w:pPr>
      <w:r w:rsidRPr="00522ABB">
        <w:rPr>
          <w:rFonts w:eastAsia="Times New Roman" w:cs="Times New Roman"/>
          <w:szCs w:val="24"/>
        </w:rPr>
        <w:t>H.   F.   Joseph,   B.   C.   William,   B.   J.   Babin   and   A.   E.   Rolph:.</w:t>
      </w:r>
    </w:p>
    <w:p w14:paraId="0DC0783D" w14:textId="77777777" w:rsidR="00137464" w:rsidRPr="00522ABB" w:rsidRDefault="00137464" w:rsidP="00137464">
      <w:pPr>
        <w:spacing w:line="283" w:lineRule="exact"/>
        <w:rPr>
          <w:rFonts w:eastAsia="Times New Roman" w:cs="Times New Roman"/>
          <w:szCs w:val="24"/>
        </w:rPr>
      </w:pPr>
    </w:p>
    <w:p w14:paraId="2BD17D6D" w14:textId="77777777" w:rsidR="00137464" w:rsidRPr="00522ABB" w:rsidRDefault="00137464" w:rsidP="00137464">
      <w:pPr>
        <w:numPr>
          <w:ilvl w:val="0"/>
          <w:numId w:val="45"/>
        </w:numPr>
        <w:tabs>
          <w:tab w:val="left" w:pos="720"/>
        </w:tabs>
        <w:spacing w:after="0" w:line="235" w:lineRule="auto"/>
        <w:ind w:left="720" w:right="20" w:hanging="359"/>
        <w:jc w:val="left"/>
        <w:rPr>
          <w:rFonts w:eastAsia="Times New Roman" w:cs="Times New Roman"/>
          <w:szCs w:val="24"/>
        </w:rPr>
      </w:pPr>
      <w:r w:rsidRPr="00522ABB">
        <w:rPr>
          <w:rFonts w:eastAsia="Times New Roman" w:cs="Times New Roman"/>
          <w:szCs w:val="24"/>
        </w:rPr>
        <w:t>O.R Krishnaswami, M. Ranganathan, P N Harikumar :Research Methodology, Himalaya Publishing House (latest edition)</w:t>
      </w:r>
    </w:p>
    <w:p w14:paraId="1EC57A18" w14:textId="77777777" w:rsidR="00137464" w:rsidRPr="00522ABB" w:rsidRDefault="00137464" w:rsidP="00137464">
      <w:pPr>
        <w:rPr>
          <w:rFonts w:cs="Times New Roman"/>
          <w:szCs w:val="24"/>
        </w:rPr>
      </w:pPr>
    </w:p>
    <w:p w14:paraId="18E9A6BD" w14:textId="77777777" w:rsidR="00137464" w:rsidRPr="00522ABB" w:rsidRDefault="00137464" w:rsidP="00137464">
      <w:pPr>
        <w:rPr>
          <w:rFonts w:cs="Times New Roman"/>
          <w:szCs w:val="24"/>
        </w:rPr>
      </w:pPr>
    </w:p>
    <w:p w14:paraId="56AE6717" w14:textId="77777777" w:rsidR="00137464" w:rsidRDefault="00137464" w:rsidP="00137464">
      <w:pPr>
        <w:rPr>
          <w:rFonts w:cs="Times New Roman"/>
          <w:szCs w:val="24"/>
        </w:rPr>
      </w:pPr>
    </w:p>
    <w:p w14:paraId="7BB5D3AA" w14:textId="77777777" w:rsidR="00137464" w:rsidRDefault="00137464" w:rsidP="00137464">
      <w:pPr>
        <w:rPr>
          <w:rFonts w:cs="Times New Roman"/>
          <w:szCs w:val="24"/>
        </w:rPr>
      </w:pPr>
    </w:p>
    <w:p w14:paraId="098619B2" w14:textId="77777777" w:rsidR="00EA7FDE" w:rsidRPr="00137464" w:rsidRDefault="00EA7FDE" w:rsidP="00137464">
      <w:pPr>
        <w:rPr>
          <w:rFonts w:cs="Times New Roman"/>
          <w:szCs w:val="24"/>
        </w:rPr>
        <w:sectPr w:rsidR="00EA7FDE" w:rsidRPr="00137464" w:rsidSect="00020CE6">
          <w:type w:val="continuous"/>
          <w:pgSz w:w="11900" w:h="16838"/>
          <w:pgMar w:top="699" w:right="1424" w:bottom="1440" w:left="1085" w:header="0" w:footer="0" w:gutter="0"/>
          <w:cols w:space="0" w:equalWidth="0">
            <w:col w:w="9395"/>
          </w:cols>
          <w:docGrid w:linePitch="360"/>
        </w:sectPr>
      </w:pPr>
    </w:p>
    <w:p w14:paraId="78947BBB" w14:textId="77777777" w:rsidR="00EA7FDE" w:rsidRDefault="00EA7FDE" w:rsidP="00EA7FDE">
      <w:pPr>
        <w:ind w:firstLine="720"/>
        <w:rPr>
          <w:rFonts w:cs="Times New Roman"/>
          <w:szCs w:val="24"/>
        </w:rPr>
      </w:pPr>
    </w:p>
    <w:p w14:paraId="735BAC5E" w14:textId="77777777" w:rsidR="00EA7FDE" w:rsidRPr="00522ABB" w:rsidRDefault="00EA7FDE" w:rsidP="00EA7FDE">
      <w:pPr>
        <w:rPr>
          <w:rFonts w:cs="Times New Roman"/>
          <w:szCs w:val="24"/>
        </w:rPr>
      </w:pPr>
      <w:bookmarkStart w:id="12" w:name="page82"/>
      <w:bookmarkEnd w:id="12"/>
    </w:p>
    <w:p w14:paraId="1EF080AC" w14:textId="77777777" w:rsidR="00EA7FDE" w:rsidRDefault="00EA7FDE" w:rsidP="00EA7FDE">
      <w:pPr>
        <w:autoSpaceDE w:val="0"/>
        <w:autoSpaceDN w:val="0"/>
        <w:adjustRightInd w:val="0"/>
        <w:spacing w:before="100" w:beforeAutospacing="1" w:after="100" w:afterAutospacing="1"/>
        <w:ind w:right="288"/>
        <w:rPr>
          <w:rFonts w:eastAsia="Calibri" w:cs="Times New Roman"/>
          <w:b/>
          <w:bCs w:val="0"/>
          <w:szCs w:val="24"/>
        </w:rPr>
      </w:pPr>
    </w:p>
    <w:p w14:paraId="0B84F6F7" w14:textId="77777777" w:rsidR="00EA7FDE" w:rsidRDefault="00EA7FDE" w:rsidP="00EA7FDE">
      <w:pPr>
        <w:autoSpaceDE w:val="0"/>
        <w:autoSpaceDN w:val="0"/>
        <w:adjustRightInd w:val="0"/>
        <w:spacing w:before="100" w:beforeAutospacing="1" w:after="100" w:afterAutospacing="1"/>
        <w:ind w:right="288"/>
        <w:rPr>
          <w:rFonts w:eastAsia="Calibri" w:cs="Times New Roman"/>
          <w:b/>
          <w:bCs w:val="0"/>
          <w:szCs w:val="24"/>
        </w:rPr>
      </w:pPr>
    </w:p>
    <w:p w14:paraId="07032937" w14:textId="77777777" w:rsidR="00EA7FDE" w:rsidRDefault="00EA7FDE" w:rsidP="00EA7FDE">
      <w:pPr>
        <w:autoSpaceDE w:val="0"/>
        <w:autoSpaceDN w:val="0"/>
        <w:adjustRightInd w:val="0"/>
        <w:spacing w:before="100" w:beforeAutospacing="1" w:after="100" w:afterAutospacing="1"/>
        <w:ind w:right="288"/>
        <w:rPr>
          <w:rFonts w:eastAsia="Calibri" w:cs="Times New Roman"/>
          <w:szCs w:val="24"/>
        </w:rPr>
      </w:pPr>
      <w:r w:rsidRPr="009F0DBB">
        <w:rPr>
          <w:rFonts w:eastAsia="Calibri" w:cs="Times New Roman"/>
          <w:b/>
          <w:szCs w:val="24"/>
        </w:rPr>
        <w:t>MODEL QUESTION PAPER</w:t>
      </w:r>
    </w:p>
    <w:p w14:paraId="1F50E166" w14:textId="77777777" w:rsidR="00EA7FDE" w:rsidRDefault="00EA7FDE" w:rsidP="00EA7FDE">
      <w:pPr>
        <w:rPr>
          <w:rFonts w:eastAsia="Calibri" w:cs="Times New Roman"/>
          <w:szCs w:val="24"/>
        </w:rPr>
      </w:pPr>
    </w:p>
    <w:p w14:paraId="7CE3C54A" w14:textId="77777777" w:rsidR="00EA7FDE" w:rsidRPr="00522ABB" w:rsidRDefault="00EA7FDE" w:rsidP="00EA7FDE">
      <w:pPr>
        <w:spacing w:line="0" w:lineRule="atLeast"/>
        <w:jc w:val="center"/>
        <w:rPr>
          <w:rFonts w:eastAsia="Times New Roman" w:cs="Times New Roman"/>
          <w:b/>
          <w:szCs w:val="24"/>
        </w:rPr>
      </w:pPr>
      <w:r w:rsidRPr="00522ABB">
        <w:rPr>
          <w:rFonts w:eastAsia="Times New Roman" w:cs="Times New Roman"/>
          <w:b/>
          <w:szCs w:val="24"/>
        </w:rPr>
        <w:t>MODEL QUESTION PAPER</w:t>
      </w:r>
    </w:p>
    <w:p w14:paraId="4914B3C6" w14:textId="77777777" w:rsidR="00EA7FDE" w:rsidRPr="00522ABB" w:rsidRDefault="00EA7FDE" w:rsidP="00EA7FDE">
      <w:pPr>
        <w:spacing w:line="322" w:lineRule="exact"/>
        <w:jc w:val="center"/>
        <w:rPr>
          <w:rFonts w:eastAsia="Times New Roman" w:cs="Times New Roman"/>
          <w:szCs w:val="24"/>
        </w:rPr>
      </w:pPr>
    </w:p>
    <w:p w14:paraId="3A419191" w14:textId="77777777" w:rsidR="00EA7FDE" w:rsidRPr="00522ABB" w:rsidRDefault="00EA7FDE" w:rsidP="00EA7FDE">
      <w:pPr>
        <w:spacing w:line="0" w:lineRule="atLeast"/>
        <w:ind w:right="4"/>
        <w:jc w:val="center"/>
        <w:rPr>
          <w:rFonts w:eastAsia="Times New Roman" w:cs="Times New Roman"/>
          <w:b/>
          <w:szCs w:val="24"/>
        </w:rPr>
      </w:pPr>
      <w:r w:rsidRPr="00522ABB">
        <w:rPr>
          <w:rFonts w:eastAsia="Times New Roman" w:cs="Times New Roman"/>
          <w:b/>
          <w:szCs w:val="24"/>
        </w:rPr>
        <w:t>University of Calicut</w:t>
      </w:r>
    </w:p>
    <w:p w14:paraId="007A2AF7" w14:textId="77777777" w:rsidR="00EA7FDE" w:rsidRPr="00522ABB" w:rsidRDefault="00EA7FDE" w:rsidP="00EA7FDE">
      <w:pPr>
        <w:spacing w:line="11" w:lineRule="exact"/>
        <w:rPr>
          <w:rFonts w:eastAsia="Times New Roman" w:cs="Times New Roman"/>
          <w:szCs w:val="24"/>
        </w:rPr>
      </w:pPr>
    </w:p>
    <w:p w14:paraId="69CEFD8D" w14:textId="77777777" w:rsidR="00EA7FDE" w:rsidRDefault="00EA7FDE" w:rsidP="00EA7FDE">
      <w:pPr>
        <w:spacing w:line="0" w:lineRule="atLeast"/>
        <w:ind w:left="1560"/>
        <w:rPr>
          <w:rFonts w:eastAsia="Times New Roman" w:cs="Times New Roman"/>
          <w:b/>
          <w:szCs w:val="24"/>
        </w:rPr>
      </w:pPr>
      <w:r w:rsidRPr="00522ABB">
        <w:rPr>
          <w:rFonts w:eastAsia="Times New Roman" w:cs="Times New Roman"/>
          <w:b/>
          <w:szCs w:val="24"/>
        </w:rPr>
        <w:t>B. Com fourt</w:t>
      </w:r>
      <w:r>
        <w:rPr>
          <w:rFonts w:eastAsia="Times New Roman" w:cs="Times New Roman"/>
          <w:b/>
          <w:szCs w:val="24"/>
        </w:rPr>
        <w:t>h Semester Examination April……</w:t>
      </w:r>
    </w:p>
    <w:p w14:paraId="44E1F06D" w14:textId="77777777" w:rsidR="00EA7FDE" w:rsidRDefault="00EA7FDE" w:rsidP="00EA7FDE">
      <w:pPr>
        <w:spacing w:line="0" w:lineRule="atLeast"/>
        <w:ind w:left="1560"/>
        <w:rPr>
          <w:rFonts w:eastAsia="Times New Roman" w:cs="Times New Roman"/>
          <w:b/>
          <w:szCs w:val="24"/>
        </w:rPr>
      </w:pPr>
    </w:p>
    <w:p w14:paraId="2AD1619C" w14:textId="77777777" w:rsidR="00EA7FDE" w:rsidRPr="00522ABB" w:rsidRDefault="00EA7FDE" w:rsidP="00EA7FDE">
      <w:pPr>
        <w:spacing w:line="0" w:lineRule="atLeast"/>
        <w:ind w:left="1560"/>
        <w:rPr>
          <w:rFonts w:eastAsia="Times New Roman" w:cs="Times New Roman"/>
          <w:b/>
          <w:szCs w:val="24"/>
        </w:rPr>
        <w:sectPr w:rsidR="00EA7FDE" w:rsidRPr="00522ABB" w:rsidSect="00020CE6">
          <w:pgSz w:w="11900" w:h="16838"/>
          <w:pgMar w:top="699" w:right="1440" w:bottom="893" w:left="1440" w:header="0" w:footer="0" w:gutter="0"/>
          <w:cols w:space="0" w:equalWidth="0">
            <w:col w:w="9024"/>
          </w:cols>
          <w:docGrid w:linePitch="360"/>
        </w:sectPr>
      </w:pPr>
      <w:r>
        <w:rPr>
          <w:rFonts w:eastAsia="Times New Roman" w:cs="Times New Roman"/>
          <w:b/>
          <w:szCs w:val="24"/>
        </w:rPr>
        <w:t>SJBCM4B05 Cost accounting</w:t>
      </w:r>
    </w:p>
    <w:p w14:paraId="3D9A799C" w14:textId="77777777" w:rsidR="00EA7FDE" w:rsidRPr="00522ABB" w:rsidRDefault="00EA7FDE" w:rsidP="00EA7FDE">
      <w:pPr>
        <w:spacing w:line="333" w:lineRule="exact"/>
        <w:rPr>
          <w:rFonts w:eastAsia="Times New Roman" w:cs="Times New Roman"/>
          <w:szCs w:val="24"/>
        </w:rPr>
      </w:pPr>
      <w:r>
        <w:rPr>
          <w:rFonts w:eastAsia="Times New Roman" w:cs="Times New Roman"/>
          <w:szCs w:val="24"/>
        </w:rPr>
        <w:t xml:space="preserve">      </w:t>
      </w:r>
    </w:p>
    <w:p w14:paraId="6A382AA3" w14:textId="77777777" w:rsidR="00EA7FDE" w:rsidRPr="00522ABB" w:rsidRDefault="00EA7FDE" w:rsidP="00EA7FDE">
      <w:pPr>
        <w:spacing w:line="0" w:lineRule="atLeast"/>
        <w:rPr>
          <w:rFonts w:eastAsia="Times New Roman" w:cs="Times New Roman"/>
          <w:szCs w:val="24"/>
        </w:rPr>
      </w:pPr>
      <w:r w:rsidRPr="00522ABB">
        <w:rPr>
          <w:rFonts w:eastAsia="Times New Roman" w:cs="Times New Roman"/>
          <w:szCs w:val="24"/>
        </w:rPr>
        <w:t>Max marks-80</w:t>
      </w:r>
    </w:p>
    <w:p w14:paraId="07C8AEAC" w14:textId="77777777" w:rsidR="00EA7FDE" w:rsidRPr="00522ABB" w:rsidRDefault="00EA7FDE" w:rsidP="00EA7FDE">
      <w:pPr>
        <w:spacing w:line="15" w:lineRule="exact"/>
        <w:rPr>
          <w:rFonts w:eastAsia="Times New Roman" w:cs="Times New Roman"/>
          <w:szCs w:val="24"/>
        </w:rPr>
      </w:pPr>
      <w:r w:rsidRPr="00522ABB">
        <w:rPr>
          <w:rFonts w:eastAsia="Times New Roman" w:cs="Times New Roman"/>
          <w:szCs w:val="24"/>
        </w:rPr>
        <w:br w:type="column"/>
      </w:r>
    </w:p>
    <w:p w14:paraId="38E1AED6" w14:textId="77777777" w:rsidR="00EA7FDE" w:rsidRPr="00522ABB" w:rsidRDefault="00EA7FDE" w:rsidP="00EA7FDE">
      <w:pPr>
        <w:spacing w:line="245" w:lineRule="auto"/>
        <w:ind w:right="1004" w:hanging="2078"/>
        <w:rPr>
          <w:rFonts w:eastAsia="Times New Roman" w:cs="Times New Roman"/>
          <w:szCs w:val="24"/>
        </w:rPr>
      </w:pPr>
      <w:r w:rsidRPr="00522ABB">
        <w:rPr>
          <w:rFonts w:eastAsia="Times New Roman" w:cs="Times New Roman"/>
          <w:b/>
          <w:szCs w:val="24"/>
        </w:rPr>
        <w:t>BCM4B05 Cost</w:t>
      </w:r>
      <w:r w:rsidRPr="00522ABB">
        <w:rPr>
          <w:rFonts w:eastAsia="Times New Roman" w:cs="Times New Roman"/>
          <w:szCs w:val="24"/>
        </w:rPr>
        <w:t>T</w:t>
      </w:r>
      <w:r>
        <w:rPr>
          <w:rFonts w:eastAsia="Times New Roman" w:cs="Times New Roman"/>
          <w:szCs w:val="24"/>
        </w:rPr>
        <w:t xml:space="preserve">           T</w:t>
      </w:r>
      <w:r w:rsidRPr="00522ABB">
        <w:rPr>
          <w:rFonts w:eastAsia="Times New Roman" w:cs="Times New Roman"/>
          <w:szCs w:val="24"/>
        </w:rPr>
        <w:t xml:space="preserve">ime </w:t>
      </w:r>
      <w:r>
        <w:rPr>
          <w:rFonts w:eastAsia="Times New Roman" w:cs="Times New Roman"/>
          <w:szCs w:val="24"/>
        </w:rPr>
        <w:t>–Two and half hour</w:t>
      </w:r>
    </w:p>
    <w:p w14:paraId="44FD23FB" w14:textId="77777777" w:rsidR="00EA7FDE" w:rsidRPr="00522ABB" w:rsidRDefault="00EA7FDE" w:rsidP="00EA7FDE">
      <w:pPr>
        <w:spacing w:line="245" w:lineRule="auto"/>
        <w:ind w:right="1004" w:hanging="2078"/>
        <w:rPr>
          <w:rFonts w:eastAsia="Times New Roman" w:cs="Times New Roman"/>
          <w:szCs w:val="24"/>
        </w:rPr>
        <w:sectPr w:rsidR="00EA7FDE" w:rsidRPr="00522ABB">
          <w:type w:val="continuous"/>
          <w:pgSz w:w="11900" w:h="16838"/>
          <w:pgMar w:top="699" w:right="1440" w:bottom="893" w:left="1440" w:header="0" w:footer="0" w:gutter="0"/>
          <w:cols w:num="2" w:space="0" w:equalWidth="0">
            <w:col w:w="4300" w:space="720"/>
            <w:col w:w="4004"/>
          </w:cols>
          <w:docGrid w:linePitch="360"/>
        </w:sectPr>
      </w:pPr>
    </w:p>
    <w:p w14:paraId="3E5A1EAA" w14:textId="77777777" w:rsidR="00EA7FDE" w:rsidRPr="00522ABB" w:rsidRDefault="00EA7FDE" w:rsidP="00EA7FDE">
      <w:pPr>
        <w:spacing w:line="235" w:lineRule="auto"/>
        <w:ind w:right="4"/>
        <w:jc w:val="center"/>
        <w:rPr>
          <w:rFonts w:eastAsia="Times New Roman" w:cs="Times New Roman"/>
          <w:szCs w:val="24"/>
        </w:rPr>
      </w:pPr>
      <w:r w:rsidRPr="00522ABB">
        <w:rPr>
          <w:rFonts w:eastAsia="Times New Roman" w:cs="Times New Roman"/>
          <w:szCs w:val="24"/>
        </w:rPr>
        <w:t>Part -A</w:t>
      </w:r>
    </w:p>
    <w:p w14:paraId="2257285E" w14:textId="77777777" w:rsidR="00EA7FDE" w:rsidRPr="00522ABB" w:rsidRDefault="00EA7FDE" w:rsidP="00EA7FDE">
      <w:pPr>
        <w:spacing w:line="3" w:lineRule="exact"/>
        <w:rPr>
          <w:rFonts w:eastAsia="Times New Roman" w:cs="Times New Roman"/>
          <w:szCs w:val="24"/>
        </w:rPr>
      </w:pPr>
    </w:p>
    <w:p w14:paraId="04B45201" w14:textId="77777777" w:rsidR="00EA7FDE" w:rsidRPr="00522ABB" w:rsidRDefault="00EA7FDE" w:rsidP="00EA7FDE">
      <w:pPr>
        <w:spacing w:line="0" w:lineRule="atLeast"/>
        <w:rPr>
          <w:rFonts w:eastAsia="Times New Roman" w:cs="Times New Roman"/>
          <w:b/>
          <w:szCs w:val="24"/>
        </w:rPr>
      </w:pPr>
      <w:r w:rsidRPr="00522ABB">
        <w:rPr>
          <w:rFonts w:eastAsia="Times New Roman" w:cs="Times New Roman"/>
          <w:b/>
          <w:szCs w:val="24"/>
        </w:rPr>
        <w:t>Answer all questions.</w:t>
      </w:r>
    </w:p>
    <w:p w14:paraId="14BA9827" w14:textId="77777777" w:rsidR="00EA7FDE" w:rsidRPr="00522ABB" w:rsidRDefault="00EA7FDE" w:rsidP="00EF0727">
      <w:pPr>
        <w:numPr>
          <w:ilvl w:val="0"/>
          <w:numId w:val="47"/>
        </w:numPr>
        <w:tabs>
          <w:tab w:val="left" w:pos="720"/>
        </w:tabs>
        <w:spacing w:after="0" w:line="233" w:lineRule="auto"/>
        <w:ind w:left="720" w:hanging="359"/>
        <w:jc w:val="left"/>
        <w:rPr>
          <w:rFonts w:eastAsia="Times New Roman" w:cs="Times New Roman"/>
          <w:szCs w:val="24"/>
        </w:rPr>
      </w:pPr>
      <w:r w:rsidRPr="00522ABB">
        <w:rPr>
          <w:rFonts w:eastAsia="Times New Roman" w:cs="Times New Roman"/>
          <w:szCs w:val="24"/>
        </w:rPr>
        <w:t>Give any two items which are excluded from costs</w:t>
      </w:r>
    </w:p>
    <w:p w14:paraId="556BD4F3" w14:textId="77777777" w:rsidR="00EA7FDE" w:rsidRPr="00522ABB" w:rsidRDefault="00EA7FDE" w:rsidP="00EA7FDE">
      <w:pPr>
        <w:spacing w:line="22" w:lineRule="exact"/>
        <w:rPr>
          <w:rFonts w:eastAsia="Times New Roman" w:cs="Times New Roman"/>
          <w:szCs w:val="24"/>
        </w:rPr>
      </w:pPr>
    </w:p>
    <w:p w14:paraId="24D564BE" w14:textId="77777777" w:rsidR="00EA7FDE" w:rsidRPr="00522ABB" w:rsidRDefault="00EA7FDE" w:rsidP="00EF0727">
      <w:pPr>
        <w:numPr>
          <w:ilvl w:val="0"/>
          <w:numId w:val="47"/>
        </w:numPr>
        <w:tabs>
          <w:tab w:val="left" w:pos="720"/>
        </w:tabs>
        <w:spacing w:after="0" w:line="0" w:lineRule="atLeast"/>
        <w:ind w:left="720" w:hanging="359"/>
        <w:jc w:val="left"/>
        <w:rPr>
          <w:rFonts w:eastAsia="Times New Roman" w:cs="Times New Roman"/>
          <w:szCs w:val="24"/>
        </w:rPr>
      </w:pPr>
      <w:r w:rsidRPr="00522ABB">
        <w:rPr>
          <w:rFonts w:eastAsia="Times New Roman" w:cs="Times New Roman"/>
          <w:szCs w:val="24"/>
        </w:rPr>
        <w:t>Distinguish between Material Price Variance and Materials Usage Variance.</w:t>
      </w:r>
    </w:p>
    <w:p w14:paraId="2986872B" w14:textId="77777777" w:rsidR="00EA7FDE" w:rsidRPr="00522ABB" w:rsidRDefault="00EA7FDE" w:rsidP="00EA7FDE">
      <w:pPr>
        <w:spacing w:line="21" w:lineRule="exact"/>
        <w:rPr>
          <w:rFonts w:eastAsia="Times New Roman" w:cs="Times New Roman"/>
          <w:szCs w:val="24"/>
        </w:rPr>
      </w:pPr>
    </w:p>
    <w:p w14:paraId="28FC54AA" w14:textId="77777777" w:rsidR="00EA7FDE" w:rsidRPr="00522ABB" w:rsidRDefault="00EA7FDE" w:rsidP="00EF0727">
      <w:pPr>
        <w:numPr>
          <w:ilvl w:val="0"/>
          <w:numId w:val="47"/>
        </w:numPr>
        <w:tabs>
          <w:tab w:val="left" w:pos="720"/>
        </w:tabs>
        <w:spacing w:after="0" w:line="0" w:lineRule="atLeast"/>
        <w:ind w:left="720" w:hanging="359"/>
        <w:jc w:val="left"/>
        <w:rPr>
          <w:rFonts w:eastAsia="Times New Roman" w:cs="Times New Roman"/>
          <w:szCs w:val="24"/>
        </w:rPr>
      </w:pPr>
      <w:r w:rsidRPr="00522ABB">
        <w:rPr>
          <w:rFonts w:eastAsia="Times New Roman" w:cs="Times New Roman"/>
          <w:szCs w:val="24"/>
        </w:rPr>
        <w:t>What do you mean by ZBB.</w:t>
      </w:r>
    </w:p>
    <w:p w14:paraId="7348C1A4" w14:textId="77777777" w:rsidR="00EA7FDE" w:rsidRPr="00522ABB" w:rsidRDefault="00EA7FDE" w:rsidP="00EA7FDE">
      <w:pPr>
        <w:spacing w:line="21" w:lineRule="exact"/>
        <w:rPr>
          <w:rFonts w:eastAsia="Times New Roman" w:cs="Times New Roman"/>
          <w:szCs w:val="24"/>
        </w:rPr>
      </w:pPr>
    </w:p>
    <w:p w14:paraId="4939A025" w14:textId="77777777" w:rsidR="00EA7FDE" w:rsidRPr="00522ABB" w:rsidRDefault="00EA7FDE" w:rsidP="00EF0727">
      <w:pPr>
        <w:numPr>
          <w:ilvl w:val="0"/>
          <w:numId w:val="47"/>
        </w:numPr>
        <w:tabs>
          <w:tab w:val="left" w:pos="720"/>
        </w:tabs>
        <w:spacing w:after="0" w:line="0" w:lineRule="atLeast"/>
        <w:ind w:left="720" w:hanging="359"/>
        <w:jc w:val="left"/>
        <w:rPr>
          <w:rFonts w:eastAsia="Times New Roman" w:cs="Times New Roman"/>
          <w:szCs w:val="24"/>
        </w:rPr>
      </w:pPr>
      <w:r w:rsidRPr="00522ABB">
        <w:rPr>
          <w:rFonts w:eastAsia="Times New Roman" w:cs="Times New Roman"/>
          <w:szCs w:val="24"/>
        </w:rPr>
        <w:t>What do you understand by costing and cost accounting?</w:t>
      </w:r>
    </w:p>
    <w:p w14:paraId="42C1971D" w14:textId="77777777" w:rsidR="00EA7FDE" w:rsidRPr="00522ABB" w:rsidRDefault="00EA7FDE" w:rsidP="00EA7FDE">
      <w:pPr>
        <w:spacing w:line="21" w:lineRule="exact"/>
        <w:rPr>
          <w:rFonts w:eastAsia="Times New Roman" w:cs="Times New Roman"/>
          <w:szCs w:val="24"/>
        </w:rPr>
      </w:pPr>
    </w:p>
    <w:p w14:paraId="17CF0E0D" w14:textId="77777777" w:rsidR="00EA7FDE" w:rsidRPr="00522ABB" w:rsidRDefault="00EA7FDE" w:rsidP="00EF0727">
      <w:pPr>
        <w:numPr>
          <w:ilvl w:val="0"/>
          <w:numId w:val="47"/>
        </w:numPr>
        <w:tabs>
          <w:tab w:val="left" w:pos="720"/>
        </w:tabs>
        <w:spacing w:after="0" w:line="0" w:lineRule="atLeast"/>
        <w:ind w:left="720" w:hanging="359"/>
        <w:jc w:val="left"/>
        <w:rPr>
          <w:rFonts w:eastAsia="Times New Roman" w:cs="Times New Roman"/>
          <w:szCs w:val="24"/>
        </w:rPr>
      </w:pPr>
      <w:r w:rsidRPr="00522ABB">
        <w:rPr>
          <w:rFonts w:eastAsia="Times New Roman" w:cs="Times New Roman"/>
          <w:szCs w:val="24"/>
        </w:rPr>
        <w:t>What is a cost unit? How is it different from cost Centre?</w:t>
      </w:r>
    </w:p>
    <w:p w14:paraId="7D5ACC61" w14:textId="77777777" w:rsidR="00EA7FDE" w:rsidRPr="00522ABB" w:rsidRDefault="00EA7FDE" w:rsidP="00EA7FDE">
      <w:pPr>
        <w:spacing w:line="22" w:lineRule="exact"/>
        <w:rPr>
          <w:rFonts w:eastAsia="Times New Roman" w:cs="Times New Roman"/>
          <w:szCs w:val="24"/>
        </w:rPr>
      </w:pPr>
    </w:p>
    <w:p w14:paraId="1F5FA644" w14:textId="77777777" w:rsidR="00EA7FDE" w:rsidRPr="00522ABB" w:rsidRDefault="00EA7FDE" w:rsidP="00EF0727">
      <w:pPr>
        <w:numPr>
          <w:ilvl w:val="0"/>
          <w:numId w:val="47"/>
        </w:numPr>
        <w:tabs>
          <w:tab w:val="left" w:pos="720"/>
        </w:tabs>
        <w:spacing w:after="0" w:line="0" w:lineRule="atLeast"/>
        <w:ind w:left="720" w:hanging="359"/>
        <w:jc w:val="left"/>
        <w:rPr>
          <w:rFonts w:eastAsia="Times New Roman" w:cs="Times New Roman"/>
          <w:szCs w:val="24"/>
        </w:rPr>
      </w:pPr>
      <w:r w:rsidRPr="00522ABB">
        <w:rPr>
          <w:rFonts w:eastAsia="Times New Roman" w:cs="Times New Roman"/>
          <w:szCs w:val="24"/>
        </w:rPr>
        <w:t>When is a bill of material prepared by the engineering or planning department?</w:t>
      </w:r>
    </w:p>
    <w:p w14:paraId="337A5073" w14:textId="77777777" w:rsidR="00EA7FDE" w:rsidRPr="00522ABB" w:rsidRDefault="00EA7FDE" w:rsidP="00EA7FDE">
      <w:pPr>
        <w:spacing w:line="21" w:lineRule="exact"/>
        <w:rPr>
          <w:rFonts w:eastAsia="Times New Roman" w:cs="Times New Roman"/>
          <w:szCs w:val="24"/>
        </w:rPr>
      </w:pPr>
    </w:p>
    <w:p w14:paraId="766D2C22" w14:textId="77777777" w:rsidR="00EA7FDE" w:rsidRPr="00522ABB" w:rsidRDefault="00EA7FDE" w:rsidP="00EF0727">
      <w:pPr>
        <w:numPr>
          <w:ilvl w:val="0"/>
          <w:numId w:val="47"/>
        </w:numPr>
        <w:tabs>
          <w:tab w:val="left" w:pos="720"/>
        </w:tabs>
        <w:spacing w:after="0" w:line="0" w:lineRule="atLeast"/>
        <w:ind w:left="720" w:hanging="359"/>
        <w:jc w:val="left"/>
        <w:rPr>
          <w:rFonts w:eastAsia="Times New Roman" w:cs="Times New Roman"/>
          <w:szCs w:val="24"/>
        </w:rPr>
      </w:pPr>
      <w:r w:rsidRPr="00522ABB">
        <w:rPr>
          <w:rFonts w:eastAsia="Times New Roman" w:cs="Times New Roman"/>
          <w:szCs w:val="24"/>
        </w:rPr>
        <w:t>‗Job order costing method is a Specific order costing method‘. Explain</w:t>
      </w:r>
    </w:p>
    <w:p w14:paraId="554304D1" w14:textId="77777777" w:rsidR="00EA7FDE" w:rsidRPr="00522ABB" w:rsidRDefault="00EA7FDE" w:rsidP="00EA7FDE">
      <w:pPr>
        <w:spacing w:line="26" w:lineRule="exact"/>
        <w:rPr>
          <w:rFonts w:eastAsia="Times New Roman" w:cs="Times New Roman"/>
          <w:szCs w:val="24"/>
        </w:rPr>
      </w:pPr>
    </w:p>
    <w:p w14:paraId="071CB87F" w14:textId="77777777" w:rsidR="00EA7FDE" w:rsidRPr="00522ABB" w:rsidRDefault="00EA7FDE" w:rsidP="00EF0727">
      <w:pPr>
        <w:numPr>
          <w:ilvl w:val="0"/>
          <w:numId w:val="47"/>
        </w:numPr>
        <w:tabs>
          <w:tab w:val="left" w:pos="720"/>
        </w:tabs>
        <w:spacing w:after="0" w:line="0" w:lineRule="atLeast"/>
        <w:ind w:left="720" w:hanging="359"/>
        <w:jc w:val="left"/>
        <w:rPr>
          <w:rFonts w:eastAsia="Times New Roman" w:cs="Times New Roman"/>
          <w:szCs w:val="24"/>
        </w:rPr>
      </w:pPr>
      <w:r w:rsidRPr="00522ABB">
        <w:rPr>
          <w:rFonts w:eastAsia="Times New Roman" w:cs="Times New Roman"/>
          <w:szCs w:val="24"/>
        </w:rPr>
        <w:t>What do you mean by sunk cost?</w:t>
      </w:r>
    </w:p>
    <w:p w14:paraId="73DE8932" w14:textId="77777777" w:rsidR="00EA7FDE" w:rsidRPr="00522ABB" w:rsidRDefault="00EA7FDE" w:rsidP="00EA7FDE">
      <w:pPr>
        <w:spacing w:line="21" w:lineRule="exact"/>
        <w:rPr>
          <w:rFonts w:eastAsia="Times New Roman" w:cs="Times New Roman"/>
          <w:szCs w:val="24"/>
        </w:rPr>
      </w:pPr>
    </w:p>
    <w:p w14:paraId="3B4231AF" w14:textId="77777777" w:rsidR="00EA7FDE" w:rsidRPr="00522ABB" w:rsidRDefault="00EA7FDE" w:rsidP="00EF0727">
      <w:pPr>
        <w:numPr>
          <w:ilvl w:val="0"/>
          <w:numId w:val="47"/>
        </w:numPr>
        <w:tabs>
          <w:tab w:val="left" w:pos="720"/>
        </w:tabs>
        <w:spacing w:after="0" w:line="0" w:lineRule="atLeast"/>
        <w:ind w:left="720" w:hanging="359"/>
        <w:jc w:val="left"/>
        <w:rPr>
          <w:rFonts w:eastAsia="Times New Roman" w:cs="Times New Roman"/>
          <w:szCs w:val="24"/>
        </w:rPr>
      </w:pPr>
      <w:r w:rsidRPr="00522ABB">
        <w:rPr>
          <w:rFonts w:eastAsia="Times New Roman" w:cs="Times New Roman"/>
          <w:szCs w:val="24"/>
        </w:rPr>
        <w:t>How will you calculate prime cost?</w:t>
      </w:r>
    </w:p>
    <w:p w14:paraId="7578DD6A" w14:textId="77777777" w:rsidR="00EA7FDE" w:rsidRPr="00522ABB" w:rsidRDefault="00EA7FDE" w:rsidP="00EA7FDE">
      <w:pPr>
        <w:spacing w:line="21" w:lineRule="exact"/>
        <w:rPr>
          <w:rFonts w:eastAsia="Times New Roman" w:cs="Times New Roman"/>
          <w:szCs w:val="24"/>
        </w:rPr>
      </w:pPr>
    </w:p>
    <w:p w14:paraId="38D3195A" w14:textId="77777777" w:rsidR="00EA7FDE" w:rsidRPr="00522ABB" w:rsidRDefault="00EA7FDE" w:rsidP="00EF0727">
      <w:pPr>
        <w:numPr>
          <w:ilvl w:val="0"/>
          <w:numId w:val="47"/>
        </w:numPr>
        <w:tabs>
          <w:tab w:val="left" w:pos="720"/>
        </w:tabs>
        <w:spacing w:after="0" w:line="0" w:lineRule="atLeast"/>
        <w:ind w:left="720" w:hanging="359"/>
        <w:jc w:val="left"/>
        <w:rPr>
          <w:rFonts w:eastAsia="Times New Roman" w:cs="Times New Roman"/>
          <w:szCs w:val="24"/>
        </w:rPr>
      </w:pPr>
      <w:r w:rsidRPr="00522ABB">
        <w:rPr>
          <w:rFonts w:eastAsia="Times New Roman" w:cs="Times New Roman"/>
          <w:szCs w:val="24"/>
        </w:rPr>
        <w:t>Give two examples of selling overheads.</w:t>
      </w:r>
    </w:p>
    <w:p w14:paraId="158076A0" w14:textId="77777777" w:rsidR="00EA7FDE" w:rsidRPr="00522ABB" w:rsidRDefault="00EA7FDE" w:rsidP="00EA7FDE">
      <w:pPr>
        <w:spacing w:line="21" w:lineRule="exact"/>
        <w:rPr>
          <w:rFonts w:eastAsia="Times New Roman" w:cs="Times New Roman"/>
          <w:szCs w:val="24"/>
        </w:rPr>
      </w:pPr>
    </w:p>
    <w:p w14:paraId="7C53A54C" w14:textId="77777777" w:rsidR="00EA7FDE" w:rsidRPr="00522ABB" w:rsidRDefault="00EA7FDE" w:rsidP="00EF0727">
      <w:pPr>
        <w:numPr>
          <w:ilvl w:val="0"/>
          <w:numId w:val="47"/>
        </w:numPr>
        <w:tabs>
          <w:tab w:val="left" w:pos="720"/>
        </w:tabs>
        <w:spacing w:after="0" w:line="0" w:lineRule="atLeast"/>
        <w:ind w:left="720" w:hanging="359"/>
        <w:jc w:val="left"/>
        <w:rPr>
          <w:rFonts w:eastAsia="Times New Roman" w:cs="Times New Roman"/>
          <w:szCs w:val="24"/>
        </w:rPr>
      </w:pPr>
      <w:r w:rsidRPr="00522ABB">
        <w:rPr>
          <w:rFonts w:eastAsia="Times New Roman" w:cs="Times New Roman"/>
          <w:szCs w:val="24"/>
        </w:rPr>
        <w:t>Name four industries in which service costing is used.</w:t>
      </w:r>
    </w:p>
    <w:p w14:paraId="2FF95842" w14:textId="77777777" w:rsidR="00EA7FDE" w:rsidRPr="00522ABB" w:rsidRDefault="00EA7FDE" w:rsidP="00EA7FDE">
      <w:pPr>
        <w:spacing w:line="22" w:lineRule="exact"/>
        <w:rPr>
          <w:rFonts w:eastAsia="Times New Roman" w:cs="Times New Roman"/>
          <w:szCs w:val="24"/>
        </w:rPr>
      </w:pPr>
    </w:p>
    <w:p w14:paraId="0BBBBB5D" w14:textId="77777777" w:rsidR="00EA7FDE" w:rsidRPr="00522ABB" w:rsidRDefault="00EA7FDE" w:rsidP="00EF0727">
      <w:pPr>
        <w:numPr>
          <w:ilvl w:val="0"/>
          <w:numId w:val="47"/>
        </w:numPr>
        <w:tabs>
          <w:tab w:val="left" w:pos="720"/>
        </w:tabs>
        <w:spacing w:after="0" w:line="0" w:lineRule="atLeast"/>
        <w:ind w:left="720" w:hanging="359"/>
        <w:jc w:val="left"/>
        <w:rPr>
          <w:rFonts w:eastAsia="Times New Roman" w:cs="Times New Roman"/>
          <w:szCs w:val="24"/>
        </w:rPr>
      </w:pPr>
      <w:r w:rsidRPr="00522ABB">
        <w:rPr>
          <w:rFonts w:eastAsia="Times New Roman" w:cs="Times New Roman"/>
          <w:szCs w:val="24"/>
        </w:rPr>
        <w:t>What is composite cost unit?</w:t>
      </w:r>
    </w:p>
    <w:p w14:paraId="3C0F9B07" w14:textId="77777777" w:rsidR="00EA7FDE" w:rsidRPr="00522ABB" w:rsidRDefault="00EA7FDE" w:rsidP="00EA7FDE">
      <w:pPr>
        <w:spacing w:line="21" w:lineRule="exact"/>
        <w:rPr>
          <w:rFonts w:eastAsia="Times New Roman" w:cs="Times New Roman"/>
          <w:szCs w:val="24"/>
        </w:rPr>
      </w:pPr>
    </w:p>
    <w:p w14:paraId="3DBB36E2" w14:textId="77777777" w:rsidR="00EA7FDE" w:rsidRPr="00522ABB" w:rsidRDefault="00EA7FDE" w:rsidP="00EF0727">
      <w:pPr>
        <w:numPr>
          <w:ilvl w:val="0"/>
          <w:numId w:val="47"/>
        </w:numPr>
        <w:tabs>
          <w:tab w:val="left" w:pos="720"/>
        </w:tabs>
        <w:spacing w:after="0" w:line="0" w:lineRule="atLeast"/>
        <w:ind w:left="720" w:hanging="359"/>
        <w:jc w:val="left"/>
        <w:rPr>
          <w:rFonts w:eastAsia="Times New Roman" w:cs="Times New Roman"/>
          <w:szCs w:val="24"/>
        </w:rPr>
      </w:pPr>
      <w:r w:rsidRPr="00522ABB">
        <w:rPr>
          <w:rFonts w:eastAsia="Times New Roman" w:cs="Times New Roman"/>
          <w:szCs w:val="24"/>
        </w:rPr>
        <w:t>Compare the notional profit and estimated profit under contract costing.</w:t>
      </w:r>
    </w:p>
    <w:p w14:paraId="52353FB0" w14:textId="77777777" w:rsidR="00EA7FDE" w:rsidRPr="00522ABB" w:rsidRDefault="00EA7FDE" w:rsidP="00EA7FDE">
      <w:pPr>
        <w:spacing w:line="21" w:lineRule="exact"/>
        <w:rPr>
          <w:rFonts w:eastAsia="Times New Roman" w:cs="Times New Roman"/>
          <w:szCs w:val="24"/>
        </w:rPr>
      </w:pPr>
    </w:p>
    <w:p w14:paraId="5FD916A1" w14:textId="77777777" w:rsidR="00EA7FDE" w:rsidRPr="00522ABB" w:rsidRDefault="00EA7FDE" w:rsidP="00EF0727">
      <w:pPr>
        <w:numPr>
          <w:ilvl w:val="0"/>
          <w:numId w:val="47"/>
        </w:numPr>
        <w:tabs>
          <w:tab w:val="left" w:pos="720"/>
        </w:tabs>
        <w:spacing w:after="0" w:line="0" w:lineRule="atLeast"/>
        <w:ind w:left="720" w:hanging="359"/>
        <w:jc w:val="left"/>
        <w:rPr>
          <w:rFonts w:eastAsia="Times New Roman" w:cs="Times New Roman"/>
          <w:szCs w:val="24"/>
        </w:rPr>
      </w:pPr>
      <w:r w:rsidRPr="00522ABB">
        <w:rPr>
          <w:rFonts w:eastAsia="Times New Roman" w:cs="Times New Roman"/>
          <w:szCs w:val="24"/>
        </w:rPr>
        <w:t>What is unit costing? In which industries this method of costing is applied?</w:t>
      </w:r>
    </w:p>
    <w:p w14:paraId="26461A92" w14:textId="77777777" w:rsidR="00EA7FDE" w:rsidRPr="00522ABB" w:rsidRDefault="00EA7FDE" w:rsidP="00EA7FDE">
      <w:pPr>
        <w:spacing w:line="21" w:lineRule="exact"/>
        <w:rPr>
          <w:rFonts w:eastAsia="Times New Roman" w:cs="Times New Roman"/>
          <w:szCs w:val="24"/>
        </w:rPr>
      </w:pPr>
    </w:p>
    <w:p w14:paraId="6A762515" w14:textId="77777777" w:rsidR="00EA7FDE" w:rsidRPr="00522ABB" w:rsidRDefault="00EA7FDE" w:rsidP="00EF0727">
      <w:pPr>
        <w:numPr>
          <w:ilvl w:val="0"/>
          <w:numId w:val="47"/>
        </w:numPr>
        <w:tabs>
          <w:tab w:val="left" w:pos="720"/>
        </w:tabs>
        <w:spacing w:after="0" w:line="0" w:lineRule="atLeast"/>
        <w:ind w:left="720" w:hanging="359"/>
        <w:jc w:val="left"/>
        <w:rPr>
          <w:rFonts w:eastAsia="Times New Roman" w:cs="Times New Roman"/>
          <w:szCs w:val="24"/>
        </w:rPr>
      </w:pPr>
      <w:r w:rsidRPr="00522ABB">
        <w:rPr>
          <w:rFonts w:eastAsia="Times New Roman" w:cs="Times New Roman"/>
          <w:szCs w:val="24"/>
        </w:rPr>
        <w:t>What type of decisions is made with the help of service costing?</w:t>
      </w:r>
    </w:p>
    <w:p w14:paraId="517992DC" w14:textId="77777777" w:rsidR="00EA7FDE" w:rsidRPr="00522ABB" w:rsidRDefault="00EA7FDE" w:rsidP="00EA7FDE">
      <w:pPr>
        <w:spacing w:line="22" w:lineRule="exact"/>
        <w:rPr>
          <w:rFonts w:eastAsia="Times New Roman" w:cs="Times New Roman"/>
          <w:szCs w:val="24"/>
        </w:rPr>
      </w:pPr>
    </w:p>
    <w:p w14:paraId="4003E1E8" w14:textId="77777777" w:rsidR="00EA7FDE" w:rsidRPr="00522ABB" w:rsidRDefault="00EA7FDE" w:rsidP="00EA7FDE">
      <w:pPr>
        <w:spacing w:line="0" w:lineRule="atLeast"/>
        <w:ind w:left="2880"/>
        <w:rPr>
          <w:rFonts w:eastAsia="Times New Roman" w:cs="Times New Roman"/>
          <w:szCs w:val="24"/>
        </w:rPr>
      </w:pPr>
      <w:r>
        <w:rPr>
          <w:rFonts w:eastAsia="Times New Roman" w:cs="Times New Roman"/>
          <w:szCs w:val="24"/>
        </w:rPr>
        <w:t xml:space="preserve">                                      </w:t>
      </w:r>
      <w:r w:rsidRPr="00522ABB">
        <w:rPr>
          <w:rFonts w:eastAsia="Times New Roman" w:cs="Times New Roman"/>
          <w:szCs w:val="24"/>
        </w:rPr>
        <w:t>(15*2=30, Maximum ceiling 25 marks)</w:t>
      </w:r>
    </w:p>
    <w:p w14:paraId="6FFE4EE8" w14:textId="77777777" w:rsidR="00EA7FDE" w:rsidRPr="00522ABB" w:rsidRDefault="00EA7FDE" w:rsidP="00EA7FDE">
      <w:pPr>
        <w:spacing w:line="183" w:lineRule="exact"/>
        <w:rPr>
          <w:rFonts w:eastAsia="Times New Roman" w:cs="Times New Roman"/>
          <w:szCs w:val="24"/>
        </w:rPr>
      </w:pPr>
    </w:p>
    <w:p w14:paraId="0A25FB04" w14:textId="77777777" w:rsidR="00EA7FDE" w:rsidRPr="00522ABB" w:rsidRDefault="00EA7FDE" w:rsidP="00EA7FDE">
      <w:pPr>
        <w:spacing w:line="0" w:lineRule="atLeast"/>
        <w:ind w:right="4"/>
        <w:jc w:val="center"/>
        <w:rPr>
          <w:rFonts w:eastAsia="Times New Roman" w:cs="Times New Roman"/>
          <w:szCs w:val="24"/>
        </w:rPr>
      </w:pPr>
      <w:r w:rsidRPr="00522ABB">
        <w:rPr>
          <w:rFonts w:eastAsia="Times New Roman" w:cs="Times New Roman"/>
          <w:szCs w:val="24"/>
        </w:rPr>
        <w:t>Part-B</w:t>
      </w:r>
    </w:p>
    <w:p w14:paraId="6E1B8F1C" w14:textId="77777777" w:rsidR="00EA7FDE" w:rsidRPr="00522ABB" w:rsidRDefault="00EA7FDE" w:rsidP="00EA7FDE">
      <w:pPr>
        <w:spacing w:line="2" w:lineRule="exact"/>
        <w:rPr>
          <w:rFonts w:eastAsia="Times New Roman" w:cs="Times New Roman"/>
          <w:szCs w:val="24"/>
        </w:rPr>
      </w:pPr>
    </w:p>
    <w:p w14:paraId="324E0A07" w14:textId="77777777" w:rsidR="00EA7FDE" w:rsidRPr="00522ABB" w:rsidRDefault="00EA7FDE" w:rsidP="00EA7FDE">
      <w:pPr>
        <w:spacing w:line="0" w:lineRule="atLeast"/>
        <w:ind w:left="420"/>
        <w:rPr>
          <w:rFonts w:eastAsia="Times New Roman" w:cs="Times New Roman"/>
          <w:b/>
          <w:szCs w:val="24"/>
        </w:rPr>
      </w:pPr>
      <w:r w:rsidRPr="00522ABB">
        <w:rPr>
          <w:rFonts w:eastAsia="Times New Roman" w:cs="Times New Roman"/>
          <w:b/>
          <w:szCs w:val="24"/>
        </w:rPr>
        <w:t>Answer all questions</w:t>
      </w:r>
    </w:p>
    <w:p w14:paraId="76E374E6" w14:textId="77777777" w:rsidR="00EA7FDE" w:rsidRPr="00522ABB" w:rsidRDefault="00EA7FDE" w:rsidP="00EF0727">
      <w:pPr>
        <w:numPr>
          <w:ilvl w:val="0"/>
          <w:numId w:val="48"/>
        </w:numPr>
        <w:tabs>
          <w:tab w:val="left" w:pos="800"/>
        </w:tabs>
        <w:spacing w:after="0" w:line="233" w:lineRule="auto"/>
        <w:ind w:left="800" w:hanging="372"/>
        <w:jc w:val="left"/>
        <w:rPr>
          <w:rFonts w:eastAsia="Times New Roman" w:cs="Times New Roman"/>
          <w:szCs w:val="24"/>
        </w:rPr>
      </w:pPr>
      <w:r w:rsidRPr="00522ABB">
        <w:rPr>
          <w:rFonts w:eastAsia="Times New Roman" w:cs="Times New Roman"/>
          <w:szCs w:val="24"/>
        </w:rPr>
        <w:t>Distinguish between a ―Bin card and stores ledger‖.</w:t>
      </w:r>
    </w:p>
    <w:p w14:paraId="0F088AE7" w14:textId="77777777" w:rsidR="00EA7FDE" w:rsidRPr="00522ABB" w:rsidRDefault="00EA7FDE" w:rsidP="00EA7FDE">
      <w:pPr>
        <w:spacing w:line="3" w:lineRule="exact"/>
        <w:rPr>
          <w:rFonts w:eastAsia="Times New Roman" w:cs="Times New Roman"/>
          <w:szCs w:val="24"/>
        </w:rPr>
      </w:pPr>
    </w:p>
    <w:p w14:paraId="55C57065" w14:textId="77777777" w:rsidR="00EA7FDE" w:rsidRPr="00522ABB" w:rsidRDefault="00EA7FDE" w:rsidP="00EF0727">
      <w:pPr>
        <w:numPr>
          <w:ilvl w:val="0"/>
          <w:numId w:val="48"/>
        </w:numPr>
        <w:tabs>
          <w:tab w:val="left" w:pos="800"/>
        </w:tabs>
        <w:spacing w:after="0" w:line="0" w:lineRule="atLeast"/>
        <w:ind w:left="800" w:hanging="372"/>
        <w:jc w:val="left"/>
        <w:rPr>
          <w:rFonts w:eastAsia="Times New Roman" w:cs="Times New Roman"/>
          <w:szCs w:val="24"/>
        </w:rPr>
      </w:pPr>
      <w:r w:rsidRPr="00522ABB">
        <w:rPr>
          <w:rFonts w:eastAsia="Times New Roman" w:cs="Times New Roman"/>
          <w:szCs w:val="24"/>
        </w:rPr>
        <w:t>Write short notes on ―Straight piece rate system of wage payment and incentives‖</w:t>
      </w:r>
    </w:p>
    <w:p w14:paraId="1275C08A" w14:textId="77777777" w:rsidR="00EA7FDE" w:rsidRPr="00522ABB" w:rsidRDefault="00EA7FDE" w:rsidP="00EA7FDE">
      <w:pPr>
        <w:spacing w:line="175" w:lineRule="exact"/>
        <w:rPr>
          <w:rFonts w:eastAsia="Times New Roman" w:cs="Times New Roman"/>
          <w:szCs w:val="24"/>
        </w:rPr>
      </w:pPr>
    </w:p>
    <w:p w14:paraId="4A682C8C" w14:textId="77777777" w:rsidR="00EA7FDE" w:rsidRPr="00522ABB" w:rsidRDefault="00EA7FDE" w:rsidP="00EF0727">
      <w:pPr>
        <w:numPr>
          <w:ilvl w:val="0"/>
          <w:numId w:val="48"/>
        </w:numPr>
        <w:tabs>
          <w:tab w:val="left" w:pos="800"/>
        </w:tabs>
        <w:spacing w:after="0" w:line="0" w:lineRule="atLeast"/>
        <w:ind w:left="800" w:hanging="372"/>
        <w:jc w:val="left"/>
        <w:rPr>
          <w:rFonts w:eastAsia="Times New Roman" w:cs="Times New Roman"/>
          <w:szCs w:val="24"/>
        </w:rPr>
      </w:pPr>
      <w:r w:rsidRPr="00522ABB">
        <w:rPr>
          <w:rFonts w:eastAsia="Times New Roman" w:cs="Times New Roman"/>
          <w:szCs w:val="24"/>
        </w:rPr>
        <w:t>Calculate the machine hour rate from the following:</w:t>
      </w:r>
    </w:p>
    <w:p w14:paraId="1981DC77" w14:textId="77777777" w:rsidR="00EA7FDE" w:rsidRPr="00522ABB" w:rsidRDefault="00EA7FDE" w:rsidP="00EA7FDE">
      <w:pPr>
        <w:spacing w:line="2" w:lineRule="exact"/>
        <w:rPr>
          <w:rFonts w:eastAsia="Times New Roman" w:cs="Times New Roman"/>
          <w:szCs w:val="24"/>
        </w:rPr>
      </w:pPr>
    </w:p>
    <w:tbl>
      <w:tblPr>
        <w:tblW w:w="0" w:type="auto"/>
        <w:tblInd w:w="720" w:type="dxa"/>
        <w:tblLayout w:type="fixed"/>
        <w:tblCellMar>
          <w:left w:w="0" w:type="dxa"/>
          <w:right w:w="0" w:type="dxa"/>
        </w:tblCellMar>
        <w:tblLook w:val="0000" w:firstRow="0" w:lastRow="0" w:firstColumn="0" w:lastColumn="0" w:noHBand="0" w:noVBand="0"/>
      </w:tblPr>
      <w:tblGrid>
        <w:gridCol w:w="4800"/>
        <w:gridCol w:w="1220"/>
      </w:tblGrid>
      <w:tr w:rsidR="00EA7FDE" w:rsidRPr="00522ABB" w14:paraId="2E1856EF" w14:textId="77777777" w:rsidTr="00020CE6">
        <w:trPr>
          <w:trHeight w:val="276"/>
        </w:trPr>
        <w:tc>
          <w:tcPr>
            <w:tcW w:w="4800" w:type="dxa"/>
            <w:shd w:val="clear" w:color="auto" w:fill="auto"/>
            <w:vAlign w:val="bottom"/>
          </w:tcPr>
          <w:p w14:paraId="25F38066" w14:textId="77777777" w:rsidR="00EA7FDE" w:rsidRPr="00522ABB" w:rsidRDefault="00EA7FDE" w:rsidP="00020CE6">
            <w:pPr>
              <w:spacing w:line="0" w:lineRule="atLeast"/>
              <w:rPr>
                <w:rFonts w:eastAsia="Times New Roman" w:cs="Times New Roman"/>
                <w:szCs w:val="24"/>
              </w:rPr>
            </w:pPr>
            <w:r w:rsidRPr="00522ABB">
              <w:rPr>
                <w:rFonts w:eastAsia="Times New Roman" w:cs="Times New Roman"/>
                <w:szCs w:val="24"/>
              </w:rPr>
              <w:t>Cost of machine</w:t>
            </w:r>
          </w:p>
        </w:tc>
        <w:tc>
          <w:tcPr>
            <w:tcW w:w="1220" w:type="dxa"/>
            <w:shd w:val="clear" w:color="auto" w:fill="auto"/>
            <w:vAlign w:val="bottom"/>
          </w:tcPr>
          <w:p w14:paraId="09918141" w14:textId="77777777" w:rsidR="00EA7FDE" w:rsidRPr="00522ABB" w:rsidRDefault="00EA7FDE" w:rsidP="00020CE6">
            <w:pPr>
              <w:spacing w:line="0" w:lineRule="atLeast"/>
              <w:ind w:left="240"/>
              <w:rPr>
                <w:rFonts w:eastAsia="Times New Roman" w:cs="Times New Roman"/>
                <w:w w:val="98"/>
                <w:szCs w:val="24"/>
              </w:rPr>
            </w:pPr>
            <w:r w:rsidRPr="00522ABB">
              <w:rPr>
                <w:rFonts w:eastAsia="Times New Roman" w:cs="Times New Roman"/>
                <w:w w:val="98"/>
                <w:szCs w:val="24"/>
              </w:rPr>
              <w:t>Rs.80,000</w:t>
            </w:r>
          </w:p>
        </w:tc>
      </w:tr>
      <w:tr w:rsidR="00EA7FDE" w:rsidRPr="00522ABB" w14:paraId="2FCAB20D" w14:textId="77777777" w:rsidTr="00020CE6">
        <w:trPr>
          <w:trHeight w:val="293"/>
        </w:trPr>
        <w:tc>
          <w:tcPr>
            <w:tcW w:w="4800" w:type="dxa"/>
            <w:shd w:val="clear" w:color="auto" w:fill="auto"/>
            <w:vAlign w:val="bottom"/>
          </w:tcPr>
          <w:p w14:paraId="76CBCAC4" w14:textId="77777777" w:rsidR="00EA7FDE" w:rsidRPr="00522ABB" w:rsidRDefault="00EA7FDE" w:rsidP="00020CE6">
            <w:pPr>
              <w:spacing w:line="0" w:lineRule="atLeast"/>
              <w:rPr>
                <w:rFonts w:eastAsia="Times New Roman" w:cs="Times New Roman"/>
                <w:szCs w:val="24"/>
              </w:rPr>
            </w:pPr>
            <w:r w:rsidRPr="00522ABB">
              <w:rPr>
                <w:rFonts w:eastAsia="Times New Roman" w:cs="Times New Roman"/>
                <w:szCs w:val="24"/>
              </w:rPr>
              <w:t>Cost of installation</w:t>
            </w:r>
          </w:p>
        </w:tc>
        <w:tc>
          <w:tcPr>
            <w:tcW w:w="1220" w:type="dxa"/>
            <w:shd w:val="clear" w:color="auto" w:fill="auto"/>
            <w:vAlign w:val="bottom"/>
          </w:tcPr>
          <w:p w14:paraId="032EA709" w14:textId="77777777" w:rsidR="00EA7FDE" w:rsidRPr="00522ABB" w:rsidRDefault="00EA7FDE" w:rsidP="00020CE6">
            <w:pPr>
              <w:spacing w:line="0" w:lineRule="atLeast"/>
              <w:ind w:left="240"/>
              <w:rPr>
                <w:rFonts w:eastAsia="Times New Roman" w:cs="Times New Roman"/>
                <w:w w:val="98"/>
                <w:szCs w:val="24"/>
              </w:rPr>
            </w:pPr>
            <w:r w:rsidRPr="00522ABB">
              <w:rPr>
                <w:rFonts w:eastAsia="Times New Roman" w:cs="Times New Roman"/>
                <w:w w:val="98"/>
                <w:szCs w:val="24"/>
              </w:rPr>
              <w:t>Rs.20,000</w:t>
            </w:r>
          </w:p>
        </w:tc>
      </w:tr>
      <w:tr w:rsidR="00EA7FDE" w:rsidRPr="00522ABB" w14:paraId="13E7B338" w14:textId="77777777" w:rsidTr="00020CE6">
        <w:trPr>
          <w:trHeight w:val="293"/>
        </w:trPr>
        <w:tc>
          <w:tcPr>
            <w:tcW w:w="4800" w:type="dxa"/>
            <w:shd w:val="clear" w:color="auto" w:fill="auto"/>
            <w:vAlign w:val="bottom"/>
          </w:tcPr>
          <w:p w14:paraId="0E1D75E5" w14:textId="77777777" w:rsidR="00EA7FDE" w:rsidRPr="00522ABB" w:rsidRDefault="00EA7FDE" w:rsidP="00020CE6">
            <w:pPr>
              <w:spacing w:line="0" w:lineRule="atLeast"/>
              <w:rPr>
                <w:rFonts w:eastAsia="Times New Roman" w:cs="Times New Roman"/>
                <w:szCs w:val="24"/>
              </w:rPr>
            </w:pPr>
            <w:r w:rsidRPr="00522ABB">
              <w:rPr>
                <w:rFonts w:eastAsia="Times New Roman" w:cs="Times New Roman"/>
                <w:szCs w:val="24"/>
              </w:rPr>
              <w:t>Scrape value after 10 years</w:t>
            </w:r>
          </w:p>
        </w:tc>
        <w:tc>
          <w:tcPr>
            <w:tcW w:w="1220" w:type="dxa"/>
            <w:shd w:val="clear" w:color="auto" w:fill="auto"/>
            <w:vAlign w:val="bottom"/>
          </w:tcPr>
          <w:p w14:paraId="1B407C27" w14:textId="77777777" w:rsidR="00EA7FDE" w:rsidRPr="00522ABB" w:rsidRDefault="00EA7FDE" w:rsidP="00020CE6">
            <w:pPr>
              <w:spacing w:line="0" w:lineRule="atLeast"/>
              <w:ind w:left="240"/>
              <w:rPr>
                <w:rFonts w:eastAsia="Times New Roman" w:cs="Times New Roman"/>
                <w:szCs w:val="24"/>
              </w:rPr>
            </w:pPr>
            <w:r w:rsidRPr="00522ABB">
              <w:rPr>
                <w:rFonts w:eastAsia="Times New Roman" w:cs="Times New Roman"/>
                <w:szCs w:val="24"/>
              </w:rPr>
              <w:t>Rs.2,000</w:t>
            </w:r>
          </w:p>
        </w:tc>
      </w:tr>
      <w:tr w:rsidR="00EA7FDE" w:rsidRPr="00522ABB" w14:paraId="1EDE6471" w14:textId="77777777" w:rsidTr="00020CE6">
        <w:trPr>
          <w:trHeight w:val="293"/>
        </w:trPr>
        <w:tc>
          <w:tcPr>
            <w:tcW w:w="4800" w:type="dxa"/>
            <w:shd w:val="clear" w:color="auto" w:fill="auto"/>
            <w:vAlign w:val="bottom"/>
          </w:tcPr>
          <w:p w14:paraId="3AD33706" w14:textId="77777777" w:rsidR="00EA7FDE" w:rsidRPr="00522ABB" w:rsidRDefault="00EA7FDE" w:rsidP="00020CE6">
            <w:pPr>
              <w:spacing w:line="0" w:lineRule="atLeast"/>
              <w:rPr>
                <w:rFonts w:eastAsia="Times New Roman" w:cs="Times New Roman"/>
                <w:szCs w:val="24"/>
              </w:rPr>
            </w:pPr>
            <w:r w:rsidRPr="00522ABB">
              <w:rPr>
                <w:rFonts w:eastAsia="Times New Roman" w:cs="Times New Roman"/>
                <w:szCs w:val="24"/>
              </w:rPr>
              <w:t>Rent for a quarter</w:t>
            </w:r>
          </w:p>
        </w:tc>
        <w:tc>
          <w:tcPr>
            <w:tcW w:w="1220" w:type="dxa"/>
            <w:shd w:val="clear" w:color="auto" w:fill="auto"/>
            <w:vAlign w:val="bottom"/>
          </w:tcPr>
          <w:p w14:paraId="53F2A630" w14:textId="77777777" w:rsidR="00EA7FDE" w:rsidRPr="00522ABB" w:rsidRDefault="00EA7FDE" w:rsidP="00020CE6">
            <w:pPr>
              <w:spacing w:line="0" w:lineRule="atLeast"/>
              <w:ind w:left="240"/>
              <w:rPr>
                <w:rFonts w:eastAsia="Times New Roman" w:cs="Times New Roman"/>
                <w:szCs w:val="24"/>
              </w:rPr>
            </w:pPr>
            <w:r w:rsidRPr="00522ABB">
              <w:rPr>
                <w:rFonts w:eastAsia="Times New Roman" w:cs="Times New Roman"/>
                <w:szCs w:val="24"/>
              </w:rPr>
              <w:t>Rs.3,000</w:t>
            </w:r>
          </w:p>
        </w:tc>
      </w:tr>
      <w:tr w:rsidR="00EA7FDE" w:rsidRPr="00522ABB" w14:paraId="7B342032" w14:textId="77777777" w:rsidTr="00020CE6">
        <w:trPr>
          <w:trHeight w:val="293"/>
        </w:trPr>
        <w:tc>
          <w:tcPr>
            <w:tcW w:w="4800" w:type="dxa"/>
            <w:shd w:val="clear" w:color="auto" w:fill="auto"/>
            <w:vAlign w:val="bottom"/>
          </w:tcPr>
          <w:p w14:paraId="54C01732" w14:textId="77777777" w:rsidR="00EA7FDE" w:rsidRPr="00522ABB" w:rsidRDefault="00EA7FDE" w:rsidP="00020CE6">
            <w:pPr>
              <w:spacing w:line="0" w:lineRule="atLeast"/>
              <w:rPr>
                <w:rFonts w:eastAsia="Times New Roman" w:cs="Times New Roman"/>
                <w:szCs w:val="24"/>
              </w:rPr>
            </w:pPr>
            <w:r w:rsidRPr="00522ABB">
              <w:rPr>
                <w:rFonts w:eastAsia="Times New Roman" w:cs="Times New Roman"/>
                <w:szCs w:val="24"/>
              </w:rPr>
              <w:t>General lighting per month</w:t>
            </w:r>
          </w:p>
        </w:tc>
        <w:tc>
          <w:tcPr>
            <w:tcW w:w="1220" w:type="dxa"/>
            <w:shd w:val="clear" w:color="auto" w:fill="auto"/>
            <w:vAlign w:val="bottom"/>
          </w:tcPr>
          <w:p w14:paraId="6846B254" w14:textId="77777777" w:rsidR="00EA7FDE" w:rsidRPr="00522ABB" w:rsidRDefault="00EA7FDE" w:rsidP="00020CE6">
            <w:pPr>
              <w:spacing w:line="0" w:lineRule="atLeast"/>
              <w:ind w:left="240"/>
              <w:rPr>
                <w:rFonts w:eastAsia="Times New Roman" w:cs="Times New Roman"/>
                <w:szCs w:val="24"/>
              </w:rPr>
            </w:pPr>
            <w:r w:rsidRPr="00522ABB">
              <w:rPr>
                <w:rFonts w:eastAsia="Times New Roman" w:cs="Times New Roman"/>
                <w:szCs w:val="24"/>
              </w:rPr>
              <w:t>Rs.200</w:t>
            </w:r>
          </w:p>
        </w:tc>
      </w:tr>
      <w:tr w:rsidR="00EA7FDE" w:rsidRPr="00522ABB" w14:paraId="710A4731" w14:textId="77777777" w:rsidTr="00020CE6">
        <w:trPr>
          <w:trHeight w:val="293"/>
        </w:trPr>
        <w:tc>
          <w:tcPr>
            <w:tcW w:w="4800" w:type="dxa"/>
            <w:shd w:val="clear" w:color="auto" w:fill="auto"/>
            <w:vAlign w:val="bottom"/>
          </w:tcPr>
          <w:p w14:paraId="19C41CA5" w14:textId="77777777" w:rsidR="00EA7FDE" w:rsidRPr="00522ABB" w:rsidRDefault="00EA7FDE" w:rsidP="00020CE6">
            <w:pPr>
              <w:spacing w:line="0" w:lineRule="atLeast"/>
              <w:rPr>
                <w:rFonts w:eastAsia="Times New Roman" w:cs="Times New Roman"/>
                <w:szCs w:val="24"/>
              </w:rPr>
            </w:pPr>
            <w:r w:rsidRPr="00522ABB">
              <w:rPr>
                <w:rFonts w:eastAsia="Times New Roman" w:cs="Times New Roman"/>
                <w:szCs w:val="24"/>
              </w:rPr>
              <w:t>Salary of supervisor per quarter</w:t>
            </w:r>
          </w:p>
        </w:tc>
        <w:tc>
          <w:tcPr>
            <w:tcW w:w="1220" w:type="dxa"/>
            <w:shd w:val="clear" w:color="auto" w:fill="auto"/>
            <w:vAlign w:val="bottom"/>
          </w:tcPr>
          <w:p w14:paraId="138BB0CC" w14:textId="77777777" w:rsidR="00EA7FDE" w:rsidRPr="00522ABB" w:rsidRDefault="00EA7FDE" w:rsidP="00020CE6">
            <w:pPr>
              <w:spacing w:line="0" w:lineRule="atLeast"/>
              <w:ind w:left="240"/>
              <w:rPr>
                <w:rFonts w:eastAsia="Times New Roman" w:cs="Times New Roman"/>
                <w:szCs w:val="24"/>
              </w:rPr>
            </w:pPr>
            <w:r w:rsidRPr="00522ABB">
              <w:rPr>
                <w:rFonts w:eastAsia="Times New Roman" w:cs="Times New Roman"/>
                <w:szCs w:val="24"/>
              </w:rPr>
              <w:t>Rs.1000</w:t>
            </w:r>
          </w:p>
        </w:tc>
      </w:tr>
      <w:tr w:rsidR="00EA7FDE" w:rsidRPr="00522ABB" w14:paraId="3EEFF70D" w14:textId="77777777" w:rsidTr="00020CE6">
        <w:trPr>
          <w:trHeight w:val="293"/>
        </w:trPr>
        <w:tc>
          <w:tcPr>
            <w:tcW w:w="4800" w:type="dxa"/>
            <w:shd w:val="clear" w:color="auto" w:fill="auto"/>
            <w:vAlign w:val="bottom"/>
          </w:tcPr>
          <w:p w14:paraId="325A0EC6" w14:textId="77777777" w:rsidR="00EA7FDE" w:rsidRPr="00522ABB" w:rsidRDefault="00EA7FDE" w:rsidP="00020CE6">
            <w:pPr>
              <w:spacing w:line="0" w:lineRule="atLeast"/>
              <w:rPr>
                <w:rFonts w:eastAsia="Times New Roman" w:cs="Times New Roman"/>
                <w:szCs w:val="24"/>
              </w:rPr>
            </w:pPr>
            <w:r w:rsidRPr="00522ABB">
              <w:rPr>
                <w:rFonts w:eastAsia="Times New Roman" w:cs="Times New Roman"/>
                <w:szCs w:val="24"/>
              </w:rPr>
              <w:t>Insurance premium for a machine per annum</w:t>
            </w:r>
          </w:p>
        </w:tc>
        <w:tc>
          <w:tcPr>
            <w:tcW w:w="1220" w:type="dxa"/>
            <w:shd w:val="clear" w:color="auto" w:fill="auto"/>
            <w:vAlign w:val="bottom"/>
          </w:tcPr>
          <w:p w14:paraId="43F59207" w14:textId="77777777" w:rsidR="00EA7FDE" w:rsidRPr="00522ABB" w:rsidRDefault="00EA7FDE" w:rsidP="00020CE6">
            <w:pPr>
              <w:spacing w:line="0" w:lineRule="atLeast"/>
              <w:ind w:left="240"/>
              <w:rPr>
                <w:rFonts w:eastAsia="Times New Roman" w:cs="Times New Roman"/>
                <w:szCs w:val="24"/>
              </w:rPr>
            </w:pPr>
            <w:r w:rsidRPr="00522ABB">
              <w:rPr>
                <w:rFonts w:eastAsia="Times New Roman" w:cs="Times New Roman"/>
                <w:szCs w:val="24"/>
              </w:rPr>
              <w:t>Rs.600</w:t>
            </w:r>
          </w:p>
        </w:tc>
      </w:tr>
      <w:tr w:rsidR="00EA7FDE" w:rsidRPr="00522ABB" w14:paraId="62F75F8F" w14:textId="77777777" w:rsidTr="00020CE6">
        <w:trPr>
          <w:trHeight w:val="293"/>
        </w:trPr>
        <w:tc>
          <w:tcPr>
            <w:tcW w:w="4800" w:type="dxa"/>
            <w:shd w:val="clear" w:color="auto" w:fill="auto"/>
            <w:vAlign w:val="bottom"/>
          </w:tcPr>
          <w:p w14:paraId="16E585C4" w14:textId="77777777" w:rsidR="00EA7FDE" w:rsidRPr="00522ABB" w:rsidRDefault="00EA7FDE" w:rsidP="00020CE6">
            <w:pPr>
              <w:spacing w:line="0" w:lineRule="atLeast"/>
              <w:rPr>
                <w:rFonts w:eastAsia="Times New Roman" w:cs="Times New Roman"/>
                <w:szCs w:val="24"/>
              </w:rPr>
            </w:pPr>
            <w:r w:rsidRPr="00522ABB">
              <w:rPr>
                <w:rFonts w:eastAsia="Times New Roman" w:cs="Times New Roman"/>
                <w:szCs w:val="24"/>
              </w:rPr>
              <w:t>Repair charges per year</w:t>
            </w:r>
          </w:p>
        </w:tc>
        <w:tc>
          <w:tcPr>
            <w:tcW w:w="1220" w:type="dxa"/>
            <w:shd w:val="clear" w:color="auto" w:fill="auto"/>
            <w:vAlign w:val="bottom"/>
          </w:tcPr>
          <w:p w14:paraId="7E497416" w14:textId="77777777" w:rsidR="00EA7FDE" w:rsidRPr="00522ABB" w:rsidRDefault="00EA7FDE" w:rsidP="00020CE6">
            <w:pPr>
              <w:spacing w:line="0" w:lineRule="atLeast"/>
              <w:ind w:left="240"/>
              <w:rPr>
                <w:rFonts w:eastAsia="Times New Roman" w:cs="Times New Roman"/>
                <w:szCs w:val="24"/>
              </w:rPr>
            </w:pPr>
            <w:r w:rsidRPr="00522ABB">
              <w:rPr>
                <w:rFonts w:eastAsia="Times New Roman" w:cs="Times New Roman"/>
                <w:szCs w:val="24"/>
              </w:rPr>
              <w:t>Rs.1000</w:t>
            </w:r>
          </w:p>
        </w:tc>
      </w:tr>
      <w:tr w:rsidR="00EA7FDE" w:rsidRPr="00522ABB" w14:paraId="77F85973" w14:textId="77777777" w:rsidTr="00020CE6">
        <w:trPr>
          <w:trHeight w:val="293"/>
        </w:trPr>
        <w:tc>
          <w:tcPr>
            <w:tcW w:w="4800" w:type="dxa"/>
            <w:shd w:val="clear" w:color="auto" w:fill="auto"/>
            <w:vAlign w:val="bottom"/>
          </w:tcPr>
          <w:p w14:paraId="4719DC9F" w14:textId="77777777" w:rsidR="00EA7FDE" w:rsidRPr="00522ABB" w:rsidRDefault="00EA7FDE" w:rsidP="00020CE6">
            <w:pPr>
              <w:spacing w:line="0" w:lineRule="atLeast"/>
              <w:rPr>
                <w:rFonts w:eastAsia="Times New Roman" w:cs="Times New Roman"/>
                <w:szCs w:val="24"/>
              </w:rPr>
            </w:pPr>
            <w:r w:rsidRPr="00522ABB">
              <w:rPr>
                <w:rFonts w:eastAsia="Times New Roman" w:cs="Times New Roman"/>
                <w:szCs w:val="24"/>
              </w:rPr>
              <w:t>Power, 2 units per hour at Rs 0.50 per unit</w:t>
            </w:r>
          </w:p>
        </w:tc>
        <w:tc>
          <w:tcPr>
            <w:tcW w:w="1220" w:type="dxa"/>
            <w:shd w:val="clear" w:color="auto" w:fill="auto"/>
            <w:vAlign w:val="bottom"/>
          </w:tcPr>
          <w:p w14:paraId="46319A46" w14:textId="77777777" w:rsidR="00EA7FDE" w:rsidRPr="00522ABB" w:rsidRDefault="00EA7FDE" w:rsidP="00020CE6">
            <w:pPr>
              <w:spacing w:line="0" w:lineRule="atLeast"/>
              <w:ind w:left="240"/>
              <w:rPr>
                <w:rFonts w:eastAsia="Times New Roman" w:cs="Times New Roman"/>
                <w:szCs w:val="24"/>
              </w:rPr>
            </w:pPr>
            <w:r w:rsidRPr="00522ABB">
              <w:rPr>
                <w:rFonts w:eastAsia="Times New Roman" w:cs="Times New Roman"/>
                <w:szCs w:val="24"/>
              </w:rPr>
              <w:t>-</w:t>
            </w:r>
          </w:p>
        </w:tc>
      </w:tr>
      <w:tr w:rsidR="00EA7FDE" w:rsidRPr="00522ABB" w14:paraId="0F8CFD7D" w14:textId="77777777" w:rsidTr="00020CE6">
        <w:trPr>
          <w:trHeight w:val="293"/>
        </w:trPr>
        <w:tc>
          <w:tcPr>
            <w:tcW w:w="4800" w:type="dxa"/>
            <w:shd w:val="clear" w:color="auto" w:fill="auto"/>
            <w:vAlign w:val="bottom"/>
          </w:tcPr>
          <w:p w14:paraId="0D8C91CF" w14:textId="77777777" w:rsidR="00EA7FDE" w:rsidRPr="00522ABB" w:rsidRDefault="00EA7FDE" w:rsidP="00020CE6">
            <w:pPr>
              <w:spacing w:line="0" w:lineRule="atLeast"/>
              <w:rPr>
                <w:rFonts w:eastAsia="Times New Roman" w:cs="Times New Roman"/>
                <w:szCs w:val="24"/>
              </w:rPr>
            </w:pPr>
            <w:r w:rsidRPr="00522ABB">
              <w:rPr>
                <w:rFonts w:eastAsia="Times New Roman" w:cs="Times New Roman"/>
                <w:szCs w:val="24"/>
              </w:rPr>
              <w:t>Estimated working hours per year – 2000 hours</w:t>
            </w:r>
          </w:p>
        </w:tc>
        <w:tc>
          <w:tcPr>
            <w:tcW w:w="1220" w:type="dxa"/>
            <w:shd w:val="clear" w:color="auto" w:fill="auto"/>
            <w:vAlign w:val="bottom"/>
          </w:tcPr>
          <w:p w14:paraId="64C25D95" w14:textId="77777777" w:rsidR="00EA7FDE" w:rsidRPr="00522ABB" w:rsidRDefault="00EA7FDE" w:rsidP="00020CE6">
            <w:pPr>
              <w:spacing w:line="0" w:lineRule="atLeast"/>
              <w:ind w:left="240"/>
              <w:rPr>
                <w:rFonts w:eastAsia="Times New Roman" w:cs="Times New Roman"/>
                <w:szCs w:val="24"/>
              </w:rPr>
            </w:pPr>
          </w:p>
        </w:tc>
      </w:tr>
    </w:tbl>
    <w:p w14:paraId="2EE56E84" w14:textId="77777777" w:rsidR="00EA7FDE" w:rsidRPr="00522ABB" w:rsidRDefault="00EA7FDE" w:rsidP="00EF0727">
      <w:pPr>
        <w:numPr>
          <w:ilvl w:val="0"/>
          <w:numId w:val="49"/>
        </w:numPr>
        <w:tabs>
          <w:tab w:val="left" w:pos="800"/>
        </w:tabs>
        <w:spacing w:after="0" w:line="0" w:lineRule="atLeast"/>
        <w:ind w:left="800" w:hanging="372"/>
        <w:jc w:val="left"/>
        <w:rPr>
          <w:rFonts w:eastAsia="Times New Roman" w:cs="Times New Roman"/>
          <w:szCs w:val="24"/>
        </w:rPr>
      </w:pPr>
      <w:r w:rsidRPr="00522ABB">
        <w:rPr>
          <w:rFonts w:eastAsia="Times New Roman" w:cs="Times New Roman"/>
          <w:szCs w:val="24"/>
        </w:rPr>
        <w:t>Discuss the difference between Allocation and Apportionment of overhead.</w:t>
      </w:r>
    </w:p>
    <w:p w14:paraId="32CD8A15" w14:textId="77777777" w:rsidR="00EA7FDE" w:rsidRPr="00522ABB" w:rsidRDefault="00EA7FDE" w:rsidP="00EF0727">
      <w:pPr>
        <w:numPr>
          <w:ilvl w:val="0"/>
          <w:numId w:val="49"/>
        </w:numPr>
        <w:tabs>
          <w:tab w:val="left" w:pos="840"/>
        </w:tabs>
        <w:spacing w:after="0" w:line="238" w:lineRule="auto"/>
        <w:ind w:left="840" w:hanging="412"/>
        <w:jc w:val="left"/>
        <w:rPr>
          <w:rFonts w:eastAsia="Times New Roman" w:cs="Times New Roman"/>
          <w:szCs w:val="24"/>
        </w:rPr>
      </w:pPr>
      <w:r w:rsidRPr="00522ABB">
        <w:rPr>
          <w:rFonts w:eastAsia="Times New Roman" w:cs="Times New Roman"/>
          <w:szCs w:val="24"/>
        </w:rPr>
        <w:t>―Variance anlaysis is an integral part of Standard Cost Accounting‖. Explain this</w:t>
      </w:r>
    </w:p>
    <w:p w14:paraId="12371016" w14:textId="77777777" w:rsidR="00EA7FDE" w:rsidRPr="00522ABB" w:rsidRDefault="00EA7FDE" w:rsidP="00EA7FDE">
      <w:pPr>
        <w:spacing w:line="22" w:lineRule="exact"/>
        <w:rPr>
          <w:rFonts w:eastAsia="Times New Roman" w:cs="Times New Roman"/>
          <w:szCs w:val="24"/>
        </w:rPr>
      </w:pPr>
    </w:p>
    <w:p w14:paraId="6570E844" w14:textId="77777777" w:rsidR="00EA7FDE" w:rsidRPr="00522ABB" w:rsidRDefault="00EA7FDE" w:rsidP="00EA7FDE">
      <w:pPr>
        <w:spacing w:line="0" w:lineRule="atLeast"/>
        <w:ind w:left="420"/>
        <w:rPr>
          <w:rFonts w:eastAsia="Times New Roman" w:cs="Times New Roman"/>
          <w:szCs w:val="24"/>
        </w:rPr>
      </w:pPr>
      <w:r w:rsidRPr="00522ABB">
        <w:rPr>
          <w:rFonts w:eastAsia="Times New Roman" w:cs="Times New Roman"/>
          <w:szCs w:val="24"/>
        </w:rPr>
        <w:t>statement.</w:t>
      </w:r>
    </w:p>
    <w:p w14:paraId="378B7576" w14:textId="77777777" w:rsidR="00EA7FDE" w:rsidRPr="00522ABB" w:rsidRDefault="00EA7FDE" w:rsidP="00EF0727">
      <w:pPr>
        <w:numPr>
          <w:ilvl w:val="0"/>
          <w:numId w:val="50"/>
        </w:numPr>
        <w:tabs>
          <w:tab w:val="left" w:pos="823"/>
        </w:tabs>
        <w:spacing w:after="0" w:line="251" w:lineRule="auto"/>
        <w:ind w:left="440" w:right="40" w:firstLine="8"/>
        <w:rPr>
          <w:rFonts w:eastAsia="Times New Roman" w:cs="Times New Roman"/>
          <w:szCs w:val="24"/>
        </w:rPr>
      </w:pPr>
      <w:r w:rsidRPr="00522ABB">
        <w:rPr>
          <w:rFonts w:eastAsia="Times New Roman" w:cs="Times New Roman"/>
          <w:szCs w:val="24"/>
        </w:rPr>
        <w:t>Given the annual consumption of materials are 1,800 units, ordering costs are Rs.2 per order, price per unit of material is 32 paise and storage costs are 25% per annum of stock value, find the Economic Order Quantity.</w:t>
      </w:r>
    </w:p>
    <w:p w14:paraId="7C25F3E6" w14:textId="77777777" w:rsidR="00EA7FDE" w:rsidRPr="00522ABB" w:rsidRDefault="00EA7FDE" w:rsidP="00EA7FDE">
      <w:pPr>
        <w:spacing w:line="310" w:lineRule="exact"/>
        <w:rPr>
          <w:rFonts w:eastAsia="Times New Roman" w:cs="Times New Roman"/>
          <w:szCs w:val="24"/>
        </w:rPr>
      </w:pPr>
    </w:p>
    <w:p w14:paraId="570ABC0F" w14:textId="77777777" w:rsidR="00EA7FDE" w:rsidRPr="00522ABB" w:rsidRDefault="00EA7FDE" w:rsidP="00EF0727">
      <w:pPr>
        <w:numPr>
          <w:ilvl w:val="0"/>
          <w:numId w:val="50"/>
        </w:numPr>
        <w:tabs>
          <w:tab w:val="left" w:pos="814"/>
        </w:tabs>
        <w:spacing w:after="0" w:line="251" w:lineRule="auto"/>
        <w:ind w:left="440" w:right="40" w:firstLine="8"/>
        <w:rPr>
          <w:rFonts w:eastAsia="Times New Roman" w:cs="Times New Roman"/>
          <w:szCs w:val="24"/>
        </w:rPr>
      </w:pPr>
      <w:r w:rsidRPr="00522ABB">
        <w:rPr>
          <w:rFonts w:eastAsia="Times New Roman" w:cs="Times New Roman"/>
          <w:szCs w:val="24"/>
        </w:rPr>
        <w:t>The output of worker A is 64 units in a 40 hours week. Guaranteed time rate is Rs.5 per hour. Ordinary piece rate is Rs.2 per unit. Show the earnings of worker A under piece rate and time rate systems.</w:t>
      </w:r>
    </w:p>
    <w:p w14:paraId="51DD6EE1" w14:textId="77777777" w:rsidR="00EA7FDE" w:rsidRPr="00522ABB" w:rsidRDefault="00EA7FDE" w:rsidP="00EA7FDE">
      <w:pPr>
        <w:spacing w:line="314" w:lineRule="exact"/>
        <w:rPr>
          <w:rFonts w:eastAsia="Times New Roman" w:cs="Times New Roman"/>
          <w:szCs w:val="24"/>
        </w:rPr>
      </w:pPr>
    </w:p>
    <w:p w14:paraId="36F38900" w14:textId="77777777" w:rsidR="00EA7FDE" w:rsidRPr="00522ABB" w:rsidRDefault="00EA7FDE" w:rsidP="00EF0727">
      <w:pPr>
        <w:numPr>
          <w:ilvl w:val="0"/>
          <w:numId w:val="50"/>
        </w:numPr>
        <w:tabs>
          <w:tab w:val="left" w:pos="809"/>
        </w:tabs>
        <w:spacing w:after="0" w:line="252" w:lineRule="auto"/>
        <w:ind w:left="440" w:right="40" w:firstLine="8"/>
        <w:rPr>
          <w:rFonts w:eastAsia="Times New Roman" w:cs="Times New Roman"/>
          <w:szCs w:val="24"/>
        </w:rPr>
      </w:pPr>
      <w:r w:rsidRPr="00522ABB">
        <w:rPr>
          <w:rFonts w:eastAsia="Times New Roman" w:cs="Times New Roman"/>
          <w:szCs w:val="24"/>
        </w:rPr>
        <w:t>Salora TV Company produced 2000 units and sold at Rs.4,000 each during 2014-15. The materials and direct wages amounted to Rs20 lakhs and Rs.30 lakhs respectively. Factory overheads and office overheads are recovered at 20% on wages and 10% on Factory cost respectively. Ascertain the profit for 2014-15 and profit it may earn in 2015-</w:t>
      </w:r>
    </w:p>
    <w:p w14:paraId="37DBA7FB" w14:textId="77777777" w:rsidR="00EA7FDE" w:rsidRPr="00522ABB" w:rsidRDefault="00EA7FDE" w:rsidP="00EA7FDE">
      <w:pPr>
        <w:spacing w:line="4" w:lineRule="exact"/>
        <w:rPr>
          <w:rFonts w:eastAsia="Times New Roman" w:cs="Times New Roman"/>
          <w:szCs w:val="24"/>
        </w:rPr>
      </w:pPr>
    </w:p>
    <w:p w14:paraId="00C82001" w14:textId="77777777" w:rsidR="00EA7FDE" w:rsidRPr="00522ABB" w:rsidRDefault="00EA7FDE" w:rsidP="00EA7FDE">
      <w:pPr>
        <w:tabs>
          <w:tab w:val="left" w:pos="5040"/>
        </w:tabs>
        <w:spacing w:line="0" w:lineRule="atLeast"/>
        <w:ind w:left="440"/>
        <w:rPr>
          <w:rFonts w:eastAsia="Times New Roman" w:cs="Times New Roman"/>
          <w:szCs w:val="24"/>
        </w:rPr>
      </w:pPr>
      <w:r w:rsidRPr="00522ABB">
        <w:rPr>
          <w:rFonts w:eastAsia="Times New Roman" w:cs="Times New Roman"/>
          <w:szCs w:val="24"/>
        </w:rPr>
        <w:t>16 if the selling price is raised by Rs. 80.</w:t>
      </w:r>
      <w:r w:rsidRPr="00522ABB">
        <w:rPr>
          <w:rFonts w:eastAsia="Times New Roman" w:cs="Times New Roman"/>
          <w:szCs w:val="24"/>
        </w:rPr>
        <w:tab/>
      </w:r>
      <w:r w:rsidRPr="00522ABB">
        <w:rPr>
          <w:rFonts w:eastAsia="Arial" w:cs="Times New Roman"/>
          <w:szCs w:val="24"/>
        </w:rPr>
        <w:t xml:space="preserve">(8*5= 40, </w:t>
      </w:r>
      <w:r w:rsidRPr="00522ABB">
        <w:rPr>
          <w:rFonts w:eastAsia="Times New Roman" w:cs="Times New Roman"/>
          <w:szCs w:val="24"/>
        </w:rPr>
        <w:t>Maximum ceiling 35 marks)</w:t>
      </w:r>
    </w:p>
    <w:p w14:paraId="18807559" w14:textId="77777777" w:rsidR="00EA7FDE" w:rsidRPr="00522ABB" w:rsidRDefault="00EA7FDE" w:rsidP="00EA7FDE">
      <w:pPr>
        <w:spacing w:line="200" w:lineRule="exact"/>
        <w:rPr>
          <w:rFonts w:eastAsia="Times New Roman" w:cs="Times New Roman"/>
          <w:szCs w:val="24"/>
        </w:rPr>
      </w:pPr>
    </w:p>
    <w:p w14:paraId="1322868B" w14:textId="77777777" w:rsidR="00EA7FDE" w:rsidRPr="00522ABB" w:rsidRDefault="00EA7FDE" w:rsidP="00EA7FDE">
      <w:pPr>
        <w:spacing w:line="278" w:lineRule="exact"/>
        <w:rPr>
          <w:rFonts w:eastAsia="Times New Roman" w:cs="Times New Roman"/>
          <w:szCs w:val="24"/>
        </w:rPr>
      </w:pPr>
    </w:p>
    <w:p w14:paraId="2E902BBF" w14:textId="77777777" w:rsidR="00EA7FDE" w:rsidRDefault="00EA7FDE" w:rsidP="00EA7FDE">
      <w:pPr>
        <w:spacing w:line="0" w:lineRule="atLeast"/>
        <w:ind w:right="20"/>
        <w:jc w:val="center"/>
        <w:rPr>
          <w:rFonts w:eastAsia="Arial" w:cs="Times New Roman"/>
          <w:szCs w:val="24"/>
        </w:rPr>
      </w:pPr>
    </w:p>
    <w:p w14:paraId="6BEB04C8" w14:textId="77777777" w:rsidR="00EA7FDE" w:rsidRPr="00522ABB" w:rsidRDefault="00EA7FDE" w:rsidP="00EA7FDE">
      <w:pPr>
        <w:spacing w:line="0" w:lineRule="atLeast"/>
        <w:ind w:right="20"/>
        <w:jc w:val="center"/>
        <w:rPr>
          <w:rFonts w:eastAsia="Arial" w:cs="Times New Roman"/>
          <w:szCs w:val="24"/>
        </w:rPr>
      </w:pPr>
      <w:r w:rsidRPr="00522ABB">
        <w:rPr>
          <w:rFonts w:eastAsia="Arial" w:cs="Times New Roman"/>
          <w:szCs w:val="24"/>
        </w:rPr>
        <w:t>Part-C</w:t>
      </w:r>
    </w:p>
    <w:p w14:paraId="32234C4E" w14:textId="77777777" w:rsidR="00EA7FDE" w:rsidRPr="00522ABB" w:rsidRDefault="00EA7FDE" w:rsidP="00EA7FDE">
      <w:pPr>
        <w:spacing w:line="0" w:lineRule="atLeast"/>
        <w:ind w:left="20"/>
        <w:rPr>
          <w:rFonts w:eastAsia="Times New Roman" w:cs="Times New Roman"/>
          <w:b/>
          <w:szCs w:val="24"/>
        </w:rPr>
      </w:pPr>
      <w:r w:rsidRPr="00522ABB">
        <w:rPr>
          <w:rFonts w:eastAsia="Times New Roman" w:cs="Times New Roman"/>
          <w:b/>
          <w:szCs w:val="24"/>
        </w:rPr>
        <w:t>Answer any two questions</w:t>
      </w:r>
    </w:p>
    <w:p w14:paraId="0F330DE7" w14:textId="77777777" w:rsidR="00EA7FDE" w:rsidRPr="00522ABB" w:rsidRDefault="00EA7FDE" w:rsidP="00EA7FDE">
      <w:pPr>
        <w:spacing w:line="10" w:lineRule="exact"/>
        <w:rPr>
          <w:rFonts w:eastAsia="Times New Roman" w:cs="Times New Roman"/>
          <w:szCs w:val="24"/>
        </w:rPr>
      </w:pPr>
    </w:p>
    <w:p w14:paraId="34A907EC" w14:textId="77777777" w:rsidR="00EA7FDE" w:rsidRPr="00522ABB" w:rsidRDefault="00EA7FDE" w:rsidP="00EF0727">
      <w:pPr>
        <w:numPr>
          <w:ilvl w:val="0"/>
          <w:numId w:val="51"/>
        </w:numPr>
        <w:tabs>
          <w:tab w:val="left" w:pos="385"/>
        </w:tabs>
        <w:spacing w:after="0" w:line="233" w:lineRule="auto"/>
        <w:ind w:left="20" w:right="40"/>
        <w:jc w:val="left"/>
        <w:rPr>
          <w:rFonts w:eastAsia="Times New Roman" w:cs="Times New Roman"/>
          <w:szCs w:val="24"/>
        </w:rPr>
      </w:pPr>
      <w:r w:rsidRPr="00522ABB">
        <w:rPr>
          <w:rFonts w:eastAsia="Times New Roman" w:cs="Times New Roman"/>
          <w:szCs w:val="24"/>
        </w:rPr>
        <w:t>Premier Ltd. has three production departments A, B and C and two service departments D and E. the following figures are extracted from the records of the company.</w:t>
      </w:r>
    </w:p>
    <w:p w14:paraId="53A1BAA1" w14:textId="77777777" w:rsidR="00EA7FDE" w:rsidRPr="00522ABB" w:rsidRDefault="00EA7FDE" w:rsidP="00EA7FDE">
      <w:pPr>
        <w:spacing w:line="4" w:lineRule="exact"/>
        <w:rPr>
          <w:rFonts w:eastAsia="Times New Roman" w:cs="Times New Roman"/>
          <w:szCs w:val="24"/>
        </w:rPr>
      </w:pPr>
    </w:p>
    <w:tbl>
      <w:tblPr>
        <w:tblW w:w="0" w:type="auto"/>
        <w:tblLayout w:type="fixed"/>
        <w:tblCellMar>
          <w:left w:w="0" w:type="dxa"/>
          <w:right w:w="0" w:type="dxa"/>
        </w:tblCellMar>
        <w:tblLook w:val="0000" w:firstRow="0" w:lastRow="0" w:firstColumn="0" w:lastColumn="0" w:noHBand="0" w:noVBand="0"/>
      </w:tblPr>
      <w:tblGrid>
        <w:gridCol w:w="2500"/>
        <w:gridCol w:w="1120"/>
        <w:gridCol w:w="1240"/>
        <w:gridCol w:w="1180"/>
        <w:gridCol w:w="1460"/>
        <w:gridCol w:w="820"/>
        <w:gridCol w:w="760"/>
      </w:tblGrid>
      <w:tr w:rsidR="00EA7FDE" w:rsidRPr="00522ABB" w14:paraId="26FC4736" w14:textId="77777777" w:rsidTr="00020CE6">
        <w:trPr>
          <w:trHeight w:val="276"/>
        </w:trPr>
        <w:tc>
          <w:tcPr>
            <w:tcW w:w="2500" w:type="dxa"/>
            <w:shd w:val="clear" w:color="auto" w:fill="auto"/>
            <w:vAlign w:val="bottom"/>
          </w:tcPr>
          <w:p w14:paraId="7E81A0C7" w14:textId="77777777" w:rsidR="00EA7FDE" w:rsidRPr="00522ABB" w:rsidRDefault="00EA7FDE" w:rsidP="00020CE6">
            <w:pPr>
              <w:spacing w:line="0" w:lineRule="atLeast"/>
              <w:ind w:left="20"/>
              <w:rPr>
                <w:rFonts w:eastAsia="Times New Roman" w:cs="Times New Roman"/>
                <w:szCs w:val="24"/>
              </w:rPr>
            </w:pPr>
            <w:r w:rsidRPr="00522ABB">
              <w:rPr>
                <w:rFonts w:eastAsia="Times New Roman" w:cs="Times New Roman"/>
                <w:szCs w:val="24"/>
              </w:rPr>
              <w:t>Rent and rates</w:t>
            </w:r>
          </w:p>
        </w:tc>
        <w:tc>
          <w:tcPr>
            <w:tcW w:w="1120" w:type="dxa"/>
            <w:shd w:val="clear" w:color="auto" w:fill="auto"/>
            <w:vAlign w:val="bottom"/>
          </w:tcPr>
          <w:p w14:paraId="4E0200E2" w14:textId="77777777" w:rsidR="00EA7FDE" w:rsidRPr="00522ABB" w:rsidRDefault="00EA7FDE" w:rsidP="00020CE6">
            <w:pPr>
              <w:spacing w:line="0" w:lineRule="atLeast"/>
              <w:rPr>
                <w:rFonts w:eastAsia="Times New Roman" w:cs="Times New Roman"/>
                <w:szCs w:val="24"/>
              </w:rPr>
            </w:pPr>
          </w:p>
        </w:tc>
        <w:tc>
          <w:tcPr>
            <w:tcW w:w="1240" w:type="dxa"/>
            <w:shd w:val="clear" w:color="auto" w:fill="auto"/>
            <w:vAlign w:val="bottom"/>
          </w:tcPr>
          <w:p w14:paraId="3DE8AB0E" w14:textId="77777777" w:rsidR="00EA7FDE" w:rsidRPr="00522ABB" w:rsidRDefault="00EA7FDE" w:rsidP="00020CE6">
            <w:pPr>
              <w:spacing w:line="0" w:lineRule="atLeast"/>
              <w:rPr>
                <w:rFonts w:eastAsia="Times New Roman" w:cs="Times New Roman"/>
                <w:szCs w:val="24"/>
              </w:rPr>
            </w:pPr>
          </w:p>
        </w:tc>
        <w:tc>
          <w:tcPr>
            <w:tcW w:w="1180" w:type="dxa"/>
            <w:shd w:val="clear" w:color="auto" w:fill="auto"/>
            <w:vAlign w:val="bottom"/>
          </w:tcPr>
          <w:p w14:paraId="21F70078" w14:textId="77777777" w:rsidR="00EA7FDE" w:rsidRPr="00522ABB" w:rsidRDefault="00EA7FDE" w:rsidP="00020CE6">
            <w:pPr>
              <w:spacing w:line="0" w:lineRule="atLeast"/>
              <w:rPr>
                <w:rFonts w:eastAsia="Times New Roman" w:cs="Times New Roman"/>
                <w:szCs w:val="24"/>
              </w:rPr>
            </w:pPr>
          </w:p>
        </w:tc>
        <w:tc>
          <w:tcPr>
            <w:tcW w:w="1460" w:type="dxa"/>
            <w:shd w:val="clear" w:color="auto" w:fill="auto"/>
            <w:vAlign w:val="bottom"/>
          </w:tcPr>
          <w:p w14:paraId="1BD9C0E8" w14:textId="77777777" w:rsidR="00EA7FDE" w:rsidRPr="00522ABB" w:rsidRDefault="00EA7FDE" w:rsidP="00020CE6">
            <w:pPr>
              <w:spacing w:line="0" w:lineRule="atLeast"/>
              <w:ind w:left="580"/>
              <w:rPr>
                <w:rFonts w:eastAsia="Times New Roman" w:cs="Times New Roman"/>
                <w:szCs w:val="24"/>
              </w:rPr>
            </w:pPr>
            <w:r w:rsidRPr="00522ABB">
              <w:rPr>
                <w:rFonts w:eastAsia="Times New Roman" w:cs="Times New Roman"/>
                <w:szCs w:val="24"/>
              </w:rPr>
              <w:t>Rs.5,000</w:t>
            </w:r>
          </w:p>
        </w:tc>
        <w:tc>
          <w:tcPr>
            <w:tcW w:w="820" w:type="dxa"/>
            <w:shd w:val="clear" w:color="auto" w:fill="auto"/>
            <w:vAlign w:val="bottom"/>
          </w:tcPr>
          <w:p w14:paraId="0BCA386F" w14:textId="77777777" w:rsidR="00EA7FDE" w:rsidRPr="00522ABB" w:rsidRDefault="00EA7FDE" w:rsidP="00020CE6">
            <w:pPr>
              <w:spacing w:line="0" w:lineRule="atLeast"/>
              <w:rPr>
                <w:rFonts w:eastAsia="Times New Roman" w:cs="Times New Roman"/>
                <w:szCs w:val="24"/>
              </w:rPr>
            </w:pPr>
          </w:p>
        </w:tc>
        <w:tc>
          <w:tcPr>
            <w:tcW w:w="760" w:type="dxa"/>
            <w:shd w:val="clear" w:color="auto" w:fill="auto"/>
            <w:vAlign w:val="bottom"/>
          </w:tcPr>
          <w:p w14:paraId="67E3BDFB" w14:textId="77777777" w:rsidR="00EA7FDE" w:rsidRPr="00522ABB" w:rsidRDefault="00EA7FDE" w:rsidP="00020CE6">
            <w:pPr>
              <w:spacing w:line="0" w:lineRule="atLeast"/>
              <w:rPr>
                <w:rFonts w:eastAsia="Times New Roman" w:cs="Times New Roman"/>
                <w:szCs w:val="24"/>
              </w:rPr>
            </w:pPr>
          </w:p>
        </w:tc>
      </w:tr>
      <w:tr w:rsidR="00EA7FDE" w:rsidRPr="00522ABB" w14:paraId="561810DE" w14:textId="77777777" w:rsidTr="00020CE6">
        <w:trPr>
          <w:trHeight w:val="274"/>
        </w:trPr>
        <w:tc>
          <w:tcPr>
            <w:tcW w:w="2500" w:type="dxa"/>
            <w:shd w:val="clear" w:color="auto" w:fill="auto"/>
            <w:vAlign w:val="bottom"/>
          </w:tcPr>
          <w:p w14:paraId="3744B437" w14:textId="77777777" w:rsidR="00EA7FDE" w:rsidRPr="00522ABB" w:rsidRDefault="00EA7FDE" w:rsidP="00020CE6">
            <w:pPr>
              <w:spacing w:line="273" w:lineRule="exact"/>
              <w:ind w:left="20"/>
              <w:rPr>
                <w:rFonts w:eastAsia="Times New Roman" w:cs="Times New Roman"/>
                <w:szCs w:val="24"/>
              </w:rPr>
            </w:pPr>
            <w:r w:rsidRPr="00522ABB">
              <w:rPr>
                <w:rFonts w:eastAsia="Times New Roman" w:cs="Times New Roman"/>
                <w:szCs w:val="24"/>
              </w:rPr>
              <w:t>General Lighting</w:t>
            </w:r>
          </w:p>
        </w:tc>
        <w:tc>
          <w:tcPr>
            <w:tcW w:w="1120" w:type="dxa"/>
            <w:shd w:val="clear" w:color="auto" w:fill="auto"/>
            <w:vAlign w:val="bottom"/>
          </w:tcPr>
          <w:p w14:paraId="61C27466" w14:textId="77777777" w:rsidR="00EA7FDE" w:rsidRPr="00522ABB" w:rsidRDefault="00EA7FDE" w:rsidP="00020CE6">
            <w:pPr>
              <w:spacing w:line="0" w:lineRule="atLeast"/>
              <w:rPr>
                <w:rFonts w:eastAsia="Times New Roman" w:cs="Times New Roman"/>
                <w:szCs w:val="24"/>
              </w:rPr>
            </w:pPr>
          </w:p>
        </w:tc>
        <w:tc>
          <w:tcPr>
            <w:tcW w:w="1240" w:type="dxa"/>
            <w:shd w:val="clear" w:color="auto" w:fill="auto"/>
            <w:vAlign w:val="bottom"/>
          </w:tcPr>
          <w:p w14:paraId="7BF865C3" w14:textId="77777777" w:rsidR="00EA7FDE" w:rsidRPr="00522ABB" w:rsidRDefault="00EA7FDE" w:rsidP="00020CE6">
            <w:pPr>
              <w:spacing w:line="0" w:lineRule="atLeast"/>
              <w:rPr>
                <w:rFonts w:eastAsia="Times New Roman" w:cs="Times New Roman"/>
                <w:szCs w:val="24"/>
              </w:rPr>
            </w:pPr>
          </w:p>
        </w:tc>
        <w:tc>
          <w:tcPr>
            <w:tcW w:w="1180" w:type="dxa"/>
            <w:shd w:val="clear" w:color="auto" w:fill="auto"/>
            <w:vAlign w:val="bottom"/>
          </w:tcPr>
          <w:p w14:paraId="0364DB96" w14:textId="77777777" w:rsidR="00EA7FDE" w:rsidRPr="00522ABB" w:rsidRDefault="00EA7FDE" w:rsidP="00020CE6">
            <w:pPr>
              <w:spacing w:line="0" w:lineRule="atLeast"/>
              <w:rPr>
                <w:rFonts w:eastAsia="Times New Roman" w:cs="Times New Roman"/>
                <w:szCs w:val="24"/>
              </w:rPr>
            </w:pPr>
          </w:p>
        </w:tc>
        <w:tc>
          <w:tcPr>
            <w:tcW w:w="1460" w:type="dxa"/>
            <w:shd w:val="clear" w:color="auto" w:fill="auto"/>
            <w:vAlign w:val="bottom"/>
          </w:tcPr>
          <w:p w14:paraId="4F48B2C7" w14:textId="77777777" w:rsidR="00EA7FDE" w:rsidRPr="00522ABB" w:rsidRDefault="00EA7FDE" w:rsidP="00020CE6">
            <w:pPr>
              <w:spacing w:line="273" w:lineRule="exact"/>
              <w:ind w:left="560"/>
              <w:rPr>
                <w:rFonts w:eastAsia="Times New Roman" w:cs="Times New Roman"/>
                <w:szCs w:val="24"/>
              </w:rPr>
            </w:pPr>
            <w:r w:rsidRPr="00522ABB">
              <w:rPr>
                <w:rFonts w:eastAsia="Times New Roman" w:cs="Times New Roman"/>
                <w:szCs w:val="24"/>
              </w:rPr>
              <w:t>Rs.600</w:t>
            </w:r>
          </w:p>
        </w:tc>
        <w:tc>
          <w:tcPr>
            <w:tcW w:w="820" w:type="dxa"/>
            <w:shd w:val="clear" w:color="auto" w:fill="auto"/>
            <w:vAlign w:val="bottom"/>
          </w:tcPr>
          <w:p w14:paraId="32FF595B" w14:textId="77777777" w:rsidR="00EA7FDE" w:rsidRPr="00522ABB" w:rsidRDefault="00EA7FDE" w:rsidP="00020CE6">
            <w:pPr>
              <w:spacing w:line="0" w:lineRule="atLeast"/>
              <w:rPr>
                <w:rFonts w:eastAsia="Times New Roman" w:cs="Times New Roman"/>
                <w:szCs w:val="24"/>
              </w:rPr>
            </w:pPr>
          </w:p>
        </w:tc>
        <w:tc>
          <w:tcPr>
            <w:tcW w:w="760" w:type="dxa"/>
            <w:shd w:val="clear" w:color="auto" w:fill="auto"/>
            <w:vAlign w:val="bottom"/>
          </w:tcPr>
          <w:p w14:paraId="0913C277" w14:textId="77777777" w:rsidR="00EA7FDE" w:rsidRPr="00522ABB" w:rsidRDefault="00EA7FDE" w:rsidP="00020CE6">
            <w:pPr>
              <w:spacing w:line="0" w:lineRule="atLeast"/>
              <w:rPr>
                <w:rFonts w:eastAsia="Times New Roman" w:cs="Times New Roman"/>
                <w:szCs w:val="24"/>
              </w:rPr>
            </w:pPr>
          </w:p>
        </w:tc>
      </w:tr>
      <w:tr w:rsidR="00EA7FDE" w:rsidRPr="00522ABB" w14:paraId="4554FE44" w14:textId="77777777" w:rsidTr="00020CE6">
        <w:trPr>
          <w:trHeight w:val="278"/>
        </w:trPr>
        <w:tc>
          <w:tcPr>
            <w:tcW w:w="2500" w:type="dxa"/>
            <w:shd w:val="clear" w:color="auto" w:fill="auto"/>
            <w:vAlign w:val="bottom"/>
          </w:tcPr>
          <w:p w14:paraId="744BF2FB" w14:textId="77777777" w:rsidR="00EA7FDE" w:rsidRPr="00522ABB" w:rsidRDefault="00EA7FDE" w:rsidP="00020CE6">
            <w:pPr>
              <w:spacing w:line="0" w:lineRule="atLeast"/>
              <w:ind w:left="20"/>
              <w:rPr>
                <w:rFonts w:eastAsia="Times New Roman" w:cs="Times New Roman"/>
                <w:szCs w:val="24"/>
              </w:rPr>
            </w:pPr>
            <w:r w:rsidRPr="00522ABB">
              <w:rPr>
                <w:rFonts w:eastAsia="Times New Roman" w:cs="Times New Roman"/>
                <w:szCs w:val="24"/>
              </w:rPr>
              <w:t>Indirect Wages</w:t>
            </w:r>
          </w:p>
        </w:tc>
        <w:tc>
          <w:tcPr>
            <w:tcW w:w="1120" w:type="dxa"/>
            <w:shd w:val="clear" w:color="auto" w:fill="auto"/>
            <w:vAlign w:val="bottom"/>
          </w:tcPr>
          <w:p w14:paraId="20B57B53" w14:textId="77777777" w:rsidR="00EA7FDE" w:rsidRPr="00522ABB" w:rsidRDefault="00EA7FDE" w:rsidP="00020CE6">
            <w:pPr>
              <w:spacing w:line="0" w:lineRule="atLeast"/>
              <w:rPr>
                <w:rFonts w:eastAsia="Times New Roman" w:cs="Times New Roman"/>
                <w:szCs w:val="24"/>
              </w:rPr>
            </w:pPr>
          </w:p>
        </w:tc>
        <w:tc>
          <w:tcPr>
            <w:tcW w:w="1240" w:type="dxa"/>
            <w:shd w:val="clear" w:color="auto" w:fill="auto"/>
            <w:vAlign w:val="bottom"/>
          </w:tcPr>
          <w:p w14:paraId="6D48E79B" w14:textId="77777777" w:rsidR="00EA7FDE" w:rsidRPr="00522ABB" w:rsidRDefault="00EA7FDE" w:rsidP="00020CE6">
            <w:pPr>
              <w:spacing w:line="0" w:lineRule="atLeast"/>
              <w:rPr>
                <w:rFonts w:eastAsia="Times New Roman" w:cs="Times New Roman"/>
                <w:szCs w:val="24"/>
              </w:rPr>
            </w:pPr>
          </w:p>
        </w:tc>
        <w:tc>
          <w:tcPr>
            <w:tcW w:w="1180" w:type="dxa"/>
            <w:shd w:val="clear" w:color="auto" w:fill="auto"/>
            <w:vAlign w:val="bottom"/>
          </w:tcPr>
          <w:p w14:paraId="20EA17F3" w14:textId="77777777" w:rsidR="00EA7FDE" w:rsidRPr="00522ABB" w:rsidRDefault="00EA7FDE" w:rsidP="00020CE6">
            <w:pPr>
              <w:spacing w:line="0" w:lineRule="atLeast"/>
              <w:rPr>
                <w:rFonts w:eastAsia="Times New Roman" w:cs="Times New Roman"/>
                <w:szCs w:val="24"/>
              </w:rPr>
            </w:pPr>
          </w:p>
        </w:tc>
        <w:tc>
          <w:tcPr>
            <w:tcW w:w="1460" w:type="dxa"/>
            <w:shd w:val="clear" w:color="auto" w:fill="auto"/>
            <w:vAlign w:val="bottom"/>
          </w:tcPr>
          <w:p w14:paraId="4FA59BD2" w14:textId="77777777" w:rsidR="00EA7FDE" w:rsidRPr="00522ABB" w:rsidRDefault="00EA7FDE" w:rsidP="00020CE6">
            <w:pPr>
              <w:spacing w:line="0" w:lineRule="atLeast"/>
              <w:ind w:left="540"/>
              <w:rPr>
                <w:rFonts w:eastAsia="Times New Roman" w:cs="Times New Roman"/>
                <w:szCs w:val="24"/>
              </w:rPr>
            </w:pPr>
            <w:r w:rsidRPr="00522ABB">
              <w:rPr>
                <w:rFonts w:eastAsia="Times New Roman" w:cs="Times New Roman"/>
                <w:szCs w:val="24"/>
              </w:rPr>
              <w:t>Rs.1,500</w:t>
            </w:r>
          </w:p>
        </w:tc>
        <w:tc>
          <w:tcPr>
            <w:tcW w:w="820" w:type="dxa"/>
            <w:shd w:val="clear" w:color="auto" w:fill="auto"/>
            <w:vAlign w:val="bottom"/>
          </w:tcPr>
          <w:p w14:paraId="1F579943" w14:textId="77777777" w:rsidR="00EA7FDE" w:rsidRPr="00522ABB" w:rsidRDefault="00EA7FDE" w:rsidP="00020CE6">
            <w:pPr>
              <w:spacing w:line="0" w:lineRule="atLeast"/>
              <w:rPr>
                <w:rFonts w:eastAsia="Times New Roman" w:cs="Times New Roman"/>
                <w:szCs w:val="24"/>
              </w:rPr>
            </w:pPr>
          </w:p>
        </w:tc>
        <w:tc>
          <w:tcPr>
            <w:tcW w:w="760" w:type="dxa"/>
            <w:shd w:val="clear" w:color="auto" w:fill="auto"/>
            <w:vAlign w:val="bottom"/>
          </w:tcPr>
          <w:p w14:paraId="7E9F6E3C" w14:textId="77777777" w:rsidR="00EA7FDE" w:rsidRPr="00522ABB" w:rsidRDefault="00EA7FDE" w:rsidP="00020CE6">
            <w:pPr>
              <w:spacing w:line="0" w:lineRule="atLeast"/>
              <w:rPr>
                <w:rFonts w:eastAsia="Times New Roman" w:cs="Times New Roman"/>
                <w:szCs w:val="24"/>
              </w:rPr>
            </w:pPr>
          </w:p>
        </w:tc>
      </w:tr>
      <w:tr w:rsidR="00EA7FDE" w:rsidRPr="00522ABB" w14:paraId="02559C9F" w14:textId="77777777" w:rsidTr="00020CE6">
        <w:trPr>
          <w:trHeight w:val="274"/>
        </w:trPr>
        <w:tc>
          <w:tcPr>
            <w:tcW w:w="2500" w:type="dxa"/>
            <w:shd w:val="clear" w:color="auto" w:fill="auto"/>
            <w:vAlign w:val="bottom"/>
          </w:tcPr>
          <w:p w14:paraId="68AB43F4" w14:textId="77777777" w:rsidR="00EA7FDE" w:rsidRPr="00522ABB" w:rsidRDefault="00EA7FDE" w:rsidP="00020CE6">
            <w:pPr>
              <w:spacing w:line="273" w:lineRule="exact"/>
              <w:ind w:left="20"/>
              <w:rPr>
                <w:rFonts w:eastAsia="Times New Roman" w:cs="Times New Roman"/>
                <w:szCs w:val="24"/>
              </w:rPr>
            </w:pPr>
            <w:r w:rsidRPr="00522ABB">
              <w:rPr>
                <w:rFonts w:eastAsia="Times New Roman" w:cs="Times New Roman"/>
                <w:szCs w:val="24"/>
              </w:rPr>
              <w:t>Power</w:t>
            </w:r>
          </w:p>
        </w:tc>
        <w:tc>
          <w:tcPr>
            <w:tcW w:w="1120" w:type="dxa"/>
            <w:shd w:val="clear" w:color="auto" w:fill="auto"/>
            <w:vAlign w:val="bottom"/>
          </w:tcPr>
          <w:p w14:paraId="0D5ACBE6" w14:textId="77777777" w:rsidR="00EA7FDE" w:rsidRPr="00522ABB" w:rsidRDefault="00EA7FDE" w:rsidP="00020CE6">
            <w:pPr>
              <w:spacing w:line="0" w:lineRule="atLeast"/>
              <w:rPr>
                <w:rFonts w:eastAsia="Times New Roman" w:cs="Times New Roman"/>
                <w:szCs w:val="24"/>
              </w:rPr>
            </w:pPr>
          </w:p>
        </w:tc>
        <w:tc>
          <w:tcPr>
            <w:tcW w:w="1240" w:type="dxa"/>
            <w:shd w:val="clear" w:color="auto" w:fill="auto"/>
            <w:vAlign w:val="bottom"/>
          </w:tcPr>
          <w:p w14:paraId="6F4CEB60" w14:textId="77777777" w:rsidR="00EA7FDE" w:rsidRPr="00522ABB" w:rsidRDefault="00EA7FDE" w:rsidP="00020CE6">
            <w:pPr>
              <w:spacing w:line="0" w:lineRule="atLeast"/>
              <w:rPr>
                <w:rFonts w:eastAsia="Times New Roman" w:cs="Times New Roman"/>
                <w:szCs w:val="24"/>
              </w:rPr>
            </w:pPr>
          </w:p>
        </w:tc>
        <w:tc>
          <w:tcPr>
            <w:tcW w:w="1180" w:type="dxa"/>
            <w:shd w:val="clear" w:color="auto" w:fill="auto"/>
            <w:vAlign w:val="bottom"/>
          </w:tcPr>
          <w:p w14:paraId="74EEC43F" w14:textId="77777777" w:rsidR="00EA7FDE" w:rsidRPr="00522ABB" w:rsidRDefault="00EA7FDE" w:rsidP="00020CE6">
            <w:pPr>
              <w:spacing w:line="0" w:lineRule="atLeast"/>
              <w:rPr>
                <w:rFonts w:eastAsia="Times New Roman" w:cs="Times New Roman"/>
                <w:szCs w:val="24"/>
              </w:rPr>
            </w:pPr>
          </w:p>
        </w:tc>
        <w:tc>
          <w:tcPr>
            <w:tcW w:w="1460" w:type="dxa"/>
            <w:shd w:val="clear" w:color="auto" w:fill="auto"/>
            <w:vAlign w:val="bottom"/>
          </w:tcPr>
          <w:p w14:paraId="06EBA731" w14:textId="77777777" w:rsidR="00EA7FDE" w:rsidRPr="00522ABB" w:rsidRDefault="00EA7FDE" w:rsidP="00020CE6">
            <w:pPr>
              <w:spacing w:line="273" w:lineRule="exact"/>
              <w:ind w:left="600"/>
              <w:rPr>
                <w:rFonts w:eastAsia="Times New Roman" w:cs="Times New Roman"/>
                <w:w w:val="98"/>
                <w:szCs w:val="24"/>
              </w:rPr>
            </w:pPr>
            <w:r w:rsidRPr="00522ABB">
              <w:rPr>
                <w:rFonts w:eastAsia="Times New Roman" w:cs="Times New Roman"/>
                <w:w w:val="98"/>
                <w:szCs w:val="24"/>
              </w:rPr>
              <w:t>Rs.1,500</w:t>
            </w:r>
          </w:p>
        </w:tc>
        <w:tc>
          <w:tcPr>
            <w:tcW w:w="820" w:type="dxa"/>
            <w:shd w:val="clear" w:color="auto" w:fill="auto"/>
            <w:vAlign w:val="bottom"/>
          </w:tcPr>
          <w:p w14:paraId="1979B17C" w14:textId="77777777" w:rsidR="00EA7FDE" w:rsidRPr="00522ABB" w:rsidRDefault="00EA7FDE" w:rsidP="00020CE6">
            <w:pPr>
              <w:spacing w:line="0" w:lineRule="atLeast"/>
              <w:rPr>
                <w:rFonts w:eastAsia="Times New Roman" w:cs="Times New Roman"/>
                <w:szCs w:val="24"/>
              </w:rPr>
            </w:pPr>
          </w:p>
        </w:tc>
        <w:tc>
          <w:tcPr>
            <w:tcW w:w="760" w:type="dxa"/>
            <w:shd w:val="clear" w:color="auto" w:fill="auto"/>
            <w:vAlign w:val="bottom"/>
          </w:tcPr>
          <w:p w14:paraId="6C9A9BBD" w14:textId="77777777" w:rsidR="00EA7FDE" w:rsidRPr="00522ABB" w:rsidRDefault="00EA7FDE" w:rsidP="00020CE6">
            <w:pPr>
              <w:spacing w:line="0" w:lineRule="atLeast"/>
              <w:rPr>
                <w:rFonts w:eastAsia="Times New Roman" w:cs="Times New Roman"/>
                <w:szCs w:val="24"/>
              </w:rPr>
            </w:pPr>
          </w:p>
        </w:tc>
      </w:tr>
      <w:tr w:rsidR="00EA7FDE" w:rsidRPr="00522ABB" w14:paraId="42C24D2C" w14:textId="77777777" w:rsidTr="00020CE6">
        <w:trPr>
          <w:trHeight w:val="279"/>
        </w:trPr>
        <w:tc>
          <w:tcPr>
            <w:tcW w:w="3620" w:type="dxa"/>
            <w:gridSpan w:val="2"/>
            <w:shd w:val="clear" w:color="auto" w:fill="auto"/>
            <w:vAlign w:val="bottom"/>
          </w:tcPr>
          <w:p w14:paraId="29663616" w14:textId="77777777" w:rsidR="00EA7FDE" w:rsidRPr="00522ABB" w:rsidRDefault="00EA7FDE" w:rsidP="00020CE6">
            <w:pPr>
              <w:spacing w:line="0" w:lineRule="atLeast"/>
              <w:ind w:left="20"/>
              <w:rPr>
                <w:rFonts w:eastAsia="Times New Roman" w:cs="Times New Roman"/>
                <w:szCs w:val="24"/>
              </w:rPr>
            </w:pPr>
            <w:r w:rsidRPr="00522ABB">
              <w:rPr>
                <w:rFonts w:eastAsia="Times New Roman" w:cs="Times New Roman"/>
                <w:szCs w:val="24"/>
              </w:rPr>
              <w:t>Depreciation of machinery</w:t>
            </w:r>
          </w:p>
        </w:tc>
        <w:tc>
          <w:tcPr>
            <w:tcW w:w="1240" w:type="dxa"/>
            <w:shd w:val="clear" w:color="auto" w:fill="auto"/>
            <w:vAlign w:val="bottom"/>
          </w:tcPr>
          <w:p w14:paraId="5135B7EB" w14:textId="77777777" w:rsidR="00EA7FDE" w:rsidRPr="00522ABB" w:rsidRDefault="00EA7FDE" w:rsidP="00020CE6">
            <w:pPr>
              <w:spacing w:line="0" w:lineRule="atLeast"/>
              <w:rPr>
                <w:rFonts w:eastAsia="Times New Roman" w:cs="Times New Roman"/>
                <w:szCs w:val="24"/>
              </w:rPr>
            </w:pPr>
          </w:p>
        </w:tc>
        <w:tc>
          <w:tcPr>
            <w:tcW w:w="1180" w:type="dxa"/>
            <w:shd w:val="clear" w:color="auto" w:fill="auto"/>
            <w:vAlign w:val="bottom"/>
          </w:tcPr>
          <w:p w14:paraId="14DD9F9F" w14:textId="77777777" w:rsidR="00EA7FDE" w:rsidRPr="00522ABB" w:rsidRDefault="00EA7FDE" w:rsidP="00020CE6">
            <w:pPr>
              <w:spacing w:line="0" w:lineRule="atLeast"/>
              <w:rPr>
                <w:rFonts w:eastAsia="Times New Roman" w:cs="Times New Roman"/>
                <w:szCs w:val="24"/>
              </w:rPr>
            </w:pPr>
          </w:p>
        </w:tc>
        <w:tc>
          <w:tcPr>
            <w:tcW w:w="2280" w:type="dxa"/>
            <w:gridSpan w:val="2"/>
            <w:shd w:val="clear" w:color="auto" w:fill="auto"/>
            <w:vAlign w:val="bottom"/>
          </w:tcPr>
          <w:p w14:paraId="154143CC" w14:textId="77777777" w:rsidR="00EA7FDE" w:rsidRPr="00522ABB" w:rsidRDefault="00EA7FDE" w:rsidP="00020CE6">
            <w:pPr>
              <w:spacing w:line="0" w:lineRule="atLeast"/>
              <w:ind w:left="520"/>
              <w:rPr>
                <w:rFonts w:eastAsia="Times New Roman" w:cs="Times New Roman"/>
                <w:szCs w:val="24"/>
              </w:rPr>
            </w:pPr>
            <w:r w:rsidRPr="00522ABB">
              <w:rPr>
                <w:rFonts w:eastAsia="Times New Roman" w:cs="Times New Roman"/>
                <w:szCs w:val="24"/>
              </w:rPr>
              <w:t>Rs.10,000</w:t>
            </w:r>
          </w:p>
        </w:tc>
        <w:tc>
          <w:tcPr>
            <w:tcW w:w="760" w:type="dxa"/>
            <w:shd w:val="clear" w:color="auto" w:fill="auto"/>
            <w:vAlign w:val="bottom"/>
          </w:tcPr>
          <w:p w14:paraId="03D2A2F5" w14:textId="77777777" w:rsidR="00EA7FDE" w:rsidRPr="00522ABB" w:rsidRDefault="00EA7FDE" w:rsidP="00020CE6">
            <w:pPr>
              <w:spacing w:line="0" w:lineRule="atLeast"/>
              <w:rPr>
                <w:rFonts w:eastAsia="Times New Roman" w:cs="Times New Roman"/>
                <w:szCs w:val="24"/>
              </w:rPr>
            </w:pPr>
          </w:p>
        </w:tc>
      </w:tr>
      <w:tr w:rsidR="00EA7FDE" w:rsidRPr="00522ABB" w14:paraId="3A9C1B94" w14:textId="77777777" w:rsidTr="00020CE6">
        <w:trPr>
          <w:trHeight w:val="295"/>
        </w:trPr>
        <w:tc>
          <w:tcPr>
            <w:tcW w:w="2500" w:type="dxa"/>
            <w:tcBorders>
              <w:bottom w:val="single" w:sz="8" w:space="0" w:color="auto"/>
            </w:tcBorders>
            <w:shd w:val="clear" w:color="auto" w:fill="auto"/>
            <w:vAlign w:val="bottom"/>
          </w:tcPr>
          <w:p w14:paraId="3317655B" w14:textId="77777777" w:rsidR="00EA7FDE" w:rsidRPr="00522ABB" w:rsidRDefault="00EA7FDE" w:rsidP="00020CE6">
            <w:pPr>
              <w:spacing w:line="273" w:lineRule="exact"/>
              <w:ind w:left="20"/>
              <w:rPr>
                <w:rFonts w:eastAsia="Times New Roman" w:cs="Times New Roman"/>
                <w:szCs w:val="24"/>
              </w:rPr>
            </w:pPr>
            <w:r w:rsidRPr="00522ABB">
              <w:rPr>
                <w:rFonts w:eastAsia="Times New Roman" w:cs="Times New Roman"/>
                <w:szCs w:val="24"/>
              </w:rPr>
              <w:t>Sundries</w:t>
            </w:r>
          </w:p>
        </w:tc>
        <w:tc>
          <w:tcPr>
            <w:tcW w:w="1120" w:type="dxa"/>
            <w:tcBorders>
              <w:bottom w:val="single" w:sz="8" w:space="0" w:color="auto"/>
            </w:tcBorders>
            <w:shd w:val="clear" w:color="auto" w:fill="auto"/>
            <w:vAlign w:val="bottom"/>
          </w:tcPr>
          <w:p w14:paraId="23981BC4" w14:textId="77777777" w:rsidR="00EA7FDE" w:rsidRPr="00522ABB" w:rsidRDefault="00EA7FDE" w:rsidP="00020CE6">
            <w:pPr>
              <w:spacing w:line="0" w:lineRule="atLeast"/>
              <w:rPr>
                <w:rFonts w:eastAsia="Times New Roman" w:cs="Times New Roman"/>
                <w:szCs w:val="24"/>
              </w:rPr>
            </w:pPr>
          </w:p>
        </w:tc>
        <w:tc>
          <w:tcPr>
            <w:tcW w:w="1240" w:type="dxa"/>
            <w:tcBorders>
              <w:bottom w:val="single" w:sz="8" w:space="0" w:color="auto"/>
            </w:tcBorders>
            <w:shd w:val="clear" w:color="auto" w:fill="auto"/>
            <w:vAlign w:val="bottom"/>
          </w:tcPr>
          <w:p w14:paraId="1D6E0187" w14:textId="77777777" w:rsidR="00EA7FDE" w:rsidRPr="00522ABB" w:rsidRDefault="00EA7FDE" w:rsidP="00020CE6">
            <w:pPr>
              <w:spacing w:line="0" w:lineRule="atLeast"/>
              <w:rPr>
                <w:rFonts w:eastAsia="Times New Roman" w:cs="Times New Roman"/>
                <w:szCs w:val="24"/>
              </w:rPr>
            </w:pPr>
          </w:p>
        </w:tc>
        <w:tc>
          <w:tcPr>
            <w:tcW w:w="1180" w:type="dxa"/>
            <w:tcBorders>
              <w:bottom w:val="single" w:sz="8" w:space="0" w:color="auto"/>
            </w:tcBorders>
            <w:shd w:val="clear" w:color="auto" w:fill="auto"/>
            <w:vAlign w:val="bottom"/>
          </w:tcPr>
          <w:p w14:paraId="203D4AEC" w14:textId="77777777" w:rsidR="00EA7FDE" w:rsidRPr="00522ABB" w:rsidRDefault="00EA7FDE" w:rsidP="00020CE6">
            <w:pPr>
              <w:spacing w:line="0" w:lineRule="atLeast"/>
              <w:rPr>
                <w:rFonts w:eastAsia="Times New Roman" w:cs="Times New Roman"/>
                <w:szCs w:val="24"/>
              </w:rPr>
            </w:pPr>
          </w:p>
        </w:tc>
        <w:tc>
          <w:tcPr>
            <w:tcW w:w="2280" w:type="dxa"/>
            <w:gridSpan w:val="2"/>
            <w:tcBorders>
              <w:bottom w:val="single" w:sz="8" w:space="0" w:color="auto"/>
            </w:tcBorders>
            <w:shd w:val="clear" w:color="auto" w:fill="auto"/>
            <w:vAlign w:val="bottom"/>
          </w:tcPr>
          <w:p w14:paraId="6A700005" w14:textId="77777777" w:rsidR="00EA7FDE" w:rsidRPr="00522ABB" w:rsidRDefault="00EA7FDE" w:rsidP="00020CE6">
            <w:pPr>
              <w:spacing w:line="273" w:lineRule="exact"/>
              <w:ind w:left="580"/>
              <w:rPr>
                <w:rFonts w:eastAsia="Times New Roman" w:cs="Times New Roman"/>
                <w:szCs w:val="24"/>
              </w:rPr>
            </w:pPr>
            <w:r w:rsidRPr="00522ABB">
              <w:rPr>
                <w:rFonts w:eastAsia="Times New Roman" w:cs="Times New Roman"/>
                <w:szCs w:val="24"/>
              </w:rPr>
              <w:t>Rs.10,000</w:t>
            </w:r>
          </w:p>
        </w:tc>
        <w:tc>
          <w:tcPr>
            <w:tcW w:w="760" w:type="dxa"/>
            <w:tcBorders>
              <w:bottom w:val="single" w:sz="8" w:space="0" w:color="auto"/>
            </w:tcBorders>
            <w:shd w:val="clear" w:color="auto" w:fill="auto"/>
            <w:vAlign w:val="bottom"/>
          </w:tcPr>
          <w:p w14:paraId="65BDBA2C" w14:textId="77777777" w:rsidR="00EA7FDE" w:rsidRPr="00522ABB" w:rsidRDefault="00EA7FDE" w:rsidP="00020CE6">
            <w:pPr>
              <w:spacing w:line="0" w:lineRule="atLeast"/>
              <w:rPr>
                <w:rFonts w:eastAsia="Times New Roman" w:cs="Times New Roman"/>
                <w:szCs w:val="24"/>
              </w:rPr>
            </w:pPr>
          </w:p>
        </w:tc>
      </w:tr>
      <w:tr w:rsidR="00EA7FDE" w:rsidRPr="00522ABB" w14:paraId="317BC8D1" w14:textId="77777777" w:rsidTr="00020CE6">
        <w:trPr>
          <w:trHeight w:val="290"/>
        </w:trPr>
        <w:tc>
          <w:tcPr>
            <w:tcW w:w="4860" w:type="dxa"/>
            <w:gridSpan w:val="3"/>
            <w:shd w:val="clear" w:color="auto" w:fill="auto"/>
            <w:vAlign w:val="bottom"/>
          </w:tcPr>
          <w:p w14:paraId="11DABE55" w14:textId="77777777" w:rsidR="00EA7FDE" w:rsidRPr="00522ABB" w:rsidRDefault="00EA7FDE" w:rsidP="00020CE6">
            <w:pPr>
              <w:spacing w:line="0" w:lineRule="atLeast"/>
              <w:ind w:left="20"/>
              <w:rPr>
                <w:rFonts w:eastAsia="Times New Roman" w:cs="Times New Roman"/>
                <w:szCs w:val="24"/>
              </w:rPr>
            </w:pPr>
            <w:r w:rsidRPr="00522ABB">
              <w:rPr>
                <w:rFonts w:eastAsia="Times New Roman" w:cs="Times New Roman"/>
                <w:szCs w:val="24"/>
              </w:rPr>
              <w:t>The following further details are available</w:t>
            </w:r>
          </w:p>
        </w:tc>
        <w:tc>
          <w:tcPr>
            <w:tcW w:w="1180" w:type="dxa"/>
            <w:shd w:val="clear" w:color="auto" w:fill="auto"/>
            <w:vAlign w:val="bottom"/>
          </w:tcPr>
          <w:p w14:paraId="0FC473E3" w14:textId="77777777" w:rsidR="00EA7FDE" w:rsidRPr="00522ABB" w:rsidRDefault="00EA7FDE" w:rsidP="00020CE6">
            <w:pPr>
              <w:spacing w:line="0" w:lineRule="atLeast"/>
              <w:rPr>
                <w:rFonts w:eastAsia="Times New Roman" w:cs="Times New Roman"/>
                <w:szCs w:val="24"/>
              </w:rPr>
            </w:pPr>
          </w:p>
        </w:tc>
        <w:tc>
          <w:tcPr>
            <w:tcW w:w="1460" w:type="dxa"/>
            <w:shd w:val="clear" w:color="auto" w:fill="auto"/>
            <w:vAlign w:val="bottom"/>
          </w:tcPr>
          <w:p w14:paraId="7E9E76FF" w14:textId="77777777" w:rsidR="00EA7FDE" w:rsidRPr="00522ABB" w:rsidRDefault="00EA7FDE" w:rsidP="00020CE6">
            <w:pPr>
              <w:spacing w:line="0" w:lineRule="atLeast"/>
              <w:rPr>
                <w:rFonts w:eastAsia="Times New Roman" w:cs="Times New Roman"/>
                <w:szCs w:val="24"/>
              </w:rPr>
            </w:pPr>
          </w:p>
        </w:tc>
        <w:tc>
          <w:tcPr>
            <w:tcW w:w="820" w:type="dxa"/>
            <w:shd w:val="clear" w:color="auto" w:fill="auto"/>
            <w:vAlign w:val="bottom"/>
          </w:tcPr>
          <w:p w14:paraId="204802EF" w14:textId="77777777" w:rsidR="00EA7FDE" w:rsidRPr="00522ABB" w:rsidRDefault="00EA7FDE" w:rsidP="00020CE6">
            <w:pPr>
              <w:spacing w:line="0" w:lineRule="atLeast"/>
              <w:rPr>
                <w:rFonts w:eastAsia="Times New Roman" w:cs="Times New Roman"/>
                <w:szCs w:val="24"/>
              </w:rPr>
            </w:pPr>
          </w:p>
        </w:tc>
        <w:tc>
          <w:tcPr>
            <w:tcW w:w="760" w:type="dxa"/>
            <w:shd w:val="clear" w:color="auto" w:fill="auto"/>
            <w:vAlign w:val="bottom"/>
          </w:tcPr>
          <w:p w14:paraId="05A54CB1" w14:textId="77777777" w:rsidR="00EA7FDE" w:rsidRPr="00522ABB" w:rsidRDefault="00EA7FDE" w:rsidP="00020CE6">
            <w:pPr>
              <w:spacing w:line="0" w:lineRule="atLeast"/>
              <w:rPr>
                <w:rFonts w:eastAsia="Times New Roman" w:cs="Times New Roman"/>
                <w:szCs w:val="24"/>
              </w:rPr>
            </w:pPr>
          </w:p>
        </w:tc>
      </w:tr>
      <w:tr w:rsidR="00EA7FDE" w:rsidRPr="00522ABB" w14:paraId="0454AAED" w14:textId="77777777" w:rsidTr="00020CE6">
        <w:trPr>
          <w:trHeight w:val="36"/>
        </w:trPr>
        <w:tc>
          <w:tcPr>
            <w:tcW w:w="2500" w:type="dxa"/>
            <w:tcBorders>
              <w:bottom w:val="single" w:sz="8" w:space="0" w:color="auto"/>
            </w:tcBorders>
            <w:shd w:val="clear" w:color="auto" w:fill="auto"/>
            <w:vAlign w:val="bottom"/>
          </w:tcPr>
          <w:p w14:paraId="74D3BB56" w14:textId="77777777" w:rsidR="00EA7FDE" w:rsidRPr="00522ABB" w:rsidRDefault="00EA7FDE" w:rsidP="00020CE6">
            <w:pPr>
              <w:spacing w:line="0" w:lineRule="atLeast"/>
              <w:rPr>
                <w:rFonts w:eastAsia="Times New Roman" w:cs="Times New Roman"/>
                <w:szCs w:val="24"/>
              </w:rPr>
            </w:pPr>
          </w:p>
        </w:tc>
        <w:tc>
          <w:tcPr>
            <w:tcW w:w="1120" w:type="dxa"/>
            <w:tcBorders>
              <w:bottom w:val="single" w:sz="8" w:space="0" w:color="auto"/>
            </w:tcBorders>
            <w:shd w:val="clear" w:color="auto" w:fill="auto"/>
            <w:vAlign w:val="bottom"/>
          </w:tcPr>
          <w:p w14:paraId="79C6C208" w14:textId="77777777" w:rsidR="00EA7FDE" w:rsidRPr="00522ABB" w:rsidRDefault="00EA7FDE" w:rsidP="00020CE6">
            <w:pPr>
              <w:spacing w:line="0" w:lineRule="atLeast"/>
              <w:rPr>
                <w:rFonts w:eastAsia="Times New Roman" w:cs="Times New Roman"/>
                <w:szCs w:val="24"/>
              </w:rPr>
            </w:pPr>
          </w:p>
        </w:tc>
        <w:tc>
          <w:tcPr>
            <w:tcW w:w="1240" w:type="dxa"/>
            <w:tcBorders>
              <w:bottom w:val="single" w:sz="8" w:space="0" w:color="auto"/>
            </w:tcBorders>
            <w:shd w:val="clear" w:color="auto" w:fill="auto"/>
            <w:vAlign w:val="bottom"/>
          </w:tcPr>
          <w:p w14:paraId="590EAD68" w14:textId="77777777" w:rsidR="00EA7FDE" w:rsidRPr="00522ABB" w:rsidRDefault="00EA7FDE" w:rsidP="00020CE6">
            <w:pPr>
              <w:spacing w:line="0" w:lineRule="atLeast"/>
              <w:rPr>
                <w:rFonts w:eastAsia="Times New Roman" w:cs="Times New Roman"/>
                <w:szCs w:val="24"/>
              </w:rPr>
            </w:pPr>
          </w:p>
        </w:tc>
        <w:tc>
          <w:tcPr>
            <w:tcW w:w="1180" w:type="dxa"/>
            <w:tcBorders>
              <w:bottom w:val="single" w:sz="8" w:space="0" w:color="auto"/>
            </w:tcBorders>
            <w:shd w:val="clear" w:color="auto" w:fill="auto"/>
            <w:vAlign w:val="bottom"/>
          </w:tcPr>
          <w:p w14:paraId="231F5C67" w14:textId="77777777" w:rsidR="00EA7FDE" w:rsidRPr="00522ABB" w:rsidRDefault="00EA7FDE" w:rsidP="00020CE6">
            <w:pPr>
              <w:spacing w:line="0" w:lineRule="atLeast"/>
              <w:rPr>
                <w:rFonts w:eastAsia="Times New Roman" w:cs="Times New Roman"/>
                <w:szCs w:val="24"/>
              </w:rPr>
            </w:pPr>
          </w:p>
        </w:tc>
        <w:tc>
          <w:tcPr>
            <w:tcW w:w="1460" w:type="dxa"/>
            <w:tcBorders>
              <w:bottom w:val="single" w:sz="8" w:space="0" w:color="auto"/>
            </w:tcBorders>
            <w:shd w:val="clear" w:color="auto" w:fill="auto"/>
            <w:vAlign w:val="bottom"/>
          </w:tcPr>
          <w:p w14:paraId="0528AB4C" w14:textId="77777777" w:rsidR="00EA7FDE" w:rsidRPr="00522ABB" w:rsidRDefault="00EA7FDE" w:rsidP="00020CE6">
            <w:pPr>
              <w:spacing w:line="0" w:lineRule="atLeast"/>
              <w:rPr>
                <w:rFonts w:eastAsia="Times New Roman" w:cs="Times New Roman"/>
                <w:szCs w:val="24"/>
              </w:rPr>
            </w:pPr>
          </w:p>
        </w:tc>
        <w:tc>
          <w:tcPr>
            <w:tcW w:w="820" w:type="dxa"/>
            <w:tcBorders>
              <w:bottom w:val="single" w:sz="8" w:space="0" w:color="auto"/>
            </w:tcBorders>
            <w:shd w:val="clear" w:color="auto" w:fill="auto"/>
            <w:vAlign w:val="bottom"/>
          </w:tcPr>
          <w:p w14:paraId="044027DA" w14:textId="77777777" w:rsidR="00EA7FDE" w:rsidRPr="00522ABB" w:rsidRDefault="00EA7FDE" w:rsidP="00020CE6">
            <w:pPr>
              <w:spacing w:line="0" w:lineRule="atLeast"/>
              <w:rPr>
                <w:rFonts w:eastAsia="Times New Roman" w:cs="Times New Roman"/>
                <w:szCs w:val="24"/>
              </w:rPr>
            </w:pPr>
          </w:p>
        </w:tc>
        <w:tc>
          <w:tcPr>
            <w:tcW w:w="760" w:type="dxa"/>
            <w:tcBorders>
              <w:bottom w:val="single" w:sz="8" w:space="0" w:color="auto"/>
            </w:tcBorders>
            <w:shd w:val="clear" w:color="auto" w:fill="auto"/>
            <w:vAlign w:val="bottom"/>
          </w:tcPr>
          <w:p w14:paraId="2C45943D" w14:textId="77777777" w:rsidR="00EA7FDE" w:rsidRPr="00522ABB" w:rsidRDefault="00EA7FDE" w:rsidP="00020CE6">
            <w:pPr>
              <w:spacing w:line="0" w:lineRule="atLeast"/>
              <w:rPr>
                <w:rFonts w:eastAsia="Times New Roman" w:cs="Times New Roman"/>
                <w:szCs w:val="24"/>
              </w:rPr>
            </w:pPr>
          </w:p>
        </w:tc>
      </w:tr>
      <w:tr w:rsidR="00EA7FDE" w:rsidRPr="00522ABB" w14:paraId="4D444CB1" w14:textId="77777777" w:rsidTr="00020CE6">
        <w:trPr>
          <w:trHeight w:val="266"/>
        </w:trPr>
        <w:tc>
          <w:tcPr>
            <w:tcW w:w="2500" w:type="dxa"/>
            <w:shd w:val="clear" w:color="auto" w:fill="auto"/>
            <w:vAlign w:val="bottom"/>
          </w:tcPr>
          <w:p w14:paraId="3F2DF381" w14:textId="77777777" w:rsidR="00EA7FDE" w:rsidRPr="00522ABB" w:rsidRDefault="00EA7FDE" w:rsidP="00020CE6">
            <w:pPr>
              <w:spacing w:line="266" w:lineRule="exact"/>
              <w:ind w:left="20"/>
              <w:rPr>
                <w:rFonts w:eastAsia="Times New Roman" w:cs="Times New Roman"/>
                <w:szCs w:val="24"/>
              </w:rPr>
            </w:pPr>
            <w:r w:rsidRPr="00522ABB">
              <w:rPr>
                <w:rFonts w:eastAsia="Times New Roman" w:cs="Times New Roman"/>
                <w:szCs w:val="24"/>
              </w:rPr>
              <w:t>Particulars</w:t>
            </w:r>
          </w:p>
        </w:tc>
        <w:tc>
          <w:tcPr>
            <w:tcW w:w="1120" w:type="dxa"/>
            <w:shd w:val="clear" w:color="auto" w:fill="auto"/>
            <w:vAlign w:val="bottom"/>
          </w:tcPr>
          <w:p w14:paraId="60E3788C" w14:textId="77777777" w:rsidR="00EA7FDE" w:rsidRPr="00522ABB" w:rsidRDefault="00EA7FDE" w:rsidP="00020CE6">
            <w:pPr>
              <w:spacing w:line="266" w:lineRule="exact"/>
              <w:ind w:right="80"/>
              <w:jc w:val="right"/>
              <w:rPr>
                <w:rFonts w:eastAsia="Times New Roman" w:cs="Times New Roman"/>
                <w:szCs w:val="24"/>
              </w:rPr>
            </w:pPr>
            <w:r w:rsidRPr="00522ABB">
              <w:rPr>
                <w:rFonts w:eastAsia="Times New Roman" w:cs="Times New Roman"/>
                <w:szCs w:val="24"/>
              </w:rPr>
              <w:t>Total</w:t>
            </w:r>
          </w:p>
        </w:tc>
        <w:tc>
          <w:tcPr>
            <w:tcW w:w="1240" w:type="dxa"/>
            <w:shd w:val="clear" w:color="auto" w:fill="auto"/>
            <w:vAlign w:val="bottom"/>
          </w:tcPr>
          <w:p w14:paraId="11948727" w14:textId="77777777" w:rsidR="00EA7FDE" w:rsidRPr="00522ABB" w:rsidRDefault="00EA7FDE" w:rsidP="00020CE6">
            <w:pPr>
              <w:spacing w:line="266" w:lineRule="exact"/>
              <w:ind w:right="200"/>
              <w:jc w:val="right"/>
              <w:rPr>
                <w:rFonts w:eastAsia="Times New Roman" w:cs="Times New Roman"/>
                <w:szCs w:val="24"/>
              </w:rPr>
            </w:pPr>
            <w:r w:rsidRPr="00522ABB">
              <w:rPr>
                <w:rFonts w:eastAsia="Times New Roman" w:cs="Times New Roman"/>
                <w:szCs w:val="24"/>
              </w:rPr>
              <w:t>A</w:t>
            </w:r>
          </w:p>
        </w:tc>
        <w:tc>
          <w:tcPr>
            <w:tcW w:w="1180" w:type="dxa"/>
            <w:shd w:val="clear" w:color="auto" w:fill="auto"/>
            <w:vAlign w:val="bottom"/>
          </w:tcPr>
          <w:p w14:paraId="0A11930D" w14:textId="77777777" w:rsidR="00EA7FDE" w:rsidRPr="00522ABB" w:rsidRDefault="00EA7FDE" w:rsidP="00020CE6">
            <w:pPr>
              <w:spacing w:line="266" w:lineRule="exact"/>
              <w:ind w:right="180"/>
              <w:jc w:val="right"/>
              <w:rPr>
                <w:rFonts w:eastAsia="Times New Roman" w:cs="Times New Roman"/>
                <w:szCs w:val="24"/>
              </w:rPr>
            </w:pPr>
            <w:r w:rsidRPr="00522ABB">
              <w:rPr>
                <w:rFonts w:eastAsia="Times New Roman" w:cs="Times New Roman"/>
                <w:szCs w:val="24"/>
              </w:rPr>
              <w:t>B</w:t>
            </w:r>
          </w:p>
        </w:tc>
        <w:tc>
          <w:tcPr>
            <w:tcW w:w="1460" w:type="dxa"/>
            <w:shd w:val="clear" w:color="auto" w:fill="auto"/>
            <w:vAlign w:val="bottom"/>
          </w:tcPr>
          <w:p w14:paraId="5F430FD2" w14:textId="77777777" w:rsidR="00EA7FDE" w:rsidRPr="00522ABB" w:rsidRDefault="00EA7FDE" w:rsidP="00020CE6">
            <w:pPr>
              <w:spacing w:line="266" w:lineRule="exact"/>
              <w:ind w:left="900"/>
              <w:rPr>
                <w:rFonts w:eastAsia="Times New Roman" w:cs="Times New Roman"/>
                <w:szCs w:val="24"/>
              </w:rPr>
            </w:pPr>
            <w:r w:rsidRPr="00522ABB">
              <w:rPr>
                <w:rFonts w:eastAsia="Times New Roman" w:cs="Times New Roman"/>
                <w:szCs w:val="24"/>
              </w:rPr>
              <w:t>C</w:t>
            </w:r>
          </w:p>
        </w:tc>
        <w:tc>
          <w:tcPr>
            <w:tcW w:w="820" w:type="dxa"/>
            <w:shd w:val="clear" w:color="auto" w:fill="auto"/>
            <w:vAlign w:val="bottom"/>
          </w:tcPr>
          <w:p w14:paraId="2AC2CAAD" w14:textId="77777777" w:rsidR="00EA7FDE" w:rsidRPr="00522ABB" w:rsidRDefault="00EA7FDE" w:rsidP="00020CE6">
            <w:pPr>
              <w:spacing w:line="266" w:lineRule="exact"/>
              <w:ind w:left="420"/>
              <w:rPr>
                <w:rFonts w:eastAsia="Times New Roman" w:cs="Times New Roman"/>
                <w:szCs w:val="24"/>
              </w:rPr>
            </w:pPr>
            <w:r w:rsidRPr="00522ABB">
              <w:rPr>
                <w:rFonts w:eastAsia="Times New Roman" w:cs="Times New Roman"/>
                <w:szCs w:val="24"/>
              </w:rPr>
              <w:t>D</w:t>
            </w:r>
          </w:p>
        </w:tc>
        <w:tc>
          <w:tcPr>
            <w:tcW w:w="760" w:type="dxa"/>
            <w:shd w:val="clear" w:color="auto" w:fill="auto"/>
            <w:vAlign w:val="bottom"/>
          </w:tcPr>
          <w:p w14:paraId="0DE60B18" w14:textId="77777777" w:rsidR="00EA7FDE" w:rsidRPr="00522ABB" w:rsidRDefault="00EA7FDE" w:rsidP="00020CE6">
            <w:pPr>
              <w:spacing w:line="266" w:lineRule="exact"/>
              <w:jc w:val="right"/>
              <w:rPr>
                <w:rFonts w:eastAsia="Times New Roman" w:cs="Times New Roman"/>
                <w:szCs w:val="24"/>
              </w:rPr>
            </w:pPr>
            <w:r w:rsidRPr="00522ABB">
              <w:rPr>
                <w:rFonts w:eastAsia="Times New Roman" w:cs="Times New Roman"/>
                <w:szCs w:val="24"/>
              </w:rPr>
              <w:t>E</w:t>
            </w:r>
          </w:p>
        </w:tc>
      </w:tr>
      <w:tr w:rsidR="00EA7FDE" w:rsidRPr="00522ABB" w14:paraId="3F1449D4" w14:textId="77777777" w:rsidTr="00020CE6">
        <w:trPr>
          <w:trHeight w:val="40"/>
        </w:trPr>
        <w:tc>
          <w:tcPr>
            <w:tcW w:w="2500" w:type="dxa"/>
            <w:tcBorders>
              <w:bottom w:val="single" w:sz="8" w:space="0" w:color="auto"/>
            </w:tcBorders>
            <w:shd w:val="clear" w:color="auto" w:fill="auto"/>
            <w:vAlign w:val="bottom"/>
          </w:tcPr>
          <w:p w14:paraId="503F0C40" w14:textId="77777777" w:rsidR="00EA7FDE" w:rsidRPr="00522ABB" w:rsidRDefault="00EA7FDE" w:rsidP="00020CE6">
            <w:pPr>
              <w:spacing w:line="0" w:lineRule="atLeast"/>
              <w:rPr>
                <w:rFonts w:eastAsia="Times New Roman" w:cs="Times New Roman"/>
                <w:szCs w:val="24"/>
              </w:rPr>
            </w:pPr>
          </w:p>
        </w:tc>
        <w:tc>
          <w:tcPr>
            <w:tcW w:w="1120" w:type="dxa"/>
            <w:tcBorders>
              <w:bottom w:val="single" w:sz="8" w:space="0" w:color="auto"/>
            </w:tcBorders>
            <w:shd w:val="clear" w:color="auto" w:fill="auto"/>
            <w:vAlign w:val="bottom"/>
          </w:tcPr>
          <w:p w14:paraId="1DC5C6F3" w14:textId="77777777" w:rsidR="00EA7FDE" w:rsidRPr="00522ABB" w:rsidRDefault="00EA7FDE" w:rsidP="00020CE6">
            <w:pPr>
              <w:spacing w:line="0" w:lineRule="atLeast"/>
              <w:rPr>
                <w:rFonts w:eastAsia="Times New Roman" w:cs="Times New Roman"/>
                <w:szCs w:val="24"/>
              </w:rPr>
            </w:pPr>
          </w:p>
        </w:tc>
        <w:tc>
          <w:tcPr>
            <w:tcW w:w="1240" w:type="dxa"/>
            <w:tcBorders>
              <w:bottom w:val="single" w:sz="8" w:space="0" w:color="auto"/>
            </w:tcBorders>
            <w:shd w:val="clear" w:color="auto" w:fill="auto"/>
            <w:vAlign w:val="bottom"/>
          </w:tcPr>
          <w:p w14:paraId="476E07A2" w14:textId="77777777" w:rsidR="00EA7FDE" w:rsidRPr="00522ABB" w:rsidRDefault="00EA7FDE" w:rsidP="00020CE6">
            <w:pPr>
              <w:spacing w:line="0" w:lineRule="atLeast"/>
              <w:rPr>
                <w:rFonts w:eastAsia="Times New Roman" w:cs="Times New Roman"/>
                <w:szCs w:val="24"/>
              </w:rPr>
            </w:pPr>
          </w:p>
        </w:tc>
        <w:tc>
          <w:tcPr>
            <w:tcW w:w="1180" w:type="dxa"/>
            <w:tcBorders>
              <w:bottom w:val="single" w:sz="8" w:space="0" w:color="auto"/>
            </w:tcBorders>
            <w:shd w:val="clear" w:color="auto" w:fill="auto"/>
            <w:vAlign w:val="bottom"/>
          </w:tcPr>
          <w:p w14:paraId="6327A3E5" w14:textId="77777777" w:rsidR="00EA7FDE" w:rsidRPr="00522ABB" w:rsidRDefault="00EA7FDE" w:rsidP="00020CE6">
            <w:pPr>
              <w:spacing w:line="0" w:lineRule="atLeast"/>
              <w:rPr>
                <w:rFonts w:eastAsia="Times New Roman" w:cs="Times New Roman"/>
                <w:szCs w:val="24"/>
              </w:rPr>
            </w:pPr>
          </w:p>
        </w:tc>
        <w:tc>
          <w:tcPr>
            <w:tcW w:w="1460" w:type="dxa"/>
            <w:tcBorders>
              <w:bottom w:val="single" w:sz="8" w:space="0" w:color="auto"/>
            </w:tcBorders>
            <w:shd w:val="clear" w:color="auto" w:fill="auto"/>
            <w:vAlign w:val="bottom"/>
          </w:tcPr>
          <w:p w14:paraId="02C7846D" w14:textId="77777777" w:rsidR="00EA7FDE" w:rsidRPr="00522ABB" w:rsidRDefault="00EA7FDE" w:rsidP="00020CE6">
            <w:pPr>
              <w:spacing w:line="0" w:lineRule="atLeast"/>
              <w:rPr>
                <w:rFonts w:eastAsia="Times New Roman" w:cs="Times New Roman"/>
                <w:szCs w:val="24"/>
              </w:rPr>
            </w:pPr>
          </w:p>
        </w:tc>
        <w:tc>
          <w:tcPr>
            <w:tcW w:w="820" w:type="dxa"/>
            <w:tcBorders>
              <w:bottom w:val="single" w:sz="8" w:space="0" w:color="auto"/>
            </w:tcBorders>
            <w:shd w:val="clear" w:color="auto" w:fill="auto"/>
            <w:vAlign w:val="bottom"/>
          </w:tcPr>
          <w:p w14:paraId="3B300338" w14:textId="77777777" w:rsidR="00EA7FDE" w:rsidRPr="00522ABB" w:rsidRDefault="00EA7FDE" w:rsidP="00020CE6">
            <w:pPr>
              <w:spacing w:line="0" w:lineRule="atLeast"/>
              <w:rPr>
                <w:rFonts w:eastAsia="Times New Roman" w:cs="Times New Roman"/>
                <w:szCs w:val="24"/>
              </w:rPr>
            </w:pPr>
          </w:p>
        </w:tc>
        <w:tc>
          <w:tcPr>
            <w:tcW w:w="760" w:type="dxa"/>
            <w:tcBorders>
              <w:bottom w:val="single" w:sz="8" w:space="0" w:color="auto"/>
            </w:tcBorders>
            <w:shd w:val="clear" w:color="auto" w:fill="auto"/>
            <w:vAlign w:val="bottom"/>
          </w:tcPr>
          <w:p w14:paraId="3BF848F9" w14:textId="77777777" w:rsidR="00EA7FDE" w:rsidRPr="00522ABB" w:rsidRDefault="00EA7FDE" w:rsidP="00020CE6">
            <w:pPr>
              <w:spacing w:line="0" w:lineRule="atLeast"/>
              <w:rPr>
                <w:rFonts w:eastAsia="Times New Roman" w:cs="Times New Roman"/>
                <w:szCs w:val="24"/>
              </w:rPr>
            </w:pPr>
          </w:p>
        </w:tc>
      </w:tr>
      <w:tr w:rsidR="00EA7FDE" w:rsidRPr="00522ABB" w14:paraId="3CF680D4" w14:textId="77777777" w:rsidTr="00020CE6">
        <w:trPr>
          <w:trHeight w:val="266"/>
        </w:trPr>
        <w:tc>
          <w:tcPr>
            <w:tcW w:w="2500" w:type="dxa"/>
            <w:shd w:val="clear" w:color="auto" w:fill="auto"/>
            <w:vAlign w:val="bottom"/>
          </w:tcPr>
          <w:p w14:paraId="08612DE6" w14:textId="77777777" w:rsidR="00EA7FDE" w:rsidRPr="00522ABB" w:rsidRDefault="00EA7FDE" w:rsidP="00020CE6">
            <w:pPr>
              <w:spacing w:line="266" w:lineRule="exact"/>
              <w:ind w:left="20"/>
              <w:rPr>
                <w:rFonts w:eastAsia="Times New Roman" w:cs="Times New Roman"/>
                <w:szCs w:val="24"/>
              </w:rPr>
            </w:pPr>
            <w:r w:rsidRPr="00522ABB">
              <w:rPr>
                <w:rFonts w:eastAsia="Times New Roman" w:cs="Times New Roman"/>
                <w:szCs w:val="24"/>
              </w:rPr>
              <w:t>Floor area (sq.ft)</w:t>
            </w:r>
          </w:p>
        </w:tc>
        <w:tc>
          <w:tcPr>
            <w:tcW w:w="1120" w:type="dxa"/>
            <w:shd w:val="clear" w:color="auto" w:fill="auto"/>
            <w:vAlign w:val="bottom"/>
          </w:tcPr>
          <w:p w14:paraId="132A88E7" w14:textId="77777777" w:rsidR="00EA7FDE" w:rsidRPr="00522ABB" w:rsidRDefault="00EA7FDE" w:rsidP="00020CE6">
            <w:pPr>
              <w:spacing w:line="266" w:lineRule="exact"/>
              <w:ind w:right="180"/>
              <w:jc w:val="right"/>
              <w:rPr>
                <w:rFonts w:eastAsia="Times New Roman" w:cs="Times New Roman"/>
                <w:szCs w:val="24"/>
              </w:rPr>
            </w:pPr>
            <w:r w:rsidRPr="00522ABB">
              <w:rPr>
                <w:rFonts w:eastAsia="Times New Roman" w:cs="Times New Roman"/>
                <w:szCs w:val="24"/>
              </w:rPr>
              <w:t>10,000</w:t>
            </w:r>
          </w:p>
        </w:tc>
        <w:tc>
          <w:tcPr>
            <w:tcW w:w="1240" w:type="dxa"/>
            <w:shd w:val="clear" w:color="auto" w:fill="auto"/>
            <w:vAlign w:val="bottom"/>
          </w:tcPr>
          <w:p w14:paraId="61D2D02C" w14:textId="77777777" w:rsidR="00EA7FDE" w:rsidRPr="00522ABB" w:rsidRDefault="00EA7FDE" w:rsidP="00020CE6">
            <w:pPr>
              <w:spacing w:line="266" w:lineRule="exact"/>
              <w:ind w:right="220"/>
              <w:jc w:val="right"/>
              <w:rPr>
                <w:rFonts w:eastAsia="Times New Roman" w:cs="Times New Roman"/>
                <w:szCs w:val="24"/>
              </w:rPr>
            </w:pPr>
            <w:r w:rsidRPr="00522ABB">
              <w:rPr>
                <w:rFonts w:eastAsia="Times New Roman" w:cs="Times New Roman"/>
                <w:szCs w:val="24"/>
              </w:rPr>
              <w:t>2,000</w:t>
            </w:r>
          </w:p>
        </w:tc>
        <w:tc>
          <w:tcPr>
            <w:tcW w:w="1180" w:type="dxa"/>
            <w:shd w:val="clear" w:color="auto" w:fill="auto"/>
            <w:vAlign w:val="bottom"/>
          </w:tcPr>
          <w:p w14:paraId="6F89020C" w14:textId="77777777" w:rsidR="00EA7FDE" w:rsidRPr="00522ABB" w:rsidRDefault="00EA7FDE" w:rsidP="00020CE6">
            <w:pPr>
              <w:spacing w:line="266" w:lineRule="exact"/>
              <w:ind w:right="200"/>
              <w:jc w:val="right"/>
              <w:rPr>
                <w:rFonts w:eastAsia="Times New Roman" w:cs="Times New Roman"/>
                <w:szCs w:val="24"/>
              </w:rPr>
            </w:pPr>
            <w:r w:rsidRPr="00522ABB">
              <w:rPr>
                <w:rFonts w:eastAsia="Times New Roman" w:cs="Times New Roman"/>
                <w:szCs w:val="24"/>
              </w:rPr>
              <w:t>2,500</w:t>
            </w:r>
          </w:p>
        </w:tc>
        <w:tc>
          <w:tcPr>
            <w:tcW w:w="1460" w:type="dxa"/>
            <w:shd w:val="clear" w:color="auto" w:fill="auto"/>
            <w:vAlign w:val="bottom"/>
          </w:tcPr>
          <w:p w14:paraId="76206CEF" w14:textId="77777777" w:rsidR="00EA7FDE" w:rsidRPr="00522ABB" w:rsidRDefault="00EA7FDE" w:rsidP="00020CE6">
            <w:pPr>
              <w:spacing w:line="266" w:lineRule="exact"/>
              <w:ind w:left="520"/>
              <w:rPr>
                <w:rFonts w:eastAsia="Times New Roman" w:cs="Times New Roman"/>
                <w:szCs w:val="24"/>
              </w:rPr>
            </w:pPr>
            <w:r w:rsidRPr="00522ABB">
              <w:rPr>
                <w:rFonts w:eastAsia="Times New Roman" w:cs="Times New Roman"/>
                <w:szCs w:val="24"/>
              </w:rPr>
              <w:t>3,000</w:t>
            </w:r>
          </w:p>
        </w:tc>
        <w:tc>
          <w:tcPr>
            <w:tcW w:w="820" w:type="dxa"/>
            <w:shd w:val="clear" w:color="auto" w:fill="auto"/>
            <w:vAlign w:val="bottom"/>
          </w:tcPr>
          <w:p w14:paraId="5500004A" w14:textId="77777777" w:rsidR="00EA7FDE" w:rsidRPr="00522ABB" w:rsidRDefault="00EA7FDE" w:rsidP="00020CE6">
            <w:pPr>
              <w:spacing w:line="266" w:lineRule="exact"/>
              <w:ind w:right="80"/>
              <w:jc w:val="right"/>
              <w:rPr>
                <w:rFonts w:eastAsia="Times New Roman" w:cs="Times New Roman"/>
                <w:szCs w:val="24"/>
              </w:rPr>
            </w:pPr>
            <w:r w:rsidRPr="00522ABB">
              <w:rPr>
                <w:rFonts w:eastAsia="Times New Roman" w:cs="Times New Roman"/>
                <w:szCs w:val="24"/>
              </w:rPr>
              <w:t>2,000</w:t>
            </w:r>
          </w:p>
        </w:tc>
        <w:tc>
          <w:tcPr>
            <w:tcW w:w="760" w:type="dxa"/>
            <w:shd w:val="clear" w:color="auto" w:fill="auto"/>
            <w:vAlign w:val="bottom"/>
          </w:tcPr>
          <w:p w14:paraId="7C17ED46" w14:textId="77777777" w:rsidR="00EA7FDE" w:rsidRPr="00522ABB" w:rsidRDefault="00EA7FDE" w:rsidP="00020CE6">
            <w:pPr>
              <w:spacing w:line="266" w:lineRule="exact"/>
              <w:jc w:val="right"/>
              <w:rPr>
                <w:rFonts w:eastAsia="Times New Roman" w:cs="Times New Roman"/>
                <w:szCs w:val="24"/>
              </w:rPr>
            </w:pPr>
            <w:r w:rsidRPr="00522ABB">
              <w:rPr>
                <w:rFonts w:eastAsia="Times New Roman" w:cs="Times New Roman"/>
                <w:szCs w:val="24"/>
              </w:rPr>
              <w:t>500</w:t>
            </w:r>
          </w:p>
        </w:tc>
      </w:tr>
      <w:tr w:rsidR="00EA7FDE" w:rsidRPr="00522ABB" w14:paraId="2591D083" w14:textId="77777777" w:rsidTr="00020CE6">
        <w:trPr>
          <w:trHeight w:val="274"/>
        </w:trPr>
        <w:tc>
          <w:tcPr>
            <w:tcW w:w="2500" w:type="dxa"/>
            <w:shd w:val="clear" w:color="auto" w:fill="auto"/>
            <w:vAlign w:val="bottom"/>
          </w:tcPr>
          <w:p w14:paraId="57B91C28" w14:textId="77777777" w:rsidR="00EA7FDE" w:rsidRPr="00522ABB" w:rsidRDefault="00EA7FDE" w:rsidP="00020CE6">
            <w:pPr>
              <w:spacing w:line="274" w:lineRule="exact"/>
              <w:ind w:left="20"/>
              <w:rPr>
                <w:rFonts w:eastAsia="Times New Roman" w:cs="Times New Roman"/>
                <w:szCs w:val="24"/>
              </w:rPr>
            </w:pPr>
            <w:r w:rsidRPr="00522ABB">
              <w:rPr>
                <w:rFonts w:eastAsia="Times New Roman" w:cs="Times New Roman"/>
                <w:szCs w:val="24"/>
              </w:rPr>
              <w:t>Light points (Nos)</w:t>
            </w:r>
          </w:p>
        </w:tc>
        <w:tc>
          <w:tcPr>
            <w:tcW w:w="1120" w:type="dxa"/>
            <w:shd w:val="clear" w:color="auto" w:fill="auto"/>
            <w:vAlign w:val="bottom"/>
          </w:tcPr>
          <w:p w14:paraId="737A0DE2" w14:textId="77777777" w:rsidR="00EA7FDE" w:rsidRPr="00522ABB" w:rsidRDefault="00EA7FDE" w:rsidP="00020CE6">
            <w:pPr>
              <w:spacing w:line="274" w:lineRule="exact"/>
              <w:ind w:right="320"/>
              <w:jc w:val="right"/>
              <w:rPr>
                <w:rFonts w:eastAsia="Times New Roman" w:cs="Times New Roman"/>
                <w:szCs w:val="24"/>
              </w:rPr>
            </w:pPr>
            <w:r w:rsidRPr="00522ABB">
              <w:rPr>
                <w:rFonts w:eastAsia="Times New Roman" w:cs="Times New Roman"/>
                <w:szCs w:val="24"/>
              </w:rPr>
              <w:t>60</w:t>
            </w:r>
          </w:p>
        </w:tc>
        <w:tc>
          <w:tcPr>
            <w:tcW w:w="1240" w:type="dxa"/>
            <w:shd w:val="clear" w:color="auto" w:fill="auto"/>
            <w:vAlign w:val="bottom"/>
          </w:tcPr>
          <w:p w14:paraId="2C7391C3" w14:textId="77777777" w:rsidR="00EA7FDE" w:rsidRPr="00522ABB" w:rsidRDefault="00EA7FDE" w:rsidP="00020CE6">
            <w:pPr>
              <w:spacing w:line="274" w:lineRule="exact"/>
              <w:ind w:right="300"/>
              <w:jc w:val="right"/>
              <w:rPr>
                <w:rFonts w:eastAsia="Times New Roman" w:cs="Times New Roman"/>
                <w:szCs w:val="24"/>
              </w:rPr>
            </w:pPr>
            <w:r w:rsidRPr="00522ABB">
              <w:rPr>
                <w:rFonts w:eastAsia="Times New Roman" w:cs="Times New Roman"/>
                <w:szCs w:val="24"/>
              </w:rPr>
              <w:t>10</w:t>
            </w:r>
          </w:p>
        </w:tc>
        <w:tc>
          <w:tcPr>
            <w:tcW w:w="1180" w:type="dxa"/>
            <w:shd w:val="clear" w:color="auto" w:fill="auto"/>
            <w:vAlign w:val="bottom"/>
          </w:tcPr>
          <w:p w14:paraId="68ABA6A7" w14:textId="77777777" w:rsidR="00EA7FDE" w:rsidRPr="00522ABB" w:rsidRDefault="00EA7FDE" w:rsidP="00020CE6">
            <w:pPr>
              <w:spacing w:line="274" w:lineRule="exact"/>
              <w:ind w:right="280"/>
              <w:jc w:val="right"/>
              <w:rPr>
                <w:rFonts w:eastAsia="Times New Roman" w:cs="Times New Roman"/>
                <w:szCs w:val="24"/>
              </w:rPr>
            </w:pPr>
            <w:r w:rsidRPr="00522ABB">
              <w:rPr>
                <w:rFonts w:eastAsia="Times New Roman" w:cs="Times New Roman"/>
                <w:szCs w:val="24"/>
              </w:rPr>
              <w:t>15</w:t>
            </w:r>
          </w:p>
        </w:tc>
        <w:tc>
          <w:tcPr>
            <w:tcW w:w="1460" w:type="dxa"/>
            <w:shd w:val="clear" w:color="auto" w:fill="auto"/>
            <w:vAlign w:val="bottom"/>
          </w:tcPr>
          <w:p w14:paraId="1C253315" w14:textId="77777777" w:rsidR="00EA7FDE" w:rsidRPr="00522ABB" w:rsidRDefault="00EA7FDE" w:rsidP="00020CE6">
            <w:pPr>
              <w:spacing w:line="274" w:lineRule="exact"/>
              <w:ind w:left="800"/>
              <w:rPr>
                <w:rFonts w:eastAsia="Times New Roman" w:cs="Times New Roman"/>
                <w:szCs w:val="24"/>
              </w:rPr>
            </w:pPr>
            <w:r w:rsidRPr="00522ABB">
              <w:rPr>
                <w:rFonts w:eastAsia="Times New Roman" w:cs="Times New Roman"/>
                <w:szCs w:val="24"/>
              </w:rPr>
              <w:t>20</w:t>
            </w:r>
          </w:p>
        </w:tc>
        <w:tc>
          <w:tcPr>
            <w:tcW w:w="820" w:type="dxa"/>
            <w:shd w:val="clear" w:color="auto" w:fill="auto"/>
            <w:vAlign w:val="bottom"/>
          </w:tcPr>
          <w:p w14:paraId="5A255B02" w14:textId="77777777" w:rsidR="00EA7FDE" w:rsidRPr="00522ABB" w:rsidRDefault="00EA7FDE" w:rsidP="00020CE6">
            <w:pPr>
              <w:spacing w:line="274" w:lineRule="exact"/>
              <w:ind w:right="120"/>
              <w:jc w:val="right"/>
              <w:rPr>
                <w:rFonts w:eastAsia="Times New Roman" w:cs="Times New Roman"/>
                <w:szCs w:val="24"/>
              </w:rPr>
            </w:pPr>
            <w:r w:rsidRPr="00522ABB">
              <w:rPr>
                <w:rFonts w:eastAsia="Times New Roman" w:cs="Times New Roman"/>
                <w:szCs w:val="24"/>
              </w:rPr>
              <w:t>10</w:t>
            </w:r>
          </w:p>
        </w:tc>
        <w:tc>
          <w:tcPr>
            <w:tcW w:w="760" w:type="dxa"/>
            <w:shd w:val="clear" w:color="auto" w:fill="auto"/>
            <w:vAlign w:val="bottom"/>
          </w:tcPr>
          <w:p w14:paraId="66214646" w14:textId="77777777" w:rsidR="00EA7FDE" w:rsidRPr="00522ABB" w:rsidRDefault="00EA7FDE" w:rsidP="00020CE6">
            <w:pPr>
              <w:spacing w:line="274" w:lineRule="exact"/>
              <w:jc w:val="right"/>
              <w:rPr>
                <w:rFonts w:eastAsia="Times New Roman" w:cs="Times New Roman"/>
                <w:szCs w:val="24"/>
              </w:rPr>
            </w:pPr>
            <w:r w:rsidRPr="00522ABB">
              <w:rPr>
                <w:rFonts w:eastAsia="Times New Roman" w:cs="Times New Roman"/>
                <w:szCs w:val="24"/>
              </w:rPr>
              <w:t>5</w:t>
            </w:r>
          </w:p>
        </w:tc>
      </w:tr>
      <w:tr w:rsidR="00EA7FDE" w:rsidRPr="00522ABB" w14:paraId="4395B27E" w14:textId="77777777" w:rsidTr="00020CE6">
        <w:trPr>
          <w:trHeight w:val="278"/>
        </w:trPr>
        <w:tc>
          <w:tcPr>
            <w:tcW w:w="2500" w:type="dxa"/>
            <w:shd w:val="clear" w:color="auto" w:fill="auto"/>
            <w:vAlign w:val="bottom"/>
          </w:tcPr>
          <w:p w14:paraId="65F8E656" w14:textId="77777777" w:rsidR="00EA7FDE" w:rsidRPr="00522ABB" w:rsidRDefault="00EA7FDE" w:rsidP="00020CE6">
            <w:pPr>
              <w:spacing w:line="0" w:lineRule="atLeast"/>
              <w:ind w:left="20"/>
              <w:rPr>
                <w:rFonts w:eastAsia="Times New Roman" w:cs="Times New Roman"/>
                <w:szCs w:val="24"/>
              </w:rPr>
            </w:pPr>
            <w:r w:rsidRPr="00522ABB">
              <w:rPr>
                <w:rFonts w:eastAsia="Times New Roman" w:cs="Times New Roman"/>
                <w:szCs w:val="24"/>
              </w:rPr>
              <w:t>Direct Wages (Rs)</w:t>
            </w:r>
          </w:p>
        </w:tc>
        <w:tc>
          <w:tcPr>
            <w:tcW w:w="1120" w:type="dxa"/>
            <w:shd w:val="clear" w:color="auto" w:fill="auto"/>
            <w:vAlign w:val="bottom"/>
          </w:tcPr>
          <w:p w14:paraId="18A96CA7" w14:textId="77777777" w:rsidR="00EA7FDE" w:rsidRPr="00522ABB" w:rsidRDefault="00EA7FDE" w:rsidP="00020CE6">
            <w:pPr>
              <w:spacing w:line="0" w:lineRule="atLeast"/>
              <w:ind w:right="200"/>
              <w:jc w:val="right"/>
              <w:rPr>
                <w:rFonts w:eastAsia="Times New Roman" w:cs="Times New Roman"/>
                <w:szCs w:val="24"/>
              </w:rPr>
            </w:pPr>
            <w:r w:rsidRPr="00522ABB">
              <w:rPr>
                <w:rFonts w:eastAsia="Times New Roman" w:cs="Times New Roman"/>
                <w:szCs w:val="24"/>
              </w:rPr>
              <w:t>10,000</w:t>
            </w:r>
          </w:p>
        </w:tc>
        <w:tc>
          <w:tcPr>
            <w:tcW w:w="1240" w:type="dxa"/>
            <w:shd w:val="clear" w:color="auto" w:fill="auto"/>
            <w:vAlign w:val="bottom"/>
          </w:tcPr>
          <w:p w14:paraId="36B9FC5D" w14:textId="77777777" w:rsidR="00EA7FDE" w:rsidRPr="00522ABB" w:rsidRDefault="00EA7FDE" w:rsidP="00020CE6">
            <w:pPr>
              <w:spacing w:line="0" w:lineRule="atLeast"/>
              <w:ind w:right="240"/>
              <w:jc w:val="right"/>
              <w:rPr>
                <w:rFonts w:eastAsia="Times New Roman" w:cs="Times New Roman"/>
                <w:szCs w:val="24"/>
              </w:rPr>
            </w:pPr>
            <w:r w:rsidRPr="00522ABB">
              <w:rPr>
                <w:rFonts w:eastAsia="Times New Roman" w:cs="Times New Roman"/>
                <w:szCs w:val="24"/>
              </w:rPr>
              <w:t>3,000</w:t>
            </w:r>
          </w:p>
        </w:tc>
        <w:tc>
          <w:tcPr>
            <w:tcW w:w="1180" w:type="dxa"/>
            <w:shd w:val="clear" w:color="auto" w:fill="auto"/>
            <w:vAlign w:val="bottom"/>
          </w:tcPr>
          <w:p w14:paraId="18135062" w14:textId="77777777" w:rsidR="00EA7FDE" w:rsidRPr="00522ABB" w:rsidRDefault="00EA7FDE" w:rsidP="00020CE6">
            <w:pPr>
              <w:spacing w:line="0" w:lineRule="atLeast"/>
              <w:ind w:right="220"/>
              <w:jc w:val="right"/>
              <w:rPr>
                <w:rFonts w:eastAsia="Times New Roman" w:cs="Times New Roman"/>
                <w:szCs w:val="24"/>
              </w:rPr>
            </w:pPr>
            <w:r w:rsidRPr="00522ABB">
              <w:rPr>
                <w:rFonts w:eastAsia="Times New Roman" w:cs="Times New Roman"/>
                <w:szCs w:val="24"/>
              </w:rPr>
              <w:t>2,000</w:t>
            </w:r>
          </w:p>
        </w:tc>
        <w:tc>
          <w:tcPr>
            <w:tcW w:w="1460" w:type="dxa"/>
            <w:shd w:val="clear" w:color="auto" w:fill="auto"/>
            <w:vAlign w:val="bottom"/>
          </w:tcPr>
          <w:p w14:paraId="37FF75DA" w14:textId="77777777" w:rsidR="00EA7FDE" w:rsidRPr="00522ABB" w:rsidRDefault="00EA7FDE" w:rsidP="00020CE6">
            <w:pPr>
              <w:spacing w:line="0" w:lineRule="atLeast"/>
              <w:ind w:left="500"/>
              <w:rPr>
                <w:rFonts w:eastAsia="Times New Roman" w:cs="Times New Roman"/>
                <w:szCs w:val="24"/>
              </w:rPr>
            </w:pPr>
            <w:r w:rsidRPr="00522ABB">
              <w:rPr>
                <w:rFonts w:eastAsia="Times New Roman" w:cs="Times New Roman"/>
                <w:szCs w:val="24"/>
              </w:rPr>
              <w:t>3,000</w:t>
            </w:r>
          </w:p>
        </w:tc>
        <w:tc>
          <w:tcPr>
            <w:tcW w:w="820" w:type="dxa"/>
            <w:shd w:val="clear" w:color="auto" w:fill="auto"/>
            <w:vAlign w:val="bottom"/>
          </w:tcPr>
          <w:p w14:paraId="5E58F327" w14:textId="77777777" w:rsidR="00EA7FDE" w:rsidRPr="00522ABB" w:rsidRDefault="00EA7FDE" w:rsidP="00020CE6">
            <w:pPr>
              <w:spacing w:line="0" w:lineRule="atLeast"/>
              <w:ind w:right="100"/>
              <w:jc w:val="right"/>
              <w:rPr>
                <w:rFonts w:eastAsia="Times New Roman" w:cs="Times New Roman"/>
                <w:szCs w:val="24"/>
              </w:rPr>
            </w:pPr>
            <w:r w:rsidRPr="00522ABB">
              <w:rPr>
                <w:rFonts w:eastAsia="Times New Roman" w:cs="Times New Roman"/>
                <w:szCs w:val="24"/>
              </w:rPr>
              <w:t>1,500</w:t>
            </w:r>
          </w:p>
        </w:tc>
        <w:tc>
          <w:tcPr>
            <w:tcW w:w="760" w:type="dxa"/>
            <w:shd w:val="clear" w:color="auto" w:fill="auto"/>
            <w:vAlign w:val="bottom"/>
          </w:tcPr>
          <w:p w14:paraId="1574F989" w14:textId="77777777" w:rsidR="00EA7FDE" w:rsidRPr="00522ABB" w:rsidRDefault="00EA7FDE" w:rsidP="00020CE6">
            <w:pPr>
              <w:spacing w:line="0" w:lineRule="atLeast"/>
              <w:jc w:val="right"/>
              <w:rPr>
                <w:rFonts w:eastAsia="Times New Roman" w:cs="Times New Roman"/>
                <w:szCs w:val="24"/>
              </w:rPr>
            </w:pPr>
            <w:r w:rsidRPr="00522ABB">
              <w:rPr>
                <w:rFonts w:eastAsia="Times New Roman" w:cs="Times New Roman"/>
                <w:szCs w:val="24"/>
              </w:rPr>
              <w:t>500</w:t>
            </w:r>
          </w:p>
        </w:tc>
      </w:tr>
      <w:tr w:rsidR="00EA7FDE" w:rsidRPr="00522ABB" w14:paraId="7DADB1FA" w14:textId="77777777" w:rsidTr="00020CE6">
        <w:trPr>
          <w:trHeight w:val="274"/>
        </w:trPr>
        <w:tc>
          <w:tcPr>
            <w:tcW w:w="2500" w:type="dxa"/>
            <w:shd w:val="clear" w:color="auto" w:fill="auto"/>
            <w:vAlign w:val="bottom"/>
          </w:tcPr>
          <w:p w14:paraId="60ED6EAD" w14:textId="77777777" w:rsidR="00EA7FDE" w:rsidRPr="00522ABB" w:rsidRDefault="00EA7FDE" w:rsidP="00020CE6">
            <w:pPr>
              <w:spacing w:line="273" w:lineRule="exact"/>
              <w:ind w:left="20"/>
              <w:rPr>
                <w:rFonts w:eastAsia="Times New Roman" w:cs="Times New Roman"/>
                <w:szCs w:val="24"/>
              </w:rPr>
            </w:pPr>
            <w:r w:rsidRPr="00522ABB">
              <w:rPr>
                <w:rFonts w:eastAsia="Times New Roman" w:cs="Times New Roman"/>
                <w:szCs w:val="24"/>
              </w:rPr>
              <w:t>Horse power of machines</w:t>
            </w:r>
          </w:p>
        </w:tc>
        <w:tc>
          <w:tcPr>
            <w:tcW w:w="1120" w:type="dxa"/>
            <w:shd w:val="clear" w:color="auto" w:fill="auto"/>
            <w:vAlign w:val="bottom"/>
          </w:tcPr>
          <w:p w14:paraId="0FBBDA10" w14:textId="77777777" w:rsidR="00EA7FDE" w:rsidRPr="00522ABB" w:rsidRDefault="00EA7FDE" w:rsidP="00020CE6">
            <w:pPr>
              <w:spacing w:line="273" w:lineRule="exact"/>
              <w:ind w:right="180"/>
              <w:jc w:val="right"/>
              <w:rPr>
                <w:rFonts w:eastAsia="Times New Roman" w:cs="Times New Roman"/>
                <w:szCs w:val="24"/>
              </w:rPr>
            </w:pPr>
            <w:r w:rsidRPr="00522ABB">
              <w:rPr>
                <w:rFonts w:eastAsia="Times New Roman" w:cs="Times New Roman"/>
                <w:szCs w:val="24"/>
              </w:rPr>
              <w:t>150</w:t>
            </w:r>
          </w:p>
        </w:tc>
        <w:tc>
          <w:tcPr>
            <w:tcW w:w="1240" w:type="dxa"/>
            <w:shd w:val="clear" w:color="auto" w:fill="auto"/>
            <w:vAlign w:val="bottom"/>
          </w:tcPr>
          <w:p w14:paraId="34A94AEA" w14:textId="77777777" w:rsidR="00EA7FDE" w:rsidRPr="00522ABB" w:rsidRDefault="00EA7FDE" w:rsidP="00020CE6">
            <w:pPr>
              <w:spacing w:line="273" w:lineRule="exact"/>
              <w:ind w:right="160"/>
              <w:jc w:val="right"/>
              <w:rPr>
                <w:rFonts w:eastAsia="Times New Roman" w:cs="Times New Roman"/>
                <w:szCs w:val="24"/>
              </w:rPr>
            </w:pPr>
            <w:r w:rsidRPr="00522ABB">
              <w:rPr>
                <w:rFonts w:eastAsia="Times New Roman" w:cs="Times New Roman"/>
                <w:szCs w:val="24"/>
              </w:rPr>
              <w:t>60</w:t>
            </w:r>
          </w:p>
        </w:tc>
        <w:tc>
          <w:tcPr>
            <w:tcW w:w="1180" w:type="dxa"/>
            <w:shd w:val="clear" w:color="auto" w:fill="auto"/>
            <w:vAlign w:val="bottom"/>
          </w:tcPr>
          <w:p w14:paraId="5DABC833" w14:textId="77777777" w:rsidR="00EA7FDE" w:rsidRPr="00522ABB" w:rsidRDefault="00EA7FDE" w:rsidP="00020CE6">
            <w:pPr>
              <w:spacing w:line="273" w:lineRule="exact"/>
              <w:ind w:right="140"/>
              <w:jc w:val="right"/>
              <w:rPr>
                <w:rFonts w:eastAsia="Times New Roman" w:cs="Times New Roman"/>
                <w:szCs w:val="24"/>
              </w:rPr>
            </w:pPr>
            <w:r w:rsidRPr="00522ABB">
              <w:rPr>
                <w:rFonts w:eastAsia="Times New Roman" w:cs="Times New Roman"/>
                <w:szCs w:val="24"/>
              </w:rPr>
              <w:t>30</w:t>
            </w:r>
          </w:p>
        </w:tc>
        <w:tc>
          <w:tcPr>
            <w:tcW w:w="1460" w:type="dxa"/>
            <w:shd w:val="clear" w:color="auto" w:fill="auto"/>
            <w:vAlign w:val="bottom"/>
          </w:tcPr>
          <w:p w14:paraId="222C3A86" w14:textId="77777777" w:rsidR="00EA7FDE" w:rsidRPr="00522ABB" w:rsidRDefault="00EA7FDE" w:rsidP="00020CE6">
            <w:pPr>
              <w:spacing w:line="273" w:lineRule="exact"/>
              <w:ind w:left="880"/>
              <w:rPr>
                <w:rFonts w:eastAsia="Times New Roman" w:cs="Times New Roman"/>
                <w:szCs w:val="24"/>
              </w:rPr>
            </w:pPr>
            <w:r w:rsidRPr="00522ABB">
              <w:rPr>
                <w:rFonts w:eastAsia="Times New Roman" w:cs="Times New Roman"/>
                <w:szCs w:val="24"/>
              </w:rPr>
              <w:t>50</w:t>
            </w:r>
          </w:p>
        </w:tc>
        <w:tc>
          <w:tcPr>
            <w:tcW w:w="820" w:type="dxa"/>
            <w:shd w:val="clear" w:color="auto" w:fill="auto"/>
            <w:vAlign w:val="bottom"/>
          </w:tcPr>
          <w:p w14:paraId="15CDF309" w14:textId="77777777" w:rsidR="00EA7FDE" w:rsidRPr="00522ABB" w:rsidRDefault="00EA7FDE" w:rsidP="00020CE6">
            <w:pPr>
              <w:spacing w:line="273" w:lineRule="exact"/>
              <w:ind w:left="440"/>
              <w:rPr>
                <w:rFonts w:eastAsia="Times New Roman" w:cs="Times New Roman"/>
                <w:szCs w:val="24"/>
              </w:rPr>
            </w:pPr>
            <w:r w:rsidRPr="00522ABB">
              <w:rPr>
                <w:rFonts w:eastAsia="Times New Roman" w:cs="Times New Roman"/>
                <w:szCs w:val="24"/>
              </w:rPr>
              <w:t>10</w:t>
            </w:r>
          </w:p>
        </w:tc>
        <w:tc>
          <w:tcPr>
            <w:tcW w:w="760" w:type="dxa"/>
            <w:shd w:val="clear" w:color="auto" w:fill="auto"/>
            <w:vAlign w:val="bottom"/>
          </w:tcPr>
          <w:p w14:paraId="18F15745" w14:textId="77777777" w:rsidR="00EA7FDE" w:rsidRPr="00522ABB" w:rsidRDefault="00EA7FDE" w:rsidP="00020CE6">
            <w:pPr>
              <w:spacing w:line="273" w:lineRule="exact"/>
              <w:jc w:val="right"/>
              <w:rPr>
                <w:rFonts w:eastAsia="Times New Roman" w:cs="Times New Roman"/>
                <w:szCs w:val="24"/>
              </w:rPr>
            </w:pPr>
            <w:r w:rsidRPr="00522ABB">
              <w:rPr>
                <w:rFonts w:eastAsia="Times New Roman" w:cs="Times New Roman"/>
                <w:szCs w:val="24"/>
              </w:rPr>
              <w:t>-</w:t>
            </w:r>
          </w:p>
        </w:tc>
      </w:tr>
      <w:tr w:rsidR="00EA7FDE" w:rsidRPr="00522ABB" w14:paraId="37C1B9F7" w14:textId="77777777" w:rsidTr="00020CE6">
        <w:trPr>
          <w:trHeight w:val="278"/>
        </w:trPr>
        <w:tc>
          <w:tcPr>
            <w:tcW w:w="2500" w:type="dxa"/>
            <w:shd w:val="clear" w:color="auto" w:fill="auto"/>
            <w:vAlign w:val="bottom"/>
          </w:tcPr>
          <w:p w14:paraId="0B91C1B4" w14:textId="77777777" w:rsidR="00EA7FDE" w:rsidRPr="00522ABB" w:rsidRDefault="00EA7FDE" w:rsidP="00020CE6">
            <w:pPr>
              <w:spacing w:line="0" w:lineRule="atLeast"/>
              <w:ind w:left="20"/>
              <w:rPr>
                <w:rFonts w:eastAsia="Times New Roman" w:cs="Times New Roman"/>
                <w:szCs w:val="24"/>
              </w:rPr>
            </w:pPr>
            <w:r w:rsidRPr="00522ABB">
              <w:rPr>
                <w:rFonts w:eastAsia="Times New Roman" w:cs="Times New Roman"/>
                <w:szCs w:val="24"/>
              </w:rPr>
              <w:t>Value of machinery(Rs)</w:t>
            </w:r>
          </w:p>
        </w:tc>
        <w:tc>
          <w:tcPr>
            <w:tcW w:w="1120" w:type="dxa"/>
            <w:shd w:val="clear" w:color="auto" w:fill="auto"/>
            <w:vAlign w:val="bottom"/>
          </w:tcPr>
          <w:p w14:paraId="71C0CFDC" w14:textId="77777777" w:rsidR="00EA7FDE" w:rsidRPr="00522ABB" w:rsidRDefault="00EA7FDE" w:rsidP="00020CE6">
            <w:pPr>
              <w:spacing w:line="0" w:lineRule="atLeast"/>
              <w:ind w:right="140"/>
              <w:jc w:val="right"/>
              <w:rPr>
                <w:rFonts w:eastAsia="Times New Roman" w:cs="Times New Roman"/>
                <w:w w:val="99"/>
                <w:szCs w:val="24"/>
              </w:rPr>
            </w:pPr>
            <w:r w:rsidRPr="00522ABB">
              <w:rPr>
                <w:rFonts w:eastAsia="Times New Roman" w:cs="Times New Roman"/>
                <w:w w:val="99"/>
                <w:szCs w:val="24"/>
              </w:rPr>
              <w:t>2,50,000</w:t>
            </w:r>
          </w:p>
        </w:tc>
        <w:tc>
          <w:tcPr>
            <w:tcW w:w="1240" w:type="dxa"/>
            <w:shd w:val="clear" w:color="auto" w:fill="auto"/>
            <w:vAlign w:val="bottom"/>
          </w:tcPr>
          <w:p w14:paraId="0CF310FA" w14:textId="77777777" w:rsidR="00EA7FDE" w:rsidRPr="00522ABB" w:rsidRDefault="00EA7FDE" w:rsidP="00020CE6">
            <w:pPr>
              <w:spacing w:line="0" w:lineRule="atLeast"/>
              <w:ind w:right="240"/>
              <w:jc w:val="right"/>
              <w:rPr>
                <w:rFonts w:eastAsia="Times New Roman" w:cs="Times New Roman"/>
                <w:szCs w:val="24"/>
              </w:rPr>
            </w:pPr>
            <w:r w:rsidRPr="00522ABB">
              <w:rPr>
                <w:rFonts w:eastAsia="Times New Roman" w:cs="Times New Roman"/>
                <w:szCs w:val="24"/>
              </w:rPr>
              <w:t>60,000</w:t>
            </w:r>
          </w:p>
        </w:tc>
        <w:tc>
          <w:tcPr>
            <w:tcW w:w="1180" w:type="dxa"/>
            <w:shd w:val="clear" w:color="auto" w:fill="auto"/>
            <w:vAlign w:val="bottom"/>
          </w:tcPr>
          <w:p w14:paraId="63DF0994" w14:textId="77777777" w:rsidR="00EA7FDE" w:rsidRPr="00522ABB" w:rsidRDefault="00EA7FDE" w:rsidP="00020CE6">
            <w:pPr>
              <w:spacing w:line="0" w:lineRule="atLeast"/>
              <w:ind w:right="220"/>
              <w:jc w:val="right"/>
              <w:rPr>
                <w:rFonts w:eastAsia="Times New Roman" w:cs="Times New Roman"/>
                <w:szCs w:val="24"/>
              </w:rPr>
            </w:pPr>
            <w:r w:rsidRPr="00522ABB">
              <w:rPr>
                <w:rFonts w:eastAsia="Times New Roman" w:cs="Times New Roman"/>
                <w:szCs w:val="24"/>
              </w:rPr>
              <w:t>80,000</w:t>
            </w:r>
          </w:p>
        </w:tc>
        <w:tc>
          <w:tcPr>
            <w:tcW w:w="1460" w:type="dxa"/>
            <w:shd w:val="clear" w:color="auto" w:fill="auto"/>
            <w:vAlign w:val="bottom"/>
          </w:tcPr>
          <w:p w14:paraId="7E7F6CE5" w14:textId="77777777" w:rsidR="00EA7FDE" w:rsidRPr="00522ABB" w:rsidRDefault="00EA7FDE" w:rsidP="00020CE6">
            <w:pPr>
              <w:spacing w:line="0" w:lineRule="atLeast"/>
              <w:ind w:left="260"/>
              <w:rPr>
                <w:rFonts w:eastAsia="Times New Roman" w:cs="Times New Roman"/>
                <w:szCs w:val="24"/>
              </w:rPr>
            </w:pPr>
            <w:r w:rsidRPr="00522ABB">
              <w:rPr>
                <w:rFonts w:eastAsia="Times New Roman" w:cs="Times New Roman"/>
                <w:szCs w:val="24"/>
              </w:rPr>
              <w:t>1,00,000</w:t>
            </w:r>
          </w:p>
        </w:tc>
        <w:tc>
          <w:tcPr>
            <w:tcW w:w="820" w:type="dxa"/>
            <w:shd w:val="clear" w:color="auto" w:fill="auto"/>
            <w:vAlign w:val="bottom"/>
          </w:tcPr>
          <w:p w14:paraId="7981903D" w14:textId="77777777" w:rsidR="00EA7FDE" w:rsidRPr="00522ABB" w:rsidRDefault="00EA7FDE" w:rsidP="00020CE6">
            <w:pPr>
              <w:spacing w:line="0" w:lineRule="atLeast"/>
              <w:ind w:right="160"/>
              <w:jc w:val="right"/>
              <w:rPr>
                <w:rFonts w:eastAsia="Times New Roman" w:cs="Times New Roman"/>
                <w:w w:val="96"/>
                <w:szCs w:val="24"/>
              </w:rPr>
            </w:pPr>
            <w:r w:rsidRPr="00522ABB">
              <w:rPr>
                <w:rFonts w:eastAsia="Times New Roman" w:cs="Times New Roman"/>
                <w:w w:val="96"/>
                <w:szCs w:val="24"/>
              </w:rPr>
              <w:t>5,000</w:t>
            </w:r>
          </w:p>
        </w:tc>
        <w:tc>
          <w:tcPr>
            <w:tcW w:w="760" w:type="dxa"/>
            <w:shd w:val="clear" w:color="auto" w:fill="auto"/>
            <w:vAlign w:val="bottom"/>
          </w:tcPr>
          <w:p w14:paraId="7A876885" w14:textId="77777777" w:rsidR="00EA7FDE" w:rsidRPr="00522ABB" w:rsidRDefault="00EA7FDE" w:rsidP="00020CE6">
            <w:pPr>
              <w:spacing w:line="0" w:lineRule="atLeast"/>
              <w:jc w:val="right"/>
              <w:rPr>
                <w:rFonts w:eastAsia="Times New Roman" w:cs="Times New Roman"/>
                <w:szCs w:val="24"/>
              </w:rPr>
            </w:pPr>
            <w:r w:rsidRPr="00522ABB">
              <w:rPr>
                <w:rFonts w:eastAsia="Times New Roman" w:cs="Times New Roman"/>
                <w:szCs w:val="24"/>
              </w:rPr>
              <w:t>5,000</w:t>
            </w:r>
          </w:p>
        </w:tc>
      </w:tr>
      <w:tr w:rsidR="00EA7FDE" w:rsidRPr="00522ABB" w14:paraId="32755E19" w14:textId="77777777" w:rsidTr="00020CE6">
        <w:trPr>
          <w:trHeight w:val="274"/>
        </w:trPr>
        <w:tc>
          <w:tcPr>
            <w:tcW w:w="2500" w:type="dxa"/>
            <w:shd w:val="clear" w:color="auto" w:fill="auto"/>
            <w:vAlign w:val="bottom"/>
          </w:tcPr>
          <w:p w14:paraId="1E08181E" w14:textId="77777777" w:rsidR="00EA7FDE" w:rsidRPr="00522ABB" w:rsidRDefault="00EA7FDE" w:rsidP="00020CE6">
            <w:pPr>
              <w:spacing w:line="273" w:lineRule="exact"/>
              <w:ind w:left="20"/>
              <w:rPr>
                <w:rFonts w:eastAsia="Times New Roman" w:cs="Times New Roman"/>
                <w:szCs w:val="24"/>
              </w:rPr>
            </w:pPr>
            <w:r w:rsidRPr="00522ABB">
              <w:rPr>
                <w:rFonts w:eastAsia="Times New Roman" w:cs="Times New Roman"/>
                <w:szCs w:val="24"/>
              </w:rPr>
              <w:t>Working Hours</w:t>
            </w:r>
          </w:p>
        </w:tc>
        <w:tc>
          <w:tcPr>
            <w:tcW w:w="1120" w:type="dxa"/>
            <w:shd w:val="clear" w:color="auto" w:fill="auto"/>
            <w:vAlign w:val="bottom"/>
          </w:tcPr>
          <w:p w14:paraId="3791F324" w14:textId="77777777" w:rsidR="00EA7FDE" w:rsidRPr="00522ABB" w:rsidRDefault="00EA7FDE" w:rsidP="00020CE6">
            <w:pPr>
              <w:spacing w:line="273" w:lineRule="exact"/>
              <w:ind w:right="340"/>
              <w:jc w:val="right"/>
              <w:rPr>
                <w:rFonts w:eastAsia="Times New Roman" w:cs="Times New Roman"/>
                <w:szCs w:val="24"/>
              </w:rPr>
            </w:pPr>
            <w:r w:rsidRPr="00522ABB">
              <w:rPr>
                <w:rFonts w:eastAsia="Times New Roman" w:cs="Times New Roman"/>
                <w:szCs w:val="24"/>
              </w:rPr>
              <w:t>-</w:t>
            </w:r>
          </w:p>
        </w:tc>
        <w:tc>
          <w:tcPr>
            <w:tcW w:w="1240" w:type="dxa"/>
            <w:shd w:val="clear" w:color="auto" w:fill="auto"/>
            <w:vAlign w:val="bottom"/>
          </w:tcPr>
          <w:p w14:paraId="7529876A" w14:textId="77777777" w:rsidR="00EA7FDE" w:rsidRPr="00522ABB" w:rsidRDefault="00EA7FDE" w:rsidP="00020CE6">
            <w:pPr>
              <w:spacing w:line="273" w:lineRule="exact"/>
              <w:ind w:right="80"/>
              <w:jc w:val="right"/>
              <w:rPr>
                <w:rFonts w:eastAsia="Times New Roman" w:cs="Times New Roman"/>
                <w:szCs w:val="24"/>
              </w:rPr>
            </w:pPr>
            <w:r w:rsidRPr="00522ABB">
              <w:rPr>
                <w:rFonts w:eastAsia="Times New Roman" w:cs="Times New Roman"/>
                <w:szCs w:val="24"/>
              </w:rPr>
              <w:t>6,226</w:t>
            </w:r>
          </w:p>
        </w:tc>
        <w:tc>
          <w:tcPr>
            <w:tcW w:w="1180" w:type="dxa"/>
            <w:shd w:val="clear" w:color="auto" w:fill="auto"/>
            <w:vAlign w:val="bottom"/>
          </w:tcPr>
          <w:p w14:paraId="553CD775" w14:textId="77777777" w:rsidR="00EA7FDE" w:rsidRPr="00522ABB" w:rsidRDefault="00EA7FDE" w:rsidP="00020CE6">
            <w:pPr>
              <w:spacing w:line="273" w:lineRule="exact"/>
              <w:ind w:right="120"/>
              <w:jc w:val="right"/>
              <w:rPr>
                <w:rFonts w:eastAsia="Times New Roman" w:cs="Times New Roman"/>
                <w:szCs w:val="24"/>
              </w:rPr>
            </w:pPr>
            <w:r w:rsidRPr="00522ABB">
              <w:rPr>
                <w:rFonts w:eastAsia="Times New Roman" w:cs="Times New Roman"/>
                <w:szCs w:val="24"/>
              </w:rPr>
              <w:t>4,027</w:t>
            </w:r>
          </w:p>
        </w:tc>
        <w:tc>
          <w:tcPr>
            <w:tcW w:w="1460" w:type="dxa"/>
            <w:shd w:val="clear" w:color="auto" w:fill="auto"/>
            <w:vAlign w:val="bottom"/>
          </w:tcPr>
          <w:p w14:paraId="1A22775A" w14:textId="77777777" w:rsidR="00EA7FDE" w:rsidRPr="00522ABB" w:rsidRDefault="00EA7FDE" w:rsidP="00020CE6">
            <w:pPr>
              <w:spacing w:line="273" w:lineRule="exact"/>
              <w:ind w:left="660"/>
              <w:rPr>
                <w:rFonts w:eastAsia="Times New Roman" w:cs="Times New Roman"/>
                <w:szCs w:val="24"/>
              </w:rPr>
            </w:pPr>
            <w:r w:rsidRPr="00522ABB">
              <w:rPr>
                <w:rFonts w:eastAsia="Times New Roman" w:cs="Times New Roman"/>
                <w:szCs w:val="24"/>
              </w:rPr>
              <w:t>4,066</w:t>
            </w:r>
          </w:p>
        </w:tc>
        <w:tc>
          <w:tcPr>
            <w:tcW w:w="820" w:type="dxa"/>
            <w:shd w:val="clear" w:color="auto" w:fill="auto"/>
            <w:vAlign w:val="bottom"/>
          </w:tcPr>
          <w:p w14:paraId="374974FD" w14:textId="77777777" w:rsidR="00EA7FDE" w:rsidRPr="00522ABB" w:rsidRDefault="00EA7FDE" w:rsidP="00020CE6">
            <w:pPr>
              <w:spacing w:line="273" w:lineRule="exact"/>
              <w:ind w:left="400"/>
              <w:rPr>
                <w:rFonts w:eastAsia="Times New Roman" w:cs="Times New Roman"/>
                <w:szCs w:val="24"/>
              </w:rPr>
            </w:pPr>
            <w:r w:rsidRPr="00522ABB">
              <w:rPr>
                <w:rFonts w:eastAsia="Times New Roman" w:cs="Times New Roman"/>
                <w:szCs w:val="24"/>
              </w:rPr>
              <w:t>-</w:t>
            </w:r>
          </w:p>
        </w:tc>
        <w:tc>
          <w:tcPr>
            <w:tcW w:w="760" w:type="dxa"/>
            <w:shd w:val="clear" w:color="auto" w:fill="auto"/>
            <w:vAlign w:val="bottom"/>
          </w:tcPr>
          <w:p w14:paraId="1819D7B8" w14:textId="77777777" w:rsidR="00EA7FDE" w:rsidRPr="00522ABB" w:rsidRDefault="00EA7FDE" w:rsidP="00020CE6">
            <w:pPr>
              <w:spacing w:line="273" w:lineRule="exact"/>
              <w:ind w:right="60"/>
              <w:jc w:val="right"/>
              <w:rPr>
                <w:rFonts w:eastAsia="Times New Roman" w:cs="Times New Roman"/>
                <w:szCs w:val="24"/>
              </w:rPr>
            </w:pPr>
            <w:r w:rsidRPr="00522ABB">
              <w:rPr>
                <w:rFonts w:eastAsia="Times New Roman" w:cs="Times New Roman"/>
                <w:szCs w:val="24"/>
              </w:rPr>
              <w:t>-</w:t>
            </w:r>
          </w:p>
        </w:tc>
      </w:tr>
    </w:tbl>
    <w:p w14:paraId="5BA7BE05" w14:textId="77777777" w:rsidR="00EA7FDE" w:rsidRPr="00522ABB" w:rsidRDefault="00EA7FDE" w:rsidP="00EA7FDE">
      <w:pPr>
        <w:spacing w:line="20" w:lineRule="exact"/>
        <w:rPr>
          <w:rFonts w:eastAsia="Times New Roman" w:cs="Times New Roman"/>
          <w:szCs w:val="24"/>
        </w:rPr>
      </w:pPr>
      <w:r>
        <w:rPr>
          <w:rFonts w:eastAsia="Times New Roman" w:cs="Times New Roman"/>
          <w:noProof/>
          <w:szCs w:val="24"/>
          <w:lang w:val="en-IN" w:eastAsia="en-IN"/>
        </w:rPr>
        <w:drawing>
          <wp:anchor distT="0" distB="0" distL="114300" distR="114300" simplePos="0" relativeHeight="251666432" behindDoc="1" locked="0" layoutInCell="1" allowOverlap="1" wp14:anchorId="3A6F7DAD" wp14:editId="62352D10">
            <wp:simplePos x="0" y="0"/>
            <wp:positionH relativeFrom="column">
              <wp:posOffset>-4445</wp:posOffset>
            </wp:positionH>
            <wp:positionV relativeFrom="paragraph">
              <wp:posOffset>7620</wp:posOffset>
            </wp:positionV>
            <wp:extent cx="5768975" cy="18415"/>
            <wp:effectExtent l="19050" t="0" r="3175" b="0"/>
            <wp:wrapNone/>
            <wp:docPr id="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5768975" cy="18415"/>
                    </a:xfrm>
                    <a:prstGeom prst="rect">
                      <a:avLst/>
                    </a:prstGeom>
                    <a:noFill/>
                    <a:ln w="9525">
                      <a:noFill/>
                      <a:miter lim="800000"/>
                      <a:headEnd/>
                      <a:tailEnd/>
                    </a:ln>
                  </pic:spPr>
                </pic:pic>
              </a:graphicData>
            </a:graphic>
          </wp:anchor>
        </w:drawing>
      </w:r>
    </w:p>
    <w:p w14:paraId="4D31B6F5" w14:textId="77777777" w:rsidR="00EA7FDE" w:rsidRPr="00522ABB" w:rsidRDefault="00EA7FDE" w:rsidP="00EA7FDE">
      <w:pPr>
        <w:spacing w:line="43" w:lineRule="exact"/>
        <w:rPr>
          <w:rFonts w:eastAsia="Times New Roman" w:cs="Times New Roman"/>
          <w:szCs w:val="24"/>
        </w:rPr>
      </w:pPr>
    </w:p>
    <w:p w14:paraId="0744B97D" w14:textId="77777777" w:rsidR="00EA7FDE" w:rsidRPr="00522ABB" w:rsidRDefault="00EA7FDE" w:rsidP="00EA7FDE">
      <w:pPr>
        <w:spacing w:line="235" w:lineRule="auto"/>
        <w:ind w:left="20" w:right="40"/>
        <w:rPr>
          <w:rFonts w:eastAsia="Times New Roman" w:cs="Times New Roman"/>
          <w:szCs w:val="24"/>
        </w:rPr>
      </w:pPr>
      <w:r w:rsidRPr="00522ABB">
        <w:rPr>
          <w:rFonts w:eastAsia="Times New Roman" w:cs="Times New Roman"/>
          <w:szCs w:val="24"/>
        </w:rPr>
        <w:t>The expenses of service departments D and E are allocated using repeated distribution method as follows.</w:t>
      </w:r>
    </w:p>
    <w:p w14:paraId="728C93C6" w14:textId="77777777" w:rsidR="00EA7FDE" w:rsidRPr="00522ABB" w:rsidRDefault="00EA7FDE" w:rsidP="00EA7FDE">
      <w:pPr>
        <w:spacing w:line="14" w:lineRule="exact"/>
        <w:rPr>
          <w:rFonts w:eastAsia="Times New Roman" w:cs="Times New Roman"/>
          <w:szCs w:val="24"/>
        </w:rPr>
      </w:pPr>
    </w:p>
    <w:tbl>
      <w:tblPr>
        <w:tblW w:w="0" w:type="auto"/>
        <w:tblLayout w:type="fixed"/>
        <w:tblCellMar>
          <w:left w:w="0" w:type="dxa"/>
          <w:right w:w="0" w:type="dxa"/>
        </w:tblCellMar>
        <w:tblLook w:val="0000" w:firstRow="0" w:lastRow="0" w:firstColumn="0" w:lastColumn="0" w:noHBand="0" w:noVBand="0"/>
      </w:tblPr>
      <w:tblGrid>
        <w:gridCol w:w="2080"/>
        <w:gridCol w:w="2700"/>
        <w:gridCol w:w="1220"/>
        <w:gridCol w:w="1180"/>
        <w:gridCol w:w="1060"/>
        <w:gridCol w:w="840"/>
      </w:tblGrid>
      <w:tr w:rsidR="00EA7FDE" w:rsidRPr="00522ABB" w14:paraId="30C8B48B" w14:textId="77777777" w:rsidTr="00020CE6">
        <w:trPr>
          <w:trHeight w:val="295"/>
        </w:trPr>
        <w:tc>
          <w:tcPr>
            <w:tcW w:w="2080" w:type="dxa"/>
            <w:tcBorders>
              <w:top w:val="single" w:sz="8" w:space="0" w:color="auto"/>
            </w:tcBorders>
            <w:shd w:val="clear" w:color="auto" w:fill="auto"/>
            <w:vAlign w:val="bottom"/>
          </w:tcPr>
          <w:p w14:paraId="160E08F2" w14:textId="77777777" w:rsidR="00EA7FDE" w:rsidRPr="00522ABB" w:rsidRDefault="00EA7FDE" w:rsidP="00020CE6">
            <w:pPr>
              <w:spacing w:line="0" w:lineRule="atLeast"/>
              <w:rPr>
                <w:rFonts w:eastAsia="Times New Roman" w:cs="Times New Roman"/>
                <w:szCs w:val="24"/>
              </w:rPr>
            </w:pPr>
          </w:p>
        </w:tc>
        <w:tc>
          <w:tcPr>
            <w:tcW w:w="2700" w:type="dxa"/>
            <w:tcBorders>
              <w:top w:val="single" w:sz="8" w:space="0" w:color="auto"/>
            </w:tcBorders>
            <w:shd w:val="clear" w:color="auto" w:fill="auto"/>
            <w:vAlign w:val="bottom"/>
          </w:tcPr>
          <w:p w14:paraId="3379E2B0" w14:textId="77777777" w:rsidR="00EA7FDE" w:rsidRPr="00522ABB" w:rsidRDefault="00EA7FDE" w:rsidP="00020CE6">
            <w:pPr>
              <w:spacing w:line="0" w:lineRule="atLeast"/>
              <w:ind w:left="1960"/>
              <w:rPr>
                <w:rFonts w:eastAsia="Times New Roman" w:cs="Times New Roman"/>
                <w:szCs w:val="24"/>
              </w:rPr>
            </w:pPr>
            <w:r w:rsidRPr="00522ABB">
              <w:rPr>
                <w:rFonts w:eastAsia="Times New Roman" w:cs="Times New Roman"/>
                <w:szCs w:val="24"/>
              </w:rPr>
              <w:t>A</w:t>
            </w:r>
          </w:p>
        </w:tc>
        <w:tc>
          <w:tcPr>
            <w:tcW w:w="1220" w:type="dxa"/>
            <w:tcBorders>
              <w:top w:val="single" w:sz="8" w:space="0" w:color="auto"/>
            </w:tcBorders>
            <w:shd w:val="clear" w:color="auto" w:fill="auto"/>
            <w:vAlign w:val="bottom"/>
          </w:tcPr>
          <w:p w14:paraId="65FA4B4F" w14:textId="77777777" w:rsidR="00EA7FDE" w:rsidRPr="00522ABB" w:rsidRDefault="00EA7FDE" w:rsidP="00020CE6">
            <w:pPr>
              <w:spacing w:line="0" w:lineRule="atLeast"/>
              <w:jc w:val="center"/>
              <w:rPr>
                <w:rFonts w:eastAsia="Times New Roman" w:cs="Times New Roman"/>
                <w:w w:val="99"/>
                <w:szCs w:val="24"/>
              </w:rPr>
            </w:pPr>
            <w:r w:rsidRPr="00522ABB">
              <w:rPr>
                <w:rFonts w:eastAsia="Times New Roman" w:cs="Times New Roman"/>
                <w:w w:val="99"/>
                <w:szCs w:val="24"/>
              </w:rPr>
              <w:t>B</w:t>
            </w:r>
          </w:p>
        </w:tc>
        <w:tc>
          <w:tcPr>
            <w:tcW w:w="1180" w:type="dxa"/>
            <w:tcBorders>
              <w:top w:val="single" w:sz="8" w:space="0" w:color="auto"/>
            </w:tcBorders>
            <w:shd w:val="clear" w:color="auto" w:fill="auto"/>
            <w:vAlign w:val="bottom"/>
          </w:tcPr>
          <w:p w14:paraId="4E27F994" w14:textId="77777777" w:rsidR="00EA7FDE" w:rsidRPr="00522ABB" w:rsidRDefault="00EA7FDE" w:rsidP="00020CE6">
            <w:pPr>
              <w:spacing w:line="0" w:lineRule="atLeast"/>
              <w:ind w:right="360"/>
              <w:jc w:val="right"/>
              <w:rPr>
                <w:rFonts w:eastAsia="Times New Roman" w:cs="Times New Roman"/>
                <w:szCs w:val="24"/>
              </w:rPr>
            </w:pPr>
            <w:r w:rsidRPr="00522ABB">
              <w:rPr>
                <w:rFonts w:eastAsia="Times New Roman" w:cs="Times New Roman"/>
                <w:szCs w:val="24"/>
              </w:rPr>
              <w:t>C</w:t>
            </w:r>
          </w:p>
        </w:tc>
        <w:tc>
          <w:tcPr>
            <w:tcW w:w="1060" w:type="dxa"/>
            <w:tcBorders>
              <w:top w:val="single" w:sz="8" w:space="0" w:color="auto"/>
            </w:tcBorders>
            <w:shd w:val="clear" w:color="auto" w:fill="auto"/>
            <w:vAlign w:val="bottom"/>
          </w:tcPr>
          <w:p w14:paraId="6E9E8179" w14:textId="77777777" w:rsidR="00EA7FDE" w:rsidRPr="00522ABB" w:rsidRDefault="00EA7FDE" w:rsidP="00020CE6">
            <w:pPr>
              <w:spacing w:line="0" w:lineRule="atLeast"/>
              <w:ind w:left="420"/>
              <w:rPr>
                <w:rFonts w:eastAsia="Times New Roman" w:cs="Times New Roman"/>
                <w:szCs w:val="24"/>
              </w:rPr>
            </w:pPr>
            <w:r w:rsidRPr="00522ABB">
              <w:rPr>
                <w:rFonts w:eastAsia="Times New Roman" w:cs="Times New Roman"/>
                <w:szCs w:val="24"/>
              </w:rPr>
              <w:t>D</w:t>
            </w:r>
          </w:p>
        </w:tc>
        <w:tc>
          <w:tcPr>
            <w:tcW w:w="840" w:type="dxa"/>
            <w:tcBorders>
              <w:top w:val="single" w:sz="8" w:space="0" w:color="auto"/>
            </w:tcBorders>
            <w:shd w:val="clear" w:color="auto" w:fill="auto"/>
            <w:vAlign w:val="bottom"/>
          </w:tcPr>
          <w:p w14:paraId="51D9EF93" w14:textId="77777777" w:rsidR="00EA7FDE" w:rsidRPr="00522ABB" w:rsidRDefault="00EA7FDE" w:rsidP="00020CE6">
            <w:pPr>
              <w:spacing w:line="0" w:lineRule="atLeast"/>
              <w:ind w:right="160"/>
              <w:jc w:val="right"/>
              <w:rPr>
                <w:rFonts w:eastAsia="Times New Roman" w:cs="Times New Roman"/>
                <w:szCs w:val="24"/>
              </w:rPr>
            </w:pPr>
            <w:r w:rsidRPr="00522ABB">
              <w:rPr>
                <w:rFonts w:eastAsia="Times New Roman" w:cs="Times New Roman"/>
                <w:szCs w:val="24"/>
              </w:rPr>
              <w:t>E</w:t>
            </w:r>
          </w:p>
        </w:tc>
      </w:tr>
      <w:tr w:rsidR="00EA7FDE" w:rsidRPr="00522ABB" w14:paraId="0344CC30" w14:textId="77777777" w:rsidTr="00020CE6">
        <w:trPr>
          <w:trHeight w:val="40"/>
        </w:trPr>
        <w:tc>
          <w:tcPr>
            <w:tcW w:w="2080" w:type="dxa"/>
            <w:tcBorders>
              <w:bottom w:val="single" w:sz="8" w:space="0" w:color="auto"/>
            </w:tcBorders>
            <w:shd w:val="clear" w:color="auto" w:fill="auto"/>
            <w:vAlign w:val="bottom"/>
          </w:tcPr>
          <w:p w14:paraId="1EC2FFAE" w14:textId="77777777" w:rsidR="00EA7FDE" w:rsidRPr="00522ABB" w:rsidRDefault="00EA7FDE" w:rsidP="00020CE6">
            <w:pPr>
              <w:spacing w:line="0" w:lineRule="atLeast"/>
              <w:rPr>
                <w:rFonts w:eastAsia="Times New Roman" w:cs="Times New Roman"/>
                <w:szCs w:val="24"/>
              </w:rPr>
            </w:pPr>
          </w:p>
        </w:tc>
        <w:tc>
          <w:tcPr>
            <w:tcW w:w="2700" w:type="dxa"/>
            <w:tcBorders>
              <w:bottom w:val="single" w:sz="8" w:space="0" w:color="auto"/>
            </w:tcBorders>
            <w:shd w:val="clear" w:color="auto" w:fill="auto"/>
            <w:vAlign w:val="bottom"/>
          </w:tcPr>
          <w:p w14:paraId="39D77F1E" w14:textId="77777777" w:rsidR="00EA7FDE" w:rsidRPr="00522ABB" w:rsidRDefault="00EA7FDE" w:rsidP="00020CE6">
            <w:pPr>
              <w:spacing w:line="0" w:lineRule="atLeast"/>
              <w:rPr>
                <w:rFonts w:eastAsia="Times New Roman" w:cs="Times New Roman"/>
                <w:szCs w:val="24"/>
              </w:rPr>
            </w:pPr>
          </w:p>
        </w:tc>
        <w:tc>
          <w:tcPr>
            <w:tcW w:w="1220" w:type="dxa"/>
            <w:tcBorders>
              <w:bottom w:val="single" w:sz="8" w:space="0" w:color="auto"/>
            </w:tcBorders>
            <w:shd w:val="clear" w:color="auto" w:fill="auto"/>
            <w:vAlign w:val="bottom"/>
          </w:tcPr>
          <w:p w14:paraId="1B3471A0" w14:textId="77777777" w:rsidR="00EA7FDE" w:rsidRPr="00522ABB" w:rsidRDefault="00EA7FDE" w:rsidP="00020CE6">
            <w:pPr>
              <w:spacing w:line="0" w:lineRule="atLeast"/>
              <w:rPr>
                <w:rFonts w:eastAsia="Times New Roman" w:cs="Times New Roman"/>
                <w:szCs w:val="24"/>
              </w:rPr>
            </w:pPr>
          </w:p>
        </w:tc>
        <w:tc>
          <w:tcPr>
            <w:tcW w:w="1180" w:type="dxa"/>
            <w:tcBorders>
              <w:bottom w:val="single" w:sz="8" w:space="0" w:color="auto"/>
            </w:tcBorders>
            <w:shd w:val="clear" w:color="auto" w:fill="auto"/>
            <w:vAlign w:val="bottom"/>
          </w:tcPr>
          <w:p w14:paraId="45F7C4CA" w14:textId="77777777" w:rsidR="00EA7FDE" w:rsidRPr="00522ABB" w:rsidRDefault="00EA7FDE" w:rsidP="00020CE6">
            <w:pPr>
              <w:spacing w:line="0" w:lineRule="atLeast"/>
              <w:rPr>
                <w:rFonts w:eastAsia="Times New Roman" w:cs="Times New Roman"/>
                <w:szCs w:val="24"/>
              </w:rPr>
            </w:pPr>
          </w:p>
        </w:tc>
        <w:tc>
          <w:tcPr>
            <w:tcW w:w="1060" w:type="dxa"/>
            <w:tcBorders>
              <w:bottom w:val="single" w:sz="8" w:space="0" w:color="auto"/>
            </w:tcBorders>
            <w:shd w:val="clear" w:color="auto" w:fill="auto"/>
            <w:vAlign w:val="bottom"/>
          </w:tcPr>
          <w:p w14:paraId="4D456607" w14:textId="77777777" w:rsidR="00EA7FDE" w:rsidRPr="00522ABB" w:rsidRDefault="00EA7FDE" w:rsidP="00020CE6">
            <w:pPr>
              <w:spacing w:line="0" w:lineRule="atLeast"/>
              <w:rPr>
                <w:rFonts w:eastAsia="Times New Roman" w:cs="Times New Roman"/>
                <w:szCs w:val="24"/>
              </w:rPr>
            </w:pPr>
          </w:p>
        </w:tc>
        <w:tc>
          <w:tcPr>
            <w:tcW w:w="840" w:type="dxa"/>
            <w:tcBorders>
              <w:bottom w:val="single" w:sz="8" w:space="0" w:color="auto"/>
            </w:tcBorders>
            <w:shd w:val="clear" w:color="auto" w:fill="auto"/>
            <w:vAlign w:val="bottom"/>
          </w:tcPr>
          <w:p w14:paraId="7A6802EA" w14:textId="77777777" w:rsidR="00EA7FDE" w:rsidRPr="00522ABB" w:rsidRDefault="00EA7FDE" w:rsidP="00020CE6">
            <w:pPr>
              <w:spacing w:line="0" w:lineRule="atLeast"/>
              <w:rPr>
                <w:rFonts w:eastAsia="Times New Roman" w:cs="Times New Roman"/>
                <w:szCs w:val="24"/>
              </w:rPr>
            </w:pPr>
          </w:p>
        </w:tc>
      </w:tr>
      <w:tr w:rsidR="00EA7FDE" w:rsidRPr="00522ABB" w14:paraId="7EA095CC" w14:textId="77777777" w:rsidTr="00020CE6">
        <w:trPr>
          <w:trHeight w:val="266"/>
        </w:trPr>
        <w:tc>
          <w:tcPr>
            <w:tcW w:w="2080" w:type="dxa"/>
            <w:shd w:val="clear" w:color="auto" w:fill="auto"/>
            <w:vAlign w:val="bottom"/>
          </w:tcPr>
          <w:p w14:paraId="015A069D" w14:textId="77777777" w:rsidR="00EA7FDE" w:rsidRPr="00522ABB" w:rsidRDefault="00EA7FDE" w:rsidP="00020CE6">
            <w:pPr>
              <w:spacing w:line="266" w:lineRule="exact"/>
              <w:ind w:left="20"/>
              <w:rPr>
                <w:rFonts w:eastAsia="Times New Roman" w:cs="Times New Roman"/>
                <w:szCs w:val="24"/>
              </w:rPr>
            </w:pPr>
            <w:r w:rsidRPr="00522ABB">
              <w:rPr>
                <w:rFonts w:eastAsia="Times New Roman" w:cs="Times New Roman"/>
                <w:szCs w:val="24"/>
              </w:rPr>
              <w:t>D</w:t>
            </w:r>
          </w:p>
        </w:tc>
        <w:tc>
          <w:tcPr>
            <w:tcW w:w="2700" w:type="dxa"/>
            <w:shd w:val="clear" w:color="auto" w:fill="auto"/>
            <w:vAlign w:val="bottom"/>
          </w:tcPr>
          <w:p w14:paraId="75BC58DA" w14:textId="77777777" w:rsidR="00EA7FDE" w:rsidRPr="00522ABB" w:rsidRDefault="00EA7FDE" w:rsidP="00020CE6">
            <w:pPr>
              <w:spacing w:line="266" w:lineRule="exact"/>
              <w:ind w:right="260"/>
              <w:jc w:val="right"/>
              <w:rPr>
                <w:rFonts w:eastAsia="Times New Roman" w:cs="Times New Roman"/>
                <w:szCs w:val="24"/>
              </w:rPr>
            </w:pPr>
            <w:r w:rsidRPr="00522ABB">
              <w:rPr>
                <w:rFonts w:eastAsia="Times New Roman" w:cs="Times New Roman"/>
                <w:szCs w:val="24"/>
              </w:rPr>
              <w:t>20%</w:t>
            </w:r>
          </w:p>
        </w:tc>
        <w:tc>
          <w:tcPr>
            <w:tcW w:w="1220" w:type="dxa"/>
            <w:shd w:val="clear" w:color="auto" w:fill="auto"/>
            <w:vAlign w:val="bottom"/>
          </w:tcPr>
          <w:p w14:paraId="55A98D49" w14:textId="77777777" w:rsidR="00EA7FDE" w:rsidRPr="00522ABB" w:rsidRDefault="00EA7FDE" w:rsidP="00020CE6">
            <w:pPr>
              <w:spacing w:line="266" w:lineRule="exact"/>
              <w:ind w:right="320"/>
              <w:jc w:val="right"/>
              <w:rPr>
                <w:rFonts w:eastAsia="Times New Roman" w:cs="Times New Roman"/>
                <w:szCs w:val="24"/>
              </w:rPr>
            </w:pPr>
            <w:r w:rsidRPr="00522ABB">
              <w:rPr>
                <w:rFonts w:eastAsia="Times New Roman" w:cs="Times New Roman"/>
                <w:szCs w:val="24"/>
              </w:rPr>
              <w:t>30%</w:t>
            </w:r>
          </w:p>
        </w:tc>
        <w:tc>
          <w:tcPr>
            <w:tcW w:w="1180" w:type="dxa"/>
            <w:shd w:val="clear" w:color="auto" w:fill="auto"/>
            <w:vAlign w:val="bottom"/>
          </w:tcPr>
          <w:p w14:paraId="649E1E7B" w14:textId="77777777" w:rsidR="00EA7FDE" w:rsidRPr="00522ABB" w:rsidRDefault="00EA7FDE" w:rsidP="00020CE6">
            <w:pPr>
              <w:spacing w:line="266" w:lineRule="exact"/>
              <w:ind w:right="280"/>
              <w:jc w:val="right"/>
              <w:rPr>
                <w:rFonts w:eastAsia="Times New Roman" w:cs="Times New Roman"/>
                <w:szCs w:val="24"/>
              </w:rPr>
            </w:pPr>
            <w:r w:rsidRPr="00522ABB">
              <w:rPr>
                <w:rFonts w:eastAsia="Times New Roman" w:cs="Times New Roman"/>
                <w:szCs w:val="24"/>
              </w:rPr>
              <w:t>40%</w:t>
            </w:r>
          </w:p>
        </w:tc>
        <w:tc>
          <w:tcPr>
            <w:tcW w:w="1060" w:type="dxa"/>
            <w:shd w:val="clear" w:color="auto" w:fill="auto"/>
            <w:vAlign w:val="bottom"/>
          </w:tcPr>
          <w:p w14:paraId="21044348" w14:textId="77777777" w:rsidR="00EA7FDE" w:rsidRPr="00522ABB" w:rsidRDefault="00EA7FDE" w:rsidP="00020CE6">
            <w:pPr>
              <w:spacing w:line="266" w:lineRule="exact"/>
              <w:ind w:left="280"/>
              <w:rPr>
                <w:rFonts w:eastAsia="Times New Roman" w:cs="Times New Roman"/>
                <w:szCs w:val="24"/>
              </w:rPr>
            </w:pPr>
            <w:r w:rsidRPr="00522ABB">
              <w:rPr>
                <w:rFonts w:eastAsia="Times New Roman" w:cs="Times New Roman"/>
                <w:szCs w:val="24"/>
              </w:rPr>
              <w:t>-</w:t>
            </w:r>
          </w:p>
        </w:tc>
        <w:tc>
          <w:tcPr>
            <w:tcW w:w="840" w:type="dxa"/>
            <w:shd w:val="clear" w:color="auto" w:fill="auto"/>
            <w:vAlign w:val="bottom"/>
          </w:tcPr>
          <w:p w14:paraId="3B95D887" w14:textId="77777777" w:rsidR="00EA7FDE" w:rsidRPr="00522ABB" w:rsidRDefault="00EA7FDE" w:rsidP="00020CE6">
            <w:pPr>
              <w:spacing w:line="266" w:lineRule="exact"/>
              <w:jc w:val="right"/>
              <w:rPr>
                <w:rFonts w:eastAsia="Times New Roman" w:cs="Times New Roman"/>
                <w:szCs w:val="24"/>
              </w:rPr>
            </w:pPr>
            <w:r w:rsidRPr="00522ABB">
              <w:rPr>
                <w:rFonts w:eastAsia="Times New Roman" w:cs="Times New Roman"/>
                <w:szCs w:val="24"/>
              </w:rPr>
              <w:t>10%</w:t>
            </w:r>
          </w:p>
        </w:tc>
      </w:tr>
      <w:tr w:rsidR="00EA7FDE" w:rsidRPr="00522ABB" w14:paraId="1EE5F612" w14:textId="77777777" w:rsidTr="00020CE6">
        <w:trPr>
          <w:trHeight w:val="274"/>
        </w:trPr>
        <w:tc>
          <w:tcPr>
            <w:tcW w:w="2080" w:type="dxa"/>
            <w:shd w:val="clear" w:color="auto" w:fill="auto"/>
            <w:vAlign w:val="bottom"/>
          </w:tcPr>
          <w:p w14:paraId="719F9C62" w14:textId="77777777" w:rsidR="00EA7FDE" w:rsidRPr="00522ABB" w:rsidRDefault="00EA7FDE" w:rsidP="00020CE6">
            <w:pPr>
              <w:spacing w:line="273" w:lineRule="exact"/>
              <w:ind w:left="20"/>
              <w:rPr>
                <w:rFonts w:eastAsia="Times New Roman" w:cs="Times New Roman"/>
                <w:szCs w:val="24"/>
              </w:rPr>
            </w:pPr>
            <w:r w:rsidRPr="00522ABB">
              <w:rPr>
                <w:rFonts w:eastAsia="Times New Roman" w:cs="Times New Roman"/>
                <w:szCs w:val="24"/>
              </w:rPr>
              <w:t>E</w:t>
            </w:r>
          </w:p>
        </w:tc>
        <w:tc>
          <w:tcPr>
            <w:tcW w:w="2700" w:type="dxa"/>
            <w:shd w:val="clear" w:color="auto" w:fill="auto"/>
            <w:vAlign w:val="bottom"/>
          </w:tcPr>
          <w:p w14:paraId="133F3D63" w14:textId="77777777" w:rsidR="00EA7FDE" w:rsidRPr="00522ABB" w:rsidRDefault="00EA7FDE" w:rsidP="00020CE6">
            <w:pPr>
              <w:spacing w:line="273" w:lineRule="exact"/>
              <w:ind w:left="1940"/>
              <w:rPr>
                <w:rFonts w:eastAsia="Times New Roman" w:cs="Times New Roman"/>
                <w:szCs w:val="24"/>
              </w:rPr>
            </w:pPr>
            <w:r w:rsidRPr="00522ABB">
              <w:rPr>
                <w:rFonts w:eastAsia="Times New Roman" w:cs="Times New Roman"/>
                <w:szCs w:val="24"/>
              </w:rPr>
              <w:t>40%</w:t>
            </w:r>
          </w:p>
        </w:tc>
        <w:tc>
          <w:tcPr>
            <w:tcW w:w="1220" w:type="dxa"/>
            <w:shd w:val="clear" w:color="auto" w:fill="auto"/>
            <w:vAlign w:val="bottom"/>
          </w:tcPr>
          <w:p w14:paraId="7C22B416" w14:textId="77777777" w:rsidR="00EA7FDE" w:rsidRPr="00522ABB" w:rsidRDefault="00EA7FDE" w:rsidP="00020CE6">
            <w:pPr>
              <w:spacing w:line="273" w:lineRule="exact"/>
              <w:ind w:right="220"/>
              <w:jc w:val="right"/>
              <w:rPr>
                <w:rFonts w:eastAsia="Times New Roman" w:cs="Times New Roman"/>
                <w:szCs w:val="24"/>
              </w:rPr>
            </w:pPr>
            <w:r w:rsidRPr="00522ABB">
              <w:rPr>
                <w:rFonts w:eastAsia="Times New Roman" w:cs="Times New Roman"/>
                <w:szCs w:val="24"/>
              </w:rPr>
              <w:t>20%</w:t>
            </w:r>
          </w:p>
        </w:tc>
        <w:tc>
          <w:tcPr>
            <w:tcW w:w="1180" w:type="dxa"/>
            <w:shd w:val="clear" w:color="auto" w:fill="auto"/>
            <w:vAlign w:val="bottom"/>
          </w:tcPr>
          <w:p w14:paraId="5A63A7E0" w14:textId="77777777" w:rsidR="00EA7FDE" w:rsidRPr="00522ABB" w:rsidRDefault="00EA7FDE" w:rsidP="00020CE6">
            <w:pPr>
              <w:spacing w:line="273" w:lineRule="exact"/>
              <w:ind w:right="180"/>
              <w:jc w:val="right"/>
              <w:rPr>
                <w:rFonts w:eastAsia="Times New Roman" w:cs="Times New Roman"/>
                <w:szCs w:val="24"/>
              </w:rPr>
            </w:pPr>
            <w:r w:rsidRPr="00522ABB">
              <w:rPr>
                <w:rFonts w:eastAsia="Times New Roman" w:cs="Times New Roman"/>
                <w:szCs w:val="24"/>
              </w:rPr>
              <w:t>30%</w:t>
            </w:r>
          </w:p>
        </w:tc>
        <w:tc>
          <w:tcPr>
            <w:tcW w:w="1060" w:type="dxa"/>
            <w:shd w:val="clear" w:color="auto" w:fill="auto"/>
            <w:vAlign w:val="bottom"/>
          </w:tcPr>
          <w:p w14:paraId="3C2C2E31" w14:textId="77777777" w:rsidR="00EA7FDE" w:rsidRPr="00522ABB" w:rsidRDefault="00EA7FDE" w:rsidP="00020CE6">
            <w:pPr>
              <w:spacing w:line="273" w:lineRule="exact"/>
              <w:ind w:left="300"/>
              <w:rPr>
                <w:rFonts w:eastAsia="Times New Roman" w:cs="Times New Roman"/>
                <w:szCs w:val="24"/>
              </w:rPr>
            </w:pPr>
            <w:r w:rsidRPr="00522ABB">
              <w:rPr>
                <w:rFonts w:eastAsia="Times New Roman" w:cs="Times New Roman"/>
                <w:szCs w:val="24"/>
              </w:rPr>
              <w:t>10%</w:t>
            </w:r>
          </w:p>
        </w:tc>
        <w:tc>
          <w:tcPr>
            <w:tcW w:w="840" w:type="dxa"/>
            <w:shd w:val="clear" w:color="auto" w:fill="auto"/>
            <w:vAlign w:val="bottom"/>
          </w:tcPr>
          <w:p w14:paraId="05F4E446" w14:textId="77777777" w:rsidR="00EA7FDE" w:rsidRPr="00522ABB" w:rsidRDefault="00EA7FDE" w:rsidP="00020CE6">
            <w:pPr>
              <w:spacing w:line="273" w:lineRule="exact"/>
              <w:ind w:right="160"/>
              <w:jc w:val="right"/>
              <w:rPr>
                <w:rFonts w:eastAsia="Times New Roman" w:cs="Times New Roman"/>
                <w:szCs w:val="24"/>
              </w:rPr>
            </w:pPr>
            <w:r w:rsidRPr="00522ABB">
              <w:rPr>
                <w:rFonts w:eastAsia="Times New Roman" w:cs="Times New Roman"/>
                <w:szCs w:val="24"/>
              </w:rPr>
              <w:t>-</w:t>
            </w:r>
          </w:p>
        </w:tc>
      </w:tr>
    </w:tbl>
    <w:p w14:paraId="771DE38E" w14:textId="77777777" w:rsidR="00EA7FDE" w:rsidRPr="00522ABB" w:rsidRDefault="00EA7FDE" w:rsidP="00EA7FDE">
      <w:pPr>
        <w:spacing w:line="20" w:lineRule="exact"/>
        <w:rPr>
          <w:rFonts w:eastAsia="Times New Roman" w:cs="Times New Roman"/>
          <w:szCs w:val="24"/>
        </w:rPr>
      </w:pPr>
      <w:r>
        <w:rPr>
          <w:rFonts w:eastAsia="Times New Roman" w:cs="Times New Roman"/>
          <w:noProof/>
          <w:szCs w:val="24"/>
          <w:lang w:val="en-IN" w:eastAsia="en-IN"/>
        </w:rPr>
        <w:drawing>
          <wp:anchor distT="0" distB="0" distL="114300" distR="114300" simplePos="0" relativeHeight="251667456" behindDoc="1" locked="0" layoutInCell="1" allowOverlap="1" wp14:anchorId="2D0EA923" wp14:editId="267B73E4">
            <wp:simplePos x="0" y="0"/>
            <wp:positionH relativeFrom="column">
              <wp:posOffset>-4445</wp:posOffset>
            </wp:positionH>
            <wp:positionV relativeFrom="paragraph">
              <wp:posOffset>20320</wp:posOffset>
            </wp:positionV>
            <wp:extent cx="5768975" cy="18415"/>
            <wp:effectExtent l="19050" t="0" r="3175" b="0"/>
            <wp:wrapNone/>
            <wp:docPr id="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5768975" cy="18415"/>
                    </a:xfrm>
                    <a:prstGeom prst="rect">
                      <a:avLst/>
                    </a:prstGeom>
                    <a:noFill/>
                    <a:ln w="9525">
                      <a:noFill/>
                      <a:miter lim="800000"/>
                      <a:headEnd/>
                      <a:tailEnd/>
                    </a:ln>
                  </pic:spPr>
                </pic:pic>
              </a:graphicData>
            </a:graphic>
          </wp:anchor>
        </w:drawing>
      </w:r>
    </w:p>
    <w:p w14:paraId="50AFC8AE" w14:textId="77777777" w:rsidR="00EA7FDE" w:rsidRPr="00522ABB" w:rsidRDefault="00EA7FDE" w:rsidP="00EA7FDE">
      <w:pPr>
        <w:spacing w:line="43" w:lineRule="exact"/>
        <w:rPr>
          <w:rFonts w:eastAsia="Times New Roman" w:cs="Times New Roman"/>
          <w:szCs w:val="24"/>
        </w:rPr>
      </w:pPr>
    </w:p>
    <w:p w14:paraId="02B28C10" w14:textId="77777777" w:rsidR="00EA7FDE" w:rsidRPr="00522ABB" w:rsidRDefault="00EA7FDE" w:rsidP="00EA7FDE">
      <w:pPr>
        <w:spacing w:line="235" w:lineRule="auto"/>
        <w:ind w:left="20" w:right="60"/>
        <w:rPr>
          <w:rFonts w:eastAsia="Times New Roman" w:cs="Times New Roman"/>
          <w:szCs w:val="24"/>
        </w:rPr>
      </w:pPr>
      <w:r w:rsidRPr="00522ABB">
        <w:rPr>
          <w:rFonts w:eastAsia="Times New Roman" w:cs="Times New Roman"/>
          <w:szCs w:val="24"/>
        </w:rPr>
        <w:t>What is the total cost of an article if the raw material cost is Rs.50, labour cost is Rs.30 and it passes through departments A, B and C for 4,5, and 3 hours respectively?</w:t>
      </w:r>
    </w:p>
    <w:p w14:paraId="16B3F4EB" w14:textId="77777777" w:rsidR="00EA7FDE" w:rsidRPr="00522ABB" w:rsidRDefault="00EA7FDE" w:rsidP="00EA7FDE">
      <w:pPr>
        <w:spacing w:line="253" w:lineRule="exact"/>
        <w:rPr>
          <w:rFonts w:eastAsia="Times New Roman" w:cs="Times New Roman"/>
          <w:szCs w:val="24"/>
        </w:rPr>
      </w:pPr>
    </w:p>
    <w:p w14:paraId="10C78A35" w14:textId="77777777" w:rsidR="00EA7FDE" w:rsidRPr="00522ABB" w:rsidRDefault="00EA7FDE" w:rsidP="00EF0727">
      <w:pPr>
        <w:numPr>
          <w:ilvl w:val="0"/>
          <w:numId w:val="52"/>
        </w:numPr>
        <w:tabs>
          <w:tab w:val="left" w:pos="525"/>
        </w:tabs>
        <w:spacing w:after="0" w:line="215" w:lineRule="auto"/>
        <w:ind w:left="20" w:right="40"/>
        <w:rPr>
          <w:rFonts w:eastAsia="Times New Roman" w:cs="Times New Roman"/>
          <w:szCs w:val="24"/>
        </w:rPr>
      </w:pPr>
      <w:r w:rsidRPr="00522ABB">
        <w:rPr>
          <w:rFonts w:eastAsia="Times New Roman" w:cs="Times New Roman"/>
          <w:szCs w:val="24"/>
        </w:rPr>
        <w:t>A firm of building contractors began to trade on 1</w:t>
      </w:r>
      <w:r w:rsidRPr="00522ABB">
        <w:rPr>
          <w:rFonts w:eastAsia="Times New Roman" w:cs="Times New Roman"/>
          <w:szCs w:val="24"/>
          <w:vertAlign w:val="superscript"/>
        </w:rPr>
        <w:t>st</w:t>
      </w:r>
      <w:r w:rsidRPr="00522ABB">
        <w:rPr>
          <w:rFonts w:eastAsia="Times New Roman" w:cs="Times New Roman"/>
          <w:szCs w:val="24"/>
        </w:rPr>
        <w:t xml:space="preserve"> April, 2016. Following was the expenditure on the contract for Rs. 3,00,000; Materials issued to contract Rs.51,000 Plant used for contract Rs 15,000 ; Wages incurred Rs.81,000; Other expenses incurred Rs. 5,000 Cash received on account to 31</w:t>
      </w:r>
      <w:r w:rsidRPr="00522ABB">
        <w:rPr>
          <w:rFonts w:eastAsia="Times New Roman" w:cs="Times New Roman"/>
          <w:szCs w:val="24"/>
          <w:vertAlign w:val="superscript"/>
        </w:rPr>
        <w:t>st</w:t>
      </w:r>
      <w:r w:rsidRPr="00522ABB">
        <w:rPr>
          <w:rFonts w:eastAsia="Times New Roman" w:cs="Times New Roman"/>
          <w:szCs w:val="24"/>
        </w:rPr>
        <w:t xml:space="preserve"> March, 2017, amounted to Rs 1,28,000 being 80% of the work certified. Of the plant and materials charged to the contract, plant which cost Rs. 3,000 and materials cosing Rs.2,500 were lost. On 31</w:t>
      </w:r>
      <w:r w:rsidRPr="00522ABB">
        <w:rPr>
          <w:rFonts w:eastAsia="Times New Roman" w:cs="Times New Roman"/>
          <w:szCs w:val="24"/>
          <w:vertAlign w:val="superscript"/>
        </w:rPr>
        <w:t>st</w:t>
      </w:r>
      <w:r w:rsidRPr="00522ABB">
        <w:rPr>
          <w:rFonts w:eastAsia="Times New Roman" w:cs="Times New Roman"/>
          <w:szCs w:val="24"/>
        </w:rPr>
        <w:t xml:space="preserve"> March, 2017 plant which cost Rs.2,000 was returned to store, the cost of work done but uncertified was Rs.1,000 and materials costing</w:t>
      </w:r>
    </w:p>
    <w:p w14:paraId="520DCB86" w14:textId="77777777" w:rsidR="00EA7FDE" w:rsidRDefault="00EA7FDE" w:rsidP="00EA7FDE">
      <w:pPr>
        <w:tabs>
          <w:tab w:val="left" w:pos="525"/>
        </w:tabs>
        <w:spacing w:line="215" w:lineRule="auto"/>
        <w:ind w:left="20" w:right="40"/>
        <w:rPr>
          <w:rFonts w:eastAsia="Times New Roman" w:cs="Times New Roman"/>
          <w:szCs w:val="24"/>
        </w:rPr>
      </w:pPr>
    </w:p>
    <w:p w14:paraId="7645BD53" w14:textId="77777777" w:rsidR="00EA7FDE" w:rsidRPr="00522ABB" w:rsidRDefault="00EA7FDE" w:rsidP="00EA7FDE">
      <w:pPr>
        <w:spacing w:line="0" w:lineRule="atLeast"/>
        <w:rPr>
          <w:rFonts w:cs="Times New Roman"/>
          <w:szCs w:val="24"/>
        </w:rPr>
      </w:pPr>
      <w:r w:rsidRPr="00522ABB">
        <w:rPr>
          <w:rFonts w:eastAsia="Times New Roman" w:cs="Times New Roman"/>
          <w:szCs w:val="24"/>
        </w:rPr>
        <w:t>Rs. 2,300 were in hand on site. Charge 15% depreciation on plant, and take to the profit and loss account 2/3 of the profit received. Prepare the Contract Account, Contractee‘s Account and Balance Sheet from the above particulars.</w:t>
      </w:r>
    </w:p>
    <w:p w14:paraId="6C7D1DB3" w14:textId="77777777" w:rsidR="00EA7FDE" w:rsidRPr="00522ABB" w:rsidRDefault="00EA7FDE" w:rsidP="00EA7FDE">
      <w:pPr>
        <w:tabs>
          <w:tab w:val="left" w:pos="1440"/>
        </w:tabs>
        <w:spacing w:line="0" w:lineRule="atLeast"/>
        <w:ind w:left="420"/>
        <w:rPr>
          <w:rFonts w:eastAsia="Times New Roman" w:cs="Times New Roman"/>
          <w:szCs w:val="24"/>
        </w:rPr>
      </w:pPr>
      <w:r>
        <w:rPr>
          <w:rFonts w:eastAsia="Times New Roman" w:cs="Times New Roman"/>
          <w:szCs w:val="24"/>
        </w:rPr>
        <w:tab/>
      </w:r>
    </w:p>
    <w:p w14:paraId="16E9424F" w14:textId="77777777" w:rsidR="00EA7FDE" w:rsidRPr="00522ABB" w:rsidRDefault="00EA7FDE" w:rsidP="00EA7FDE">
      <w:pPr>
        <w:spacing w:line="290" w:lineRule="exact"/>
        <w:rPr>
          <w:rFonts w:eastAsia="Times New Roman" w:cs="Times New Roman"/>
          <w:szCs w:val="24"/>
        </w:rPr>
      </w:pPr>
      <w:bookmarkStart w:id="13" w:name="page84"/>
      <w:bookmarkStart w:id="14" w:name="page85"/>
      <w:bookmarkEnd w:id="13"/>
      <w:bookmarkEnd w:id="14"/>
    </w:p>
    <w:p w14:paraId="0DA181EE" w14:textId="77777777" w:rsidR="00EA7FDE" w:rsidRPr="00522ABB" w:rsidRDefault="00EA7FDE" w:rsidP="00EF0727">
      <w:pPr>
        <w:numPr>
          <w:ilvl w:val="0"/>
          <w:numId w:val="53"/>
        </w:numPr>
        <w:tabs>
          <w:tab w:val="left" w:pos="413"/>
        </w:tabs>
        <w:spacing w:after="0" w:line="233" w:lineRule="auto"/>
        <w:ind w:right="60"/>
        <w:jc w:val="left"/>
        <w:rPr>
          <w:rFonts w:eastAsia="Times New Roman" w:cs="Times New Roman"/>
          <w:szCs w:val="24"/>
        </w:rPr>
      </w:pPr>
      <w:r w:rsidRPr="00522ABB">
        <w:rPr>
          <w:rFonts w:eastAsia="Times New Roman" w:cs="Times New Roman"/>
          <w:szCs w:val="24"/>
        </w:rPr>
        <w:t>From the following particulars of a firm, prepare a cash budget for the six months, January-June.</w:t>
      </w:r>
    </w:p>
    <w:p w14:paraId="080247E7" w14:textId="77777777" w:rsidR="00EA7FDE" w:rsidRPr="00522ABB" w:rsidRDefault="00EA7FDE" w:rsidP="00EA7FDE">
      <w:pPr>
        <w:spacing w:line="1" w:lineRule="exact"/>
        <w:rPr>
          <w:rFonts w:eastAsia="Times New Roman" w:cs="Times New Roman"/>
          <w:szCs w:val="24"/>
        </w:rPr>
      </w:pPr>
    </w:p>
    <w:p w14:paraId="5A8D247C" w14:textId="77777777" w:rsidR="00EA7FDE" w:rsidRPr="00522ABB" w:rsidRDefault="00EA7FDE" w:rsidP="00EF0727">
      <w:pPr>
        <w:numPr>
          <w:ilvl w:val="1"/>
          <w:numId w:val="53"/>
        </w:numPr>
        <w:tabs>
          <w:tab w:val="left" w:pos="960"/>
        </w:tabs>
        <w:spacing w:after="0" w:line="238" w:lineRule="auto"/>
        <w:ind w:left="960" w:hanging="239"/>
        <w:jc w:val="left"/>
        <w:rPr>
          <w:rFonts w:eastAsia="Times New Roman" w:cs="Times New Roman"/>
          <w:szCs w:val="24"/>
        </w:rPr>
      </w:pPr>
      <w:r w:rsidRPr="00522ABB">
        <w:rPr>
          <w:rFonts w:eastAsia="Times New Roman" w:cs="Times New Roman"/>
          <w:szCs w:val="24"/>
        </w:rPr>
        <w:t>Balance Sheet as on 31</w:t>
      </w:r>
      <w:r w:rsidRPr="00522ABB">
        <w:rPr>
          <w:rFonts w:eastAsia="Times New Roman" w:cs="Times New Roman"/>
          <w:szCs w:val="24"/>
          <w:vertAlign w:val="superscript"/>
        </w:rPr>
        <w:t>st</w:t>
      </w:r>
      <w:r w:rsidRPr="00522ABB">
        <w:rPr>
          <w:rFonts w:eastAsia="Times New Roman" w:cs="Times New Roman"/>
          <w:szCs w:val="24"/>
        </w:rPr>
        <w:t xml:space="preserve"> December</w:t>
      </w:r>
    </w:p>
    <w:p w14:paraId="73BD9265" w14:textId="77777777" w:rsidR="00EA7FDE" w:rsidRPr="00522ABB" w:rsidRDefault="00EA7FDE" w:rsidP="00EA7FDE">
      <w:pPr>
        <w:spacing w:line="20" w:lineRule="exact"/>
        <w:rPr>
          <w:rFonts w:eastAsia="Times New Roman" w:cs="Times New Roman"/>
          <w:szCs w:val="24"/>
        </w:rPr>
      </w:pPr>
      <w:r>
        <w:rPr>
          <w:rFonts w:eastAsia="Times New Roman" w:cs="Times New Roman"/>
          <w:noProof/>
          <w:szCs w:val="24"/>
          <w:lang w:val="en-IN" w:eastAsia="en-IN"/>
        </w:rPr>
        <w:drawing>
          <wp:anchor distT="0" distB="0" distL="114300" distR="114300" simplePos="0" relativeHeight="251668480" behindDoc="1" locked="0" layoutInCell="1" allowOverlap="1" wp14:anchorId="6919B2F0" wp14:editId="19F29B79">
            <wp:simplePos x="0" y="0"/>
            <wp:positionH relativeFrom="column">
              <wp:posOffset>439420</wp:posOffset>
            </wp:positionH>
            <wp:positionV relativeFrom="paragraph">
              <wp:posOffset>-29845</wp:posOffset>
            </wp:positionV>
            <wp:extent cx="5311775" cy="18415"/>
            <wp:effectExtent l="19050" t="0" r="3175" b="0"/>
            <wp:wrapNone/>
            <wp:docPr id="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5311775" cy="18415"/>
                    </a:xfrm>
                    <a:prstGeom prst="rect">
                      <a:avLst/>
                    </a:prstGeom>
                    <a:noFill/>
                    <a:ln w="9525">
                      <a:noFill/>
                      <a:miter lim="800000"/>
                      <a:headEnd/>
                      <a:tailEnd/>
                    </a:ln>
                  </pic:spPr>
                </pic:pic>
              </a:graphicData>
            </a:graphic>
          </wp:anchor>
        </w:drawing>
      </w:r>
    </w:p>
    <w:tbl>
      <w:tblPr>
        <w:tblW w:w="0" w:type="auto"/>
        <w:tblInd w:w="700" w:type="dxa"/>
        <w:tblLayout w:type="fixed"/>
        <w:tblCellMar>
          <w:left w:w="0" w:type="dxa"/>
          <w:right w:w="0" w:type="dxa"/>
        </w:tblCellMar>
        <w:tblLook w:val="0000" w:firstRow="0" w:lastRow="0" w:firstColumn="0" w:lastColumn="0" w:noHBand="0" w:noVBand="0"/>
      </w:tblPr>
      <w:tblGrid>
        <w:gridCol w:w="20"/>
        <w:gridCol w:w="2040"/>
        <w:gridCol w:w="1760"/>
        <w:gridCol w:w="2260"/>
        <w:gridCol w:w="540"/>
        <w:gridCol w:w="440"/>
        <w:gridCol w:w="1120"/>
        <w:gridCol w:w="180"/>
      </w:tblGrid>
      <w:tr w:rsidR="00EA7FDE" w:rsidRPr="00522ABB" w14:paraId="4AC72D7E" w14:textId="77777777" w:rsidTr="00020CE6">
        <w:trPr>
          <w:trHeight w:val="270"/>
        </w:trPr>
        <w:tc>
          <w:tcPr>
            <w:tcW w:w="20" w:type="dxa"/>
            <w:shd w:val="clear" w:color="auto" w:fill="auto"/>
            <w:vAlign w:val="bottom"/>
          </w:tcPr>
          <w:p w14:paraId="4AA6155E" w14:textId="77777777" w:rsidR="00EA7FDE" w:rsidRPr="00522ABB" w:rsidRDefault="00EA7FDE" w:rsidP="00020CE6">
            <w:pPr>
              <w:spacing w:line="0" w:lineRule="atLeast"/>
              <w:rPr>
                <w:rFonts w:eastAsia="Times New Roman" w:cs="Times New Roman"/>
                <w:szCs w:val="24"/>
              </w:rPr>
            </w:pPr>
          </w:p>
        </w:tc>
        <w:tc>
          <w:tcPr>
            <w:tcW w:w="2040" w:type="dxa"/>
            <w:shd w:val="clear" w:color="auto" w:fill="auto"/>
            <w:vAlign w:val="bottom"/>
          </w:tcPr>
          <w:p w14:paraId="608E878B" w14:textId="77777777" w:rsidR="00EA7FDE" w:rsidRPr="00522ABB" w:rsidRDefault="00EA7FDE" w:rsidP="00020CE6">
            <w:pPr>
              <w:spacing w:line="271" w:lineRule="exact"/>
              <w:rPr>
                <w:rFonts w:eastAsia="Times New Roman" w:cs="Times New Roman"/>
                <w:szCs w:val="24"/>
              </w:rPr>
            </w:pPr>
            <w:r w:rsidRPr="00522ABB">
              <w:rPr>
                <w:rFonts w:eastAsia="Times New Roman" w:cs="Times New Roman"/>
                <w:szCs w:val="24"/>
              </w:rPr>
              <w:t>Liabilities</w:t>
            </w:r>
          </w:p>
        </w:tc>
        <w:tc>
          <w:tcPr>
            <w:tcW w:w="1760" w:type="dxa"/>
            <w:shd w:val="clear" w:color="auto" w:fill="auto"/>
            <w:vAlign w:val="bottom"/>
          </w:tcPr>
          <w:p w14:paraId="56F2DBE0" w14:textId="77777777" w:rsidR="00EA7FDE" w:rsidRPr="00522ABB" w:rsidRDefault="00EA7FDE" w:rsidP="00020CE6">
            <w:pPr>
              <w:spacing w:line="0" w:lineRule="atLeast"/>
              <w:rPr>
                <w:rFonts w:eastAsia="Times New Roman" w:cs="Times New Roman"/>
                <w:szCs w:val="24"/>
              </w:rPr>
            </w:pPr>
          </w:p>
        </w:tc>
        <w:tc>
          <w:tcPr>
            <w:tcW w:w="2800" w:type="dxa"/>
            <w:gridSpan w:val="2"/>
            <w:shd w:val="clear" w:color="auto" w:fill="auto"/>
            <w:vAlign w:val="bottom"/>
          </w:tcPr>
          <w:p w14:paraId="3DEA0E4C" w14:textId="77777777" w:rsidR="00EA7FDE" w:rsidRPr="00522ABB" w:rsidRDefault="00EA7FDE" w:rsidP="00020CE6">
            <w:pPr>
              <w:spacing w:line="271" w:lineRule="exact"/>
              <w:ind w:left="940"/>
              <w:rPr>
                <w:rFonts w:eastAsia="Times New Roman" w:cs="Times New Roman"/>
                <w:szCs w:val="24"/>
              </w:rPr>
            </w:pPr>
            <w:r w:rsidRPr="00522ABB">
              <w:rPr>
                <w:rFonts w:eastAsia="Times New Roman" w:cs="Times New Roman"/>
                <w:szCs w:val="24"/>
              </w:rPr>
              <w:t>Assets</w:t>
            </w:r>
          </w:p>
        </w:tc>
        <w:tc>
          <w:tcPr>
            <w:tcW w:w="440" w:type="dxa"/>
            <w:shd w:val="clear" w:color="auto" w:fill="auto"/>
            <w:vAlign w:val="bottom"/>
          </w:tcPr>
          <w:p w14:paraId="57333EFE" w14:textId="77777777" w:rsidR="00EA7FDE" w:rsidRPr="00522ABB" w:rsidRDefault="00EA7FDE" w:rsidP="00020CE6">
            <w:pPr>
              <w:spacing w:line="0" w:lineRule="atLeast"/>
              <w:rPr>
                <w:rFonts w:eastAsia="Times New Roman" w:cs="Times New Roman"/>
                <w:szCs w:val="24"/>
              </w:rPr>
            </w:pPr>
          </w:p>
        </w:tc>
        <w:tc>
          <w:tcPr>
            <w:tcW w:w="1120" w:type="dxa"/>
            <w:shd w:val="clear" w:color="auto" w:fill="auto"/>
            <w:vAlign w:val="bottom"/>
          </w:tcPr>
          <w:p w14:paraId="640477C1" w14:textId="77777777" w:rsidR="00EA7FDE" w:rsidRPr="00522ABB" w:rsidRDefault="00EA7FDE" w:rsidP="00020CE6">
            <w:pPr>
              <w:spacing w:line="0" w:lineRule="atLeast"/>
              <w:rPr>
                <w:rFonts w:eastAsia="Times New Roman" w:cs="Times New Roman"/>
                <w:szCs w:val="24"/>
              </w:rPr>
            </w:pPr>
          </w:p>
        </w:tc>
        <w:tc>
          <w:tcPr>
            <w:tcW w:w="180" w:type="dxa"/>
            <w:shd w:val="clear" w:color="auto" w:fill="auto"/>
            <w:vAlign w:val="bottom"/>
          </w:tcPr>
          <w:p w14:paraId="1A730D05" w14:textId="77777777" w:rsidR="00EA7FDE" w:rsidRPr="00522ABB" w:rsidRDefault="00EA7FDE" w:rsidP="00020CE6">
            <w:pPr>
              <w:spacing w:line="0" w:lineRule="atLeast"/>
              <w:rPr>
                <w:rFonts w:eastAsia="Times New Roman" w:cs="Times New Roman"/>
                <w:szCs w:val="24"/>
              </w:rPr>
            </w:pPr>
          </w:p>
        </w:tc>
      </w:tr>
      <w:tr w:rsidR="00EA7FDE" w:rsidRPr="00522ABB" w14:paraId="0A79E550" w14:textId="77777777" w:rsidTr="00020CE6">
        <w:trPr>
          <w:trHeight w:val="55"/>
        </w:trPr>
        <w:tc>
          <w:tcPr>
            <w:tcW w:w="20" w:type="dxa"/>
            <w:tcBorders>
              <w:bottom w:val="single" w:sz="8" w:space="0" w:color="auto"/>
            </w:tcBorders>
            <w:shd w:val="clear" w:color="auto" w:fill="auto"/>
            <w:vAlign w:val="bottom"/>
          </w:tcPr>
          <w:p w14:paraId="562908D9" w14:textId="77777777" w:rsidR="00EA7FDE" w:rsidRPr="00522ABB" w:rsidRDefault="00EA7FDE" w:rsidP="00020CE6">
            <w:pPr>
              <w:spacing w:line="0" w:lineRule="atLeast"/>
              <w:rPr>
                <w:rFonts w:eastAsia="Times New Roman" w:cs="Times New Roman"/>
                <w:szCs w:val="24"/>
              </w:rPr>
            </w:pPr>
          </w:p>
        </w:tc>
        <w:tc>
          <w:tcPr>
            <w:tcW w:w="2040" w:type="dxa"/>
            <w:tcBorders>
              <w:bottom w:val="single" w:sz="8" w:space="0" w:color="auto"/>
            </w:tcBorders>
            <w:shd w:val="clear" w:color="auto" w:fill="auto"/>
            <w:vAlign w:val="bottom"/>
          </w:tcPr>
          <w:p w14:paraId="7F455102" w14:textId="77777777" w:rsidR="00EA7FDE" w:rsidRPr="00522ABB" w:rsidRDefault="00EA7FDE" w:rsidP="00020CE6">
            <w:pPr>
              <w:spacing w:line="0" w:lineRule="atLeast"/>
              <w:rPr>
                <w:rFonts w:eastAsia="Times New Roman" w:cs="Times New Roman"/>
                <w:szCs w:val="24"/>
              </w:rPr>
            </w:pPr>
          </w:p>
        </w:tc>
        <w:tc>
          <w:tcPr>
            <w:tcW w:w="1760" w:type="dxa"/>
            <w:tcBorders>
              <w:bottom w:val="single" w:sz="8" w:space="0" w:color="auto"/>
            </w:tcBorders>
            <w:shd w:val="clear" w:color="auto" w:fill="auto"/>
            <w:vAlign w:val="bottom"/>
          </w:tcPr>
          <w:p w14:paraId="2141B450" w14:textId="77777777" w:rsidR="00EA7FDE" w:rsidRPr="00522ABB" w:rsidRDefault="00EA7FDE" w:rsidP="00020CE6">
            <w:pPr>
              <w:spacing w:line="0" w:lineRule="atLeast"/>
              <w:rPr>
                <w:rFonts w:eastAsia="Times New Roman" w:cs="Times New Roman"/>
                <w:szCs w:val="24"/>
              </w:rPr>
            </w:pPr>
          </w:p>
        </w:tc>
        <w:tc>
          <w:tcPr>
            <w:tcW w:w="2260" w:type="dxa"/>
            <w:tcBorders>
              <w:bottom w:val="single" w:sz="8" w:space="0" w:color="auto"/>
            </w:tcBorders>
            <w:shd w:val="clear" w:color="auto" w:fill="auto"/>
            <w:vAlign w:val="bottom"/>
          </w:tcPr>
          <w:p w14:paraId="70AF1AD4" w14:textId="77777777" w:rsidR="00EA7FDE" w:rsidRPr="00522ABB" w:rsidRDefault="00EA7FDE" w:rsidP="00020CE6">
            <w:pPr>
              <w:spacing w:line="0" w:lineRule="atLeast"/>
              <w:rPr>
                <w:rFonts w:eastAsia="Times New Roman" w:cs="Times New Roman"/>
                <w:szCs w:val="24"/>
              </w:rPr>
            </w:pPr>
          </w:p>
        </w:tc>
        <w:tc>
          <w:tcPr>
            <w:tcW w:w="540" w:type="dxa"/>
            <w:tcBorders>
              <w:bottom w:val="single" w:sz="8" w:space="0" w:color="auto"/>
            </w:tcBorders>
            <w:shd w:val="clear" w:color="auto" w:fill="auto"/>
            <w:vAlign w:val="bottom"/>
          </w:tcPr>
          <w:p w14:paraId="08A538F2" w14:textId="77777777" w:rsidR="00EA7FDE" w:rsidRPr="00522ABB" w:rsidRDefault="00EA7FDE" w:rsidP="00020CE6">
            <w:pPr>
              <w:spacing w:line="0" w:lineRule="atLeast"/>
              <w:rPr>
                <w:rFonts w:eastAsia="Times New Roman" w:cs="Times New Roman"/>
                <w:szCs w:val="24"/>
              </w:rPr>
            </w:pPr>
          </w:p>
        </w:tc>
        <w:tc>
          <w:tcPr>
            <w:tcW w:w="440" w:type="dxa"/>
            <w:tcBorders>
              <w:bottom w:val="single" w:sz="8" w:space="0" w:color="auto"/>
            </w:tcBorders>
            <w:shd w:val="clear" w:color="auto" w:fill="auto"/>
            <w:vAlign w:val="bottom"/>
          </w:tcPr>
          <w:p w14:paraId="45864E31" w14:textId="77777777" w:rsidR="00EA7FDE" w:rsidRPr="00522ABB" w:rsidRDefault="00EA7FDE" w:rsidP="00020CE6">
            <w:pPr>
              <w:spacing w:line="0" w:lineRule="atLeast"/>
              <w:rPr>
                <w:rFonts w:eastAsia="Times New Roman" w:cs="Times New Roman"/>
                <w:szCs w:val="24"/>
              </w:rPr>
            </w:pPr>
          </w:p>
        </w:tc>
        <w:tc>
          <w:tcPr>
            <w:tcW w:w="1120" w:type="dxa"/>
            <w:tcBorders>
              <w:bottom w:val="single" w:sz="8" w:space="0" w:color="auto"/>
            </w:tcBorders>
            <w:shd w:val="clear" w:color="auto" w:fill="auto"/>
            <w:vAlign w:val="bottom"/>
          </w:tcPr>
          <w:p w14:paraId="4C728312" w14:textId="77777777" w:rsidR="00EA7FDE" w:rsidRPr="00522ABB" w:rsidRDefault="00EA7FDE" w:rsidP="00020CE6">
            <w:pPr>
              <w:spacing w:line="0" w:lineRule="atLeast"/>
              <w:rPr>
                <w:rFonts w:eastAsia="Times New Roman" w:cs="Times New Roman"/>
                <w:szCs w:val="24"/>
              </w:rPr>
            </w:pPr>
          </w:p>
        </w:tc>
        <w:tc>
          <w:tcPr>
            <w:tcW w:w="180" w:type="dxa"/>
            <w:tcBorders>
              <w:bottom w:val="single" w:sz="8" w:space="0" w:color="auto"/>
            </w:tcBorders>
            <w:shd w:val="clear" w:color="auto" w:fill="auto"/>
            <w:vAlign w:val="bottom"/>
          </w:tcPr>
          <w:p w14:paraId="601B1823" w14:textId="77777777" w:rsidR="00EA7FDE" w:rsidRPr="00522ABB" w:rsidRDefault="00EA7FDE" w:rsidP="00020CE6">
            <w:pPr>
              <w:spacing w:line="0" w:lineRule="atLeast"/>
              <w:rPr>
                <w:rFonts w:eastAsia="Times New Roman" w:cs="Times New Roman"/>
                <w:szCs w:val="24"/>
              </w:rPr>
            </w:pPr>
          </w:p>
        </w:tc>
      </w:tr>
      <w:tr w:rsidR="00EA7FDE" w:rsidRPr="00522ABB" w14:paraId="0D5F18F0" w14:textId="77777777" w:rsidTr="00020CE6">
        <w:trPr>
          <w:trHeight w:val="266"/>
        </w:trPr>
        <w:tc>
          <w:tcPr>
            <w:tcW w:w="20" w:type="dxa"/>
            <w:shd w:val="clear" w:color="auto" w:fill="auto"/>
            <w:vAlign w:val="bottom"/>
          </w:tcPr>
          <w:p w14:paraId="015EE570" w14:textId="77777777" w:rsidR="00EA7FDE" w:rsidRPr="00522ABB" w:rsidRDefault="00EA7FDE" w:rsidP="00020CE6">
            <w:pPr>
              <w:spacing w:line="0" w:lineRule="atLeast"/>
              <w:rPr>
                <w:rFonts w:eastAsia="Times New Roman" w:cs="Times New Roman"/>
                <w:szCs w:val="24"/>
              </w:rPr>
            </w:pPr>
          </w:p>
        </w:tc>
        <w:tc>
          <w:tcPr>
            <w:tcW w:w="2040" w:type="dxa"/>
            <w:shd w:val="clear" w:color="auto" w:fill="auto"/>
            <w:vAlign w:val="bottom"/>
          </w:tcPr>
          <w:p w14:paraId="3094B615" w14:textId="77777777" w:rsidR="00EA7FDE" w:rsidRPr="00522ABB" w:rsidRDefault="00EA7FDE" w:rsidP="00020CE6">
            <w:pPr>
              <w:spacing w:line="266" w:lineRule="exact"/>
              <w:rPr>
                <w:rFonts w:eastAsia="Times New Roman" w:cs="Times New Roman"/>
                <w:szCs w:val="24"/>
              </w:rPr>
            </w:pPr>
            <w:r w:rsidRPr="00522ABB">
              <w:rPr>
                <w:rFonts w:eastAsia="Times New Roman" w:cs="Times New Roman"/>
                <w:szCs w:val="24"/>
              </w:rPr>
              <w:t>Share capital</w:t>
            </w:r>
          </w:p>
        </w:tc>
        <w:tc>
          <w:tcPr>
            <w:tcW w:w="1760" w:type="dxa"/>
            <w:shd w:val="clear" w:color="auto" w:fill="auto"/>
            <w:vAlign w:val="bottom"/>
          </w:tcPr>
          <w:p w14:paraId="541A068A" w14:textId="77777777" w:rsidR="00EA7FDE" w:rsidRPr="00522ABB" w:rsidRDefault="00EA7FDE" w:rsidP="00020CE6">
            <w:pPr>
              <w:spacing w:line="266" w:lineRule="exact"/>
              <w:ind w:right="80"/>
              <w:jc w:val="right"/>
              <w:rPr>
                <w:rFonts w:eastAsia="Times New Roman" w:cs="Times New Roman"/>
                <w:szCs w:val="24"/>
              </w:rPr>
            </w:pPr>
            <w:r w:rsidRPr="00522ABB">
              <w:rPr>
                <w:rFonts w:eastAsia="Times New Roman" w:cs="Times New Roman"/>
                <w:szCs w:val="24"/>
              </w:rPr>
              <w:t>Rs.10,000</w:t>
            </w:r>
          </w:p>
        </w:tc>
        <w:tc>
          <w:tcPr>
            <w:tcW w:w="2800" w:type="dxa"/>
            <w:gridSpan w:val="2"/>
            <w:shd w:val="clear" w:color="auto" w:fill="auto"/>
            <w:vAlign w:val="bottom"/>
          </w:tcPr>
          <w:p w14:paraId="0579C958" w14:textId="77777777" w:rsidR="00EA7FDE" w:rsidRPr="00522ABB" w:rsidRDefault="00EA7FDE" w:rsidP="00020CE6">
            <w:pPr>
              <w:spacing w:line="266" w:lineRule="exact"/>
              <w:ind w:left="520"/>
              <w:rPr>
                <w:rFonts w:eastAsia="Times New Roman" w:cs="Times New Roman"/>
                <w:szCs w:val="24"/>
              </w:rPr>
            </w:pPr>
            <w:r w:rsidRPr="00522ABB">
              <w:rPr>
                <w:rFonts w:eastAsia="Times New Roman" w:cs="Times New Roman"/>
                <w:szCs w:val="24"/>
              </w:rPr>
              <w:t>Cash</w:t>
            </w:r>
          </w:p>
        </w:tc>
        <w:tc>
          <w:tcPr>
            <w:tcW w:w="440" w:type="dxa"/>
            <w:shd w:val="clear" w:color="auto" w:fill="auto"/>
            <w:vAlign w:val="bottom"/>
          </w:tcPr>
          <w:p w14:paraId="2C2DF1AA" w14:textId="77777777" w:rsidR="00EA7FDE" w:rsidRPr="00522ABB" w:rsidRDefault="00EA7FDE" w:rsidP="00020CE6">
            <w:pPr>
              <w:spacing w:line="0" w:lineRule="atLeast"/>
              <w:rPr>
                <w:rFonts w:eastAsia="Times New Roman" w:cs="Times New Roman"/>
                <w:szCs w:val="24"/>
              </w:rPr>
            </w:pPr>
          </w:p>
        </w:tc>
        <w:tc>
          <w:tcPr>
            <w:tcW w:w="1300" w:type="dxa"/>
            <w:gridSpan w:val="2"/>
            <w:shd w:val="clear" w:color="auto" w:fill="auto"/>
            <w:vAlign w:val="bottom"/>
          </w:tcPr>
          <w:p w14:paraId="799CBF2D" w14:textId="77777777" w:rsidR="00EA7FDE" w:rsidRPr="00522ABB" w:rsidRDefault="00EA7FDE" w:rsidP="00020CE6">
            <w:pPr>
              <w:spacing w:line="266" w:lineRule="exact"/>
              <w:ind w:right="180"/>
              <w:jc w:val="right"/>
              <w:rPr>
                <w:rFonts w:eastAsia="Times New Roman" w:cs="Times New Roman"/>
                <w:szCs w:val="24"/>
              </w:rPr>
            </w:pPr>
            <w:r w:rsidRPr="00522ABB">
              <w:rPr>
                <w:rFonts w:eastAsia="Times New Roman" w:cs="Times New Roman"/>
                <w:szCs w:val="24"/>
              </w:rPr>
              <w:t>Rs.16,000</w:t>
            </w:r>
          </w:p>
        </w:tc>
      </w:tr>
      <w:tr w:rsidR="00EA7FDE" w:rsidRPr="00522ABB" w14:paraId="718DC2D0" w14:textId="77777777" w:rsidTr="00020CE6">
        <w:trPr>
          <w:trHeight w:val="298"/>
        </w:trPr>
        <w:tc>
          <w:tcPr>
            <w:tcW w:w="20" w:type="dxa"/>
            <w:shd w:val="clear" w:color="auto" w:fill="auto"/>
            <w:vAlign w:val="bottom"/>
          </w:tcPr>
          <w:p w14:paraId="144C5EC5" w14:textId="77777777" w:rsidR="00EA7FDE" w:rsidRPr="00522ABB" w:rsidRDefault="00EA7FDE" w:rsidP="00020CE6">
            <w:pPr>
              <w:spacing w:line="0" w:lineRule="atLeast"/>
              <w:rPr>
                <w:rFonts w:eastAsia="Times New Roman" w:cs="Times New Roman"/>
                <w:szCs w:val="24"/>
              </w:rPr>
            </w:pPr>
          </w:p>
        </w:tc>
        <w:tc>
          <w:tcPr>
            <w:tcW w:w="2040" w:type="dxa"/>
            <w:shd w:val="clear" w:color="auto" w:fill="auto"/>
            <w:vAlign w:val="bottom"/>
          </w:tcPr>
          <w:p w14:paraId="50DC6C27" w14:textId="77777777" w:rsidR="00EA7FDE" w:rsidRPr="00522ABB" w:rsidRDefault="00EA7FDE" w:rsidP="00020CE6">
            <w:pPr>
              <w:spacing w:line="0" w:lineRule="atLeast"/>
              <w:rPr>
                <w:rFonts w:eastAsia="Times New Roman" w:cs="Times New Roman"/>
                <w:szCs w:val="24"/>
              </w:rPr>
            </w:pPr>
            <w:r w:rsidRPr="00522ABB">
              <w:rPr>
                <w:rFonts w:eastAsia="Times New Roman" w:cs="Times New Roman"/>
                <w:szCs w:val="24"/>
              </w:rPr>
              <w:t>Reserves</w:t>
            </w:r>
          </w:p>
        </w:tc>
        <w:tc>
          <w:tcPr>
            <w:tcW w:w="1760" w:type="dxa"/>
            <w:shd w:val="clear" w:color="auto" w:fill="auto"/>
            <w:vAlign w:val="bottom"/>
          </w:tcPr>
          <w:p w14:paraId="332E0409" w14:textId="77777777" w:rsidR="00EA7FDE" w:rsidRPr="00522ABB" w:rsidRDefault="00EA7FDE" w:rsidP="00020CE6">
            <w:pPr>
              <w:spacing w:line="0" w:lineRule="atLeast"/>
              <w:ind w:right="40"/>
              <w:jc w:val="right"/>
              <w:rPr>
                <w:rFonts w:eastAsia="Times New Roman" w:cs="Times New Roman"/>
                <w:szCs w:val="24"/>
              </w:rPr>
            </w:pPr>
            <w:r w:rsidRPr="00522ABB">
              <w:rPr>
                <w:rFonts w:eastAsia="Times New Roman" w:cs="Times New Roman"/>
                <w:szCs w:val="24"/>
              </w:rPr>
              <w:t>Rs.90,000</w:t>
            </w:r>
          </w:p>
        </w:tc>
        <w:tc>
          <w:tcPr>
            <w:tcW w:w="2800" w:type="dxa"/>
            <w:gridSpan w:val="2"/>
            <w:shd w:val="clear" w:color="auto" w:fill="auto"/>
            <w:vAlign w:val="bottom"/>
          </w:tcPr>
          <w:p w14:paraId="075DAE61" w14:textId="77777777" w:rsidR="00EA7FDE" w:rsidRPr="00522ABB" w:rsidRDefault="00EA7FDE" w:rsidP="00020CE6">
            <w:pPr>
              <w:spacing w:line="0" w:lineRule="atLeast"/>
              <w:ind w:left="560"/>
              <w:rPr>
                <w:rFonts w:eastAsia="Times New Roman" w:cs="Times New Roman"/>
                <w:szCs w:val="24"/>
              </w:rPr>
            </w:pPr>
            <w:r w:rsidRPr="00522ABB">
              <w:rPr>
                <w:rFonts w:eastAsia="Times New Roman" w:cs="Times New Roman"/>
                <w:szCs w:val="24"/>
              </w:rPr>
              <w:t>Accounts Receivables</w:t>
            </w:r>
          </w:p>
        </w:tc>
        <w:tc>
          <w:tcPr>
            <w:tcW w:w="440" w:type="dxa"/>
            <w:shd w:val="clear" w:color="auto" w:fill="auto"/>
            <w:vAlign w:val="bottom"/>
          </w:tcPr>
          <w:p w14:paraId="2FF7824D" w14:textId="77777777" w:rsidR="00EA7FDE" w:rsidRPr="00522ABB" w:rsidRDefault="00EA7FDE" w:rsidP="00020CE6">
            <w:pPr>
              <w:spacing w:line="0" w:lineRule="atLeast"/>
              <w:rPr>
                <w:rFonts w:eastAsia="Times New Roman" w:cs="Times New Roman"/>
                <w:szCs w:val="24"/>
              </w:rPr>
            </w:pPr>
          </w:p>
        </w:tc>
        <w:tc>
          <w:tcPr>
            <w:tcW w:w="1300" w:type="dxa"/>
            <w:gridSpan w:val="2"/>
            <w:shd w:val="clear" w:color="auto" w:fill="auto"/>
            <w:vAlign w:val="bottom"/>
          </w:tcPr>
          <w:p w14:paraId="454E8D41" w14:textId="77777777" w:rsidR="00EA7FDE" w:rsidRPr="00522ABB" w:rsidRDefault="00EA7FDE" w:rsidP="00020CE6">
            <w:pPr>
              <w:spacing w:line="0" w:lineRule="atLeast"/>
              <w:ind w:left="160"/>
              <w:rPr>
                <w:rFonts w:eastAsia="Times New Roman" w:cs="Times New Roman"/>
                <w:szCs w:val="24"/>
              </w:rPr>
            </w:pPr>
            <w:r w:rsidRPr="00522ABB">
              <w:rPr>
                <w:rFonts w:eastAsia="Times New Roman" w:cs="Times New Roman"/>
                <w:szCs w:val="24"/>
              </w:rPr>
              <w:t>Rs.10,000</w:t>
            </w:r>
          </w:p>
        </w:tc>
      </w:tr>
      <w:tr w:rsidR="00EA7FDE" w:rsidRPr="00522ABB" w14:paraId="5EC122EA" w14:textId="77777777" w:rsidTr="00020CE6">
        <w:trPr>
          <w:trHeight w:val="293"/>
        </w:trPr>
        <w:tc>
          <w:tcPr>
            <w:tcW w:w="20" w:type="dxa"/>
            <w:shd w:val="clear" w:color="auto" w:fill="auto"/>
            <w:vAlign w:val="bottom"/>
          </w:tcPr>
          <w:p w14:paraId="66779B59" w14:textId="77777777" w:rsidR="00EA7FDE" w:rsidRPr="00522ABB" w:rsidRDefault="00EA7FDE" w:rsidP="00020CE6">
            <w:pPr>
              <w:spacing w:line="0" w:lineRule="atLeast"/>
              <w:rPr>
                <w:rFonts w:eastAsia="Times New Roman" w:cs="Times New Roman"/>
                <w:szCs w:val="24"/>
              </w:rPr>
            </w:pPr>
          </w:p>
        </w:tc>
        <w:tc>
          <w:tcPr>
            <w:tcW w:w="2040" w:type="dxa"/>
            <w:shd w:val="clear" w:color="auto" w:fill="auto"/>
            <w:vAlign w:val="bottom"/>
          </w:tcPr>
          <w:p w14:paraId="158F93DB" w14:textId="77777777" w:rsidR="00EA7FDE" w:rsidRPr="00522ABB" w:rsidRDefault="00EA7FDE" w:rsidP="00020CE6">
            <w:pPr>
              <w:spacing w:line="0" w:lineRule="atLeast"/>
              <w:rPr>
                <w:rFonts w:eastAsia="Times New Roman" w:cs="Times New Roman"/>
                <w:szCs w:val="24"/>
              </w:rPr>
            </w:pPr>
          </w:p>
        </w:tc>
        <w:tc>
          <w:tcPr>
            <w:tcW w:w="1760" w:type="dxa"/>
            <w:shd w:val="clear" w:color="auto" w:fill="auto"/>
            <w:vAlign w:val="bottom"/>
          </w:tcPr>
          <w:p w14:paraId="4027E8F6" w14:textId="77777777" w:rsidR="00EA7FDE" w:rsidRPr="00522ABB" w:rsidRDefault="00EA7FDE" w:rsidP="00020CE6">
            <w:pPr>
              <w:spacing w:line="0" w:lineRule="atLeast"/>
              <w:rPr>
                <w:rFonts w:eastAsia="Times New Roman" w:cs="Times New Roman"/>
                <w:szCs w:val="24"/>
              </w:rPr>
            </w:pPr>
          </w:p>
        </w:tc>
        <w:tc>
          <w:tcPr>
            <w:tcW w:w="2800" w:type="dxa"/>
            <w:gridSpan w:val="2"/>
            <w:shd w:val="clear" w:color="auto" w:fill="auto"/>
            <w:vAlign w:val="bottom"/>
          </w:tcPr>
          <w:p w14:paraId="56210C3E" w14:textId="77777777" w:rsidR="00EA7FDE" w:rsidRPr="00522ABB" w:rsidRDefault="00EA7FDE" w:rsidP="00020CE6">
            <w:pPr>
              <w:spacing w:line="0" w:lineRule="atLeast"/>
              <w:ind w:left="580"/>
              <w:rPr>
                <w:rFonts w:eastAsia="Times New Roman" w:cs="Times New Roman"/>
                <w:szCs w:val="24"/>
              </w:rPr>
            </w:pPr>
            <w:r w:rsidRPr="00522ABB">
              <w:rPr>
                <w:rFonts w:eastAsia="Times New Roman" w:cs="Times New Roman"/>
                <w:szCs w:val="24"/>
              </w:rPr>
              <w:t>Inventory</w:t>
            </w:r>
          </w:p>
        </w:tc>
        <w:tc>
          <w:tcPr>
            <w:tcW w:w="440" w:type="dxa"/>
            <w:shd w:val="clear" w:color="auto" w:fill="auto"/>
            <w:vAlign w:val="bottom"/>
          </w:tcPr>
          <w:p w14:paraId="4CDF8F6C" w14:textId="77777777" w:rsidR="00EA7FDE" w:rsidRPr="00522ABB" w:rsidRDefault="00EA7FDE" w:rsidP="00020CE6">
            <w:pPr>
              <w:spacing w:line="0" w:lineRule="atLeast"/>
              <w:rPr>
                <w:rFonts w:eastAsia="Times New Roman" w:cs="Times New Roman"/>
                <w:szCs w:val="24"/>
              </w:rPr>
            </w:pPr>
          </w:p>
        </w:tc>
        <w:tc>
          <w:tcPr>
            <w:tcW w:w="1300" w:type="dxa"/>
            <w:gridSpan w:val="2"/>
            <w:shd w:val="clear" w:color="auto" w:fill="auto"/>
            <w:vAlign w:val="bottom"/>
          </w:tcPr>
          <w:p w14:paraId="378E0777" w14:textId="77777777" w:rsidR="00EA7FDE" w:rsidRPr="00522ABB" w:rsidRDefault="00EA7FDE" w:rsidP="00020CE6">
            <w:pPr>
              <w:spacing w:line="0" w:lineRule="atLeast"/>
              <w:ind w:left="200"/>
              <w:rPr>
                <w:rFonts w:eastAsia="Times New Roman" w:cs="Times New Roman"/>
                <w:szCs w:val="24"/>
              </w:rPr>
            </w:pPr>
            <w:r w:rsidRPr="00522ABB">
              <w:rPr>
                <w:rFonts w:eastAsia="Times New Roman" w:cs="Times New Roman"/>
                <w:szCs w:val="24"/>
              </w:rPr>
              <w:t>Rs 49,000</w:t>
            </w:r>
          </w:p>
        </w:tc>
      </w:tr>
      <w:tr w:rsidR="00EA7FDE" w:rsidRPr="00522ABB" w14:paraId="151615D9" w14:textId="77777777" w:rsidTr="00020CE6">
        <w:trPr>
          <w:trHeight w:val="293"/>
        </w:trPr>
        <w:tc>
          <w:tcPr>
            <w:tcW w:w="20" w:type="dxa"/>
            <w:shd w:val="clear" w:color="auto" w:fill="auto"/>
            <w:vAlign w:val="bottom"/>
          </w:tcPr>
          <w:p w14:paraId="32655E2C" w14:textId="77777777" w:rsidR="00EA7FDE" w:rsidRPr="00522ABB" w:rsidRDefault="00EA7FDE" w:rsidP="00020CE6">
            <w:pPr>
              <w:spacing w:line="0" w:lineRule="atLeast"/>
              <w:rPr>
                <w:rFonts w:eastAsia="Times New Roman" w:cs="Times New Roman"/>
                <w:szCs w:val="24"/>
              </w:rPr>
            </w:pPr>
          </w:p>
        </w:tc>
        <w:tc>
          <w:tcPr>
            <w:tcW w:w="2040" w:type="dxa"/>
            <w:shd w:val="clear" w:color="auto" w:fill="auto"/>
            <w:vAlign w:val="bottom"/>
          </w:tcPr>
          <w:p w14:paraId="75DA9ECA" w14:textId="77777777" w:rsidR="00EA7FDE" w:rsidRPr="00522ABB" w:rsidRDefault="00EA7FDE" w:rsidP="00020CE6">
            <w:pPr>
              <w:spacing w:line="0" w:lineRule="atLeast"/>
              <w:rPr>
                <w:rFonts w:eastAsia="Times New Roman" w:cs="Times New Roman"/>
                <w:szCs w:val="24"/>
              </w:rPr>
            </w:pPr>
          </w:p>
        </w:tc>
        <w:tc>
          <w:tcPr>
            <w:tcW w:w="1760" w:type="dxa"/>
            <w:shd w:val="clear" w:color="auto" w:fill="auto"/>
            <w:vAlign w:val="bottom"/>
          </w:tcPr>
          <w:p w14:paraId="5F0A9F4C" w14:textId="77777777" w:rsidR="00EA7FDE" w:rsidRPr="00522ABB" w:rsidRDefault="00EA7FDE" w:rsidP="00020CE6">
            <w:pPr>
              <w:spacing w:line="0" w:lineRule="atLeast"/>
              <w:rPr>
                <w:rFonts w:eastAsia="Times New Roman" w:cs="Times New Roman"/>
                <w:szCs w:val="24"/>
              </w:rPr>
            </w:pPr>
          </w:p>
        </w:tc>
        <w:tc>
          <w:tcPr>
            <w:tcW w:w="2800" w:type="dxa"/>
            <w:gridSpan w:val="2"/>
            <w:shd w:val="clear" w:color="auto" w:fill="auto"/>
            <w:vAlign w:val="bottom"/>
          </w:tcPr>
          <w:p w14:paraId="358E0073" w14:textId="77777777" w:rsidR="00EA7FDE" w:rsidRPr="00522ABB" w:rsidRDefault="00EA7FDE" w:rsidP="00020CE6">
            <w:pPr>
              <w:spacing w:line="0" w:lineRule="atLeast"/>
              <w:ind w:left="580"/>
              <w:rPr>
                <w:rFonts w:eastAsia="Times New Roman" w:cs="Times New Roman"/>
                <w:szCs w:val="24"/>
              </w:rPr>
            </w:pPr>
            <w:r w:rsidRPr="00522ABB">
              <w:rPr>
                <w:rFonts w:eastAsia="Times New Roman" w:cs="Times New Roman"/>
                <w:szCs w:val="24"/>
              </w:rPr>
              <w:t>Fixed Assets</w:t>
            </w:r>
          </w:p>
        </w:tc>
        <w:tc>
          <w:tcPr>
            <w:tcW w:w="440" w:type="dxa"/>
            <w:shd w:val="clear" w:color="auto" w:fill="auto"/>
            <w:vAlign w:val="bottom"/>
          </w:tcPr>
          <w:p w14:paraId="23B40D74" w14:textId="77777777" w:rsidR="00EA7FDE" w:rsidRPr="00522ABB" w:rsidRDefault="00EA7FDE" w:rsidP="00020CE6">
            <w:pPr>
              <w:spacing w:line="0" w:lineRule="atLeast"/>
              <w:rPr>
                <w:rFonts w:eastAsia="Times New Roman" w:cs="Times New Roman"/>
                <w:szCs w:val="24"/>
              </w:rPr>
            </w:pPr>
          </w:p>
        </w:tc>
        <w:tc>
          <w:tcPr>
            <w:tcW w:w="1300" w:type="dxa"/>
            <w:gridSpan w:val="2"/>
            <w:shd w:val="clear" w:color="auto" w:fill="auto"/>
            <w:vAlign w:val="bottom"/>
          </w:tcPr>
          <w:p w14:paraId="4D74CE2B" w14:textId="77777777" w:rsidR="00EA7FDE" w:rsidRPr="00522ABB" w:rsidRDefault="00EA7FDE" w:rsidP="00020CE6">
            <w:pPr>
              <w:spacing w:line="0" w:lineRule="atLeast"/>
              <w:ind w:left="200"/>
              <w:rPr>
                <w:rFonts w:eastAsia="Times New Roman" w:cs="Times New Roman"/>
                <w:szCs w:val="24"/>
              </w:rPr>
            </w:pPr>
            <w:r w:rsidRPr="00522ABB">
              <w:rPr>
                <w:rFonts w:eastAsia="Times New Roman" w:cs="Times New Roman"/>
                <w:szCs w:val="24"/>
              </w:rPr>
              <w:t>Rs.30,000</w:t>
            </w:r>
          </w:p>
        </w:tc>
      </w:tr>
      <w:tr w:rsidR="00EA7FDE" w:rsidRPr="00522ABB" w14:paraId="01B514C1" w14:textId="77777777" w:rsidTr="00020CE6">
        <w:trPr>
          <w:trHeight w:val="272"/>
        </w:trPr>
        <w:tc>
          <w:tcPr>
            <w:tcW w:w="20" w:type="dxa"/>
            <w:shd w:val="clear" w:color="auto" w:fill="auto"/>
            <w:vAlign w:val="bottom"/>
          </w:tcPr>
          <w:p w14:paraId="0B50F197" w14:textId="77777777" w:rsidR="00EA7FDE" w:rsidRPr="00522ABB" w:rsidRDefault="00EA7FDE" w:rsidP="00020CE6">
            <w:pPr>
              <w:spacing w:line="0" w:lineRule="atLeast"/>
              <w:rPr>
                <w:rFonts w:eastAsia="Times New Roman" w:cs="Times New Roman"/>
                <w:szCs w:val="24"/>
              </w:rPr>
            </w:pPr>
          </w:p>
        </w:tc>
        <w:tc>
          <w:tcPr>
            <w:tcW w:w="2040" w:type="dxa"/>
            <w:shd w:val="clear" w:color="auto" w:fill="auto"/>
            <w:vAlign w:val="bottom"/>
          </w:tcPr>
          <w:p w14:paraId="3B50D378" w14:textId="77777777" w:rsidR="00EA7FDE" w:rsidRPr="00522ABB" w:rsidRDefault="00EA7FDE" w:rsidP="00020CE6">
            <w:pPr>
              <w:spacing w:line="0" w:lineRule="atLeast"/>
              <w:rPr>
                <w:rFonts w:eastAsia="Times New Roman" w:cs="Times New Roman"/>
                <w:szCs w:val="24"/>
              </w:rPr>
            </w:pPr>
          </w:p>
        </w:tc>
        <w:tc>
          <w:tcPr>
            <w:tcW w:w="1760" w:type="dxa"/>
            <w:shd w:val="clear" w:color="auto" w:fill="auto"/>
            <w:vAlign w:val="bottom"/>
          </w:tcPr>
          <w:p w14:paraId="26CD837A" w14:textId="77777777" w:rsidR="00EA7FDE" w:rsidRPr="00522ABB" w:rsidRDefault="00EA7FDE" w:rsidP="00020CE6">
            <w:pPr>
              <w:spacing w:line="0" w:lineRule="atLeast"/>
              <w:rPr>
                <w:rFonts w:eastAsia="Times New Roman" w:cs="Times New Roman"/>
                <w:szCs w:val="24"/>
              </w:rPr>
            </w:pPr>
          </w:p>
        </w:tc>
        <w:tc>
          <w:tcPr>
            <w:tcW w:w="4540" w:type="dxa"/>
            <w:gridSpan w:val="5"/>
            <w:shd w:val="clear" w:color="auto" w:fill="auto"/>
            <w:vAlign w:val="bottom"/>
          </w:tcPr>
          <w:p w14:paraId="3539B3D7" w14:textId="77777777" w:rsidR="00EA7FDE" w:rsidRPr="00522ABB" w:rsidRDefault="00EA7FDE" w:rsidP="00020CE6">
            <w:pPr>
              <w:spacing w:line="272" w:lineRule="exact"/>
              <w:ind w:left="580"/>
              <w:rPr>
                <w:rFonts w:eastAsia="Times New Roman" w:cs="Times New Roman"/>
                <w:szCs w:val="24"/>
              </w:rPr>
            </w:pPr>
            <w:r w:rsidRPr="00522ABB">
              <w:rPr>
                <w:rFonts w:eastAsia="Times New Roman" w:cs="Times New Roman"/>
                <w:szCs w:val="24"/>
              </w:rPr>
              <w:t>Less depreciation Rs. 5,000  Rs25,000</w:t>
            </w:r>
          </w:p>
        </w:tc>
      </w:tr>
      <w:tr w:rsidR="00EA7FDE" w:rsidRPr="00522ABB" w14:paraId="466D9C38" w14:textId="77777777" w:rsidTr="00020CE6">
        <w:trPr>
          <w:trHeight w:val="299"/>
        </w:trPr>
        <w:tc>
          <w:tcPr>
            <w:tcW w:w="20" w:type="dxa"/>
            <w:shd w:val="clear" w:color="auto" w:fill="auto"/>
            <w:vAlign w:val="bottom"/>
          </w:tcPr>
          <w:p w14:paraId="1AE9D4D5" w14:textId="77777777" w:rsidR="00EA7FDE" w:rsidRPr="00522ABB" w:rsidRDefault="00EA7FDE" w:rsidP="00020CE6">
            <w:pPr>
              <w:spacing w:line="0" w:lineRule="atLeast"/>
              <w:rPr>
                <w:rFonts w:eastAsia="Times New Roman" w:cs="Times New Roman"/>
                <w:szCs w:val="24"/>
              </w:rPr>
            </w:pPr>
          </w:p>
        </w:tc>
        <w:tc>
          <w:tcPr>
            <w:tcW w:w="2040" w:type="dxa"/>
            <w:shd w:val="clear" w:color="auto" w:fill="auto"/>
            <w:vAlign w:val="bottom"/>
          </w:tcPr>
          <w:p w14:paraId="1796A302" w14:textId="77777777" w:rsidR="00EA7FDE" w:rsidRPr="00522ABB" w:rsidRDefault="00EA7FDE" w:rsidP="00020CE6">
            <w:pPr>
              <w:spacing w:line="0" w:lineRule="atLeast"/>
              <w:rPr>
                <w:rFonts w:eastAsia="Times New Roman" w:cs="Times New Roman"/>
                <w:szCs w:val="24"/>
              </w:rPr>
            </w:pPr>
          </w:p>
        </w:tc>
        <w:tc>
          <w:tcPr>
            <w:tcW w:w="1760" w:type="dxa"/>
            <w:shd w:val="clear" w:color="auto" w:fill="auto"/>
            <w:vAlign w:val="bottom"/>
          </w:tcPr>
          <w:p w14:paraId="08F853FA" w14:textId="77777777" w:rsidR="00EA7FDE" w:rsidRPr="00522ABB" w:rsidRDefault="00EA7FDE" w:rsidP="00020CE6">
            <w:pPr>
              <w:spacing w:line="0" w:lineRule="atLeast"/>
              <w:ind w:right="40"/>
              <w:jc w:val="right"/>
              <w:rPr>
                <w:rFonts w:eastAsia="Times New Roman" w:cs="Times New Roman"/>
                <w:szCs w:val="24"/>
              </w:rPr>
            </w:pPr>
            <w:r w:rsidRPr="00522ABB">
              <w:rPr>
                <w:rFonts w:eastAsia="Times New Roman" w:cs="Times New Roman"/>
                <w:szCs w:val="24"/>
              </w:rPr>
              <w:t>-----------</w:t>
            </w:r>
          </w:p>
        </w:tc>
        <w:tc>
          <w:tcPr>
            <w:tcW w:w="2260" w:type="dxa"/>
            <w:shd w:val="clear" w:color="auto" w:fill="auto"/>
            <w:vAlign w:val="bottom"/>
          </w:tcPr>
          <w:p w14:paraId="39BA65E7" w14:textId="77777777" w:rsidR="00EA7FDE" w:rsidRPr="00522ABB" w:rsidRDefault="00EA7FDE" w:rsidP="00020CE6">
            <w:pPr>
              <w:spacing w:line="0" w:lineRule="atLeast"/>
              <w:rPr>
                <w:rFonts w:eastAsia="Times New Roman" w:cs="Times New Roman"/>
                <w:szCs w:val="24"/>
              </w:rPr>
            </w:pPr>
          </w:p>
        </w:tc>
        <w:tc>
          <w:tcPr>
            <w:tcW w:w="540" w:type="dxa"/>
            <w:tcBorders>
              <w:top w:val="single" w:sz="8" w:space="0" w:color="auto"/>
            </w:tcBorders>
            <w:shd w:val="clear" w:color="auto" w:fill="auto"/>
            <w:vAlign w:val="bottom"/>
          </w:tcPr>
          <w:p w14:paraId="3EE41EB8" w14:textId="77777777" w:rsidR="00EA7FDE" w:rsidRPr="00522ABB" w:rsidRDefault="00EA7FDE" w:rsidP="00020CE6">
            <w:pPr>
              <w:spacing w:line="0" w:lineRule="atLeast"/>
              <w:rPr>
                <w:rFonts w:eastAsia="Times New Roman" w:cs="Times New Roman"/>
                <w:szCs w:val="24"/>
              </w:rPr>
            </w:pPr>
          </w:p>
        </w:tc>
        <w:tc>
          <w:tcPr>
            <w:tcW w:w="440" w:type="dxa"/>
            <w:tcBorders>
              <w:top w:val="single" w:sz="8" w:space="0" w:color="auto"/>
            </w:tcBorders>
            <w:shd w:val="clear" w:color="auto" w:fill="auto"/>
            <w:vAlign w:val="bottom"/>
          </w:tcPr>
          <w:p w14:paraId="507B3D7A" w14:textId="77777777" w:rsidR="00EA7FDE" w:rsidRPr="00522ABB" w:rsidRDefault="00EA7FDE" w:rsidP="00020CE6">
            <w:pPr>
              <w:spacing w:line="0" w:lineRule="atLeast"/>
              <w:rPr>
                <w:rFonts w:eastAsia="Times New Roman" w:cs="Times New Roman"/>
                <w:szCs w:val="24"/>
              </w:rPr>
            </w:pPr>
          </w:p>
        </w:tc>
        <w:tc>
          <w:tcPr>
            <w:tcW w:w="1300" w:type="dxa"/>
            <w:gridSpan w:val="2"/>
            <w:shd w:val="clear" w:color="auto" w:fill="auto"/>
            <w:vAlign w:val="bottom"/>
          </w:tcPr>
          <w:p w14:paraId="22F259D9" w14:textId="77777777" w:rsidR="00EA7FDE" w:rsidRPr="00522ABB" w:rsidRDefault="00EA7FDE" w:rsidP="00020CE6">
            <w:pPr>
              <w:spacing w:line="0" w:lineRule="atLeast"/>
              <w:ind w:right="80"/>
              <w:jc w:val="right"/>
              <w:rPr>
                <w:rFonts w:eastAsia="Times New Roman" w:cs="Times New Roman"/>
                <w:szCs w:val="24"/>
              </w:rPr>
            </w:pPr>
            <w:r w:rsidRPr="00522ABB">
              <w:rPr>
                <w:rFonts w:eastAsia="Times New Roman" w:cs="Times New Roman"/>
                <w:szCs w:val="24"/>
              </w:rPr>
              <w:t>------------</w:t>
            </w:r>
          </w:p>
        </w:tc>
      </w:tr>
      <w:tr w:rsidR="00EA7FDE" w:rsidRPr="00522ABB" w14:paraId="49D8ECE0" w14:textId="77777777" w:rsidTr="00020CE6">
        <w:trPr>
          <w:trHeight w:val="267"/>
        </w:trPr>
        <w:tc>
          <w:tcPr>
            <w:tcW w:w="20" w:type="dxa"/>
            <w:shd w:val="clear" w:color="auto" w:fill="auto"/>
            <w:vAlign w:val="bottom"/>
          </w:tcPr>
          <w:p w14:paraId="760EE7A2" w14:textId="77777777" w:rsidR="00EA7FDE" w:rsidRPr="00522ABB" w:rsidRDefault="00EA7FDE" w:rsidP="00020CE6">
            <w:pPr>
              <w:spacing w:line="0" w:lineRule="atLeast"/>
              <w:rPr>
                <w:rFonts w:eastAsia="Times New Roman" w:cs="Times New Roman"/>
                <w:szCs w:val="24"/>
              </w:rPr>
            </w:pPr>
          </w:p>
        </w:tc>
        <w:tc>
          <w:tcPr>
            <w:tcW w:w="2040" w:type="dxa"/>
            <w:tcBorders>
              <w:bottom w:val="single" w:sz="8" w:space="0" w:color="auto"/>
            </w:tcBorders>
            <w:shd w:val="clear" w:color="auto" w:fill="auto"/>
            <w:vAlign w:val="bottom"/>
          </w:tcPr>
          <w:p w14:paraId="34D92325" w14:textId="77777777" w:rsidR="00EA7FDE" w:rsidRPr="00522ABB" w:rsidRDefault="00EA7FDE" w:rsidP="00020CE6">
            <w:pPr>
              <w:spacing w:line="0" w:lineRule="atLeast"/>
              <w:rPr>
                <w:rFonts w:eastAsia="Times New Roman" w:cs="Times New Roman"/>
                <w:szCs w:val="24"/>
              </w:rPr>
            </w:pPr>
          </w:p>
        </w:tc>
        <w:tc>
          <w:tcPr>
            <w:tcW w:w="1760" w:type="dxa"/>
            <w:tcBorders>
              <w:bottom w:val="single" w:sz="8" w:space="0" w:color="auto"/>
            </w:tcBorders>
            <w:shd w:val="clear" w:color="auto" w:fill="auto"/>
            <w:vAlign w:val="bottom"/>
          </w:tcPr>
          <w:p w14:paraId="09260E7F" w14:textId="77777777" w:rsidR="00EA7FDE" w:rsidRPr="00522ABB" w:rsidRDefault="00EA7FDE" w:rsidP="00020CE6">
            <w:pPr>
              <w:spacing w:line="267" w:lineRule="exact"/>
              <w:ind w:right="80"/>
              <w:jc w:val="right"/>
              <w:rPr>
                <w:rFonts w:eastAsia="Times New Roman" w:cs="Times New Roman"/>
                <w:szCs w:val="24"/>
              </w:rPr>
            </w:pPr>
            <w:r w:rsidRPr="00522ABB">
              <w:rPr>
                <w:rFonts w:eastAsia="Times New Roman" w:cs="Times New Roman"/>
                <w:szCs w:val="24"/>
              </w:rPr>
              <w:t>1,00,000</w:t>
            </w:r>
          </w:p>
        </w:tc>
        <w:tc>
          <w:tcPr>
            <w:tcW w:w="2260" w:type="dxa"/>
            <w:tcBorders>
              <w:bottom w:val="single" w:sz="8" w:space="0" w:color="auto"/>
            </w:tcBorders>
            <w:shd w:val="clear" w:color="auto" w:fill="auto"/>
            <w:vAlign w:val="bottom"/>
          </w:tcPr>
          <w:p w14:paraId="1406DFA1" w14:textId="77777777" w:rsidR="00EA7FDE" w:rsidRPr="00522ABB" w:rsidRDefault="00EA7FDE" w:rsidP="00020CE6">
            <w:pPr>
              <w:spacing w:line="0" w:lineRule="atLeast"/>
              <w:rPr>
                <w:rFonts w:eastAsia="Times New Roman" w:cs="Times New Roman"/>
                <w:szCs w:val="24"/>
              </w:rPr>
            </w:pPr>
          </w:p>
        </w:tc>
        <w:tc>
          <w:tcPr>
            <w:tcW w:w="540" w:type="dxa"/>
            <w:tcBorders>
              <w:bottom w:val="single" w:sz="8" w:space="0" w:color="auto"/>
            </w:tcBorders>
            <w:shd w:val="clear" w:color="auto" w:fill="auto"/>
            <w:vAlign w:val="bottom"/>
          </w:tcPr>
          <w:p w14:paraId="66BDCD85" w14:textId="77777777" w:rsidR="00EA7FDE" w:rsidRPr="00522ABB" w:rsidRDefault="00EA7FDE" w:rsidP="00020CE6">
            <w:pPr>
              <w:spacing w:line="0" w:lineRule="atLeast"/>
              <w:rPr>
                <w:rFonts w:eastAsia="Times New Roman" w:cs="Times New Roman"/>
                <w:szCs w:val="24"/>
              </w:rPr>
            </w:pPr>
          </w:p>
        </w:tc>
        <w:tc>
          <w:tcPr>
            <w:tcW w:w="1560" w:type="dxa"/>
            <w:gridSpan w:val="2"/>
            <w:tcBorders>
              <w:bottom w:val="single" w:sz="8" w:space="0" w:color="auto"/>
            </w:tcBorders>
            <w:shd w:val="clear" w:color="auto" w:fill="auto"/>
            <w:vAlign w:val="bottom"/>
          </w:tcPr>
          <w:p w14:paraId="1A8263B3" w14:textId="77777777" w:rsidR="00EA7FDE" w:rsidRPr="00522ABB" w:rsidRDefault="00EA7FDE" w:rsidP="00020CE6">
            <w:pPr>
              <w:spacing w:line="267" w:lineRule="exact"/>
              <w:jc w:val="right"/>
              <w:rPr>
                <w:rFonts w:eastAsia="Times New Roman" w:cs="Times New Roman"/>
                <w:szCs w:val="24"/>
              </w:rPr>
            </w:pPr>
            <w:r w:rsidRPr="00522ABB">
              <w:rPr>
                <w:rFonts w:eastAsia="Times New Roman" w:cs="Times New Roman"/>
                <w:szCs w:val="24"/>
              </w:rPr>
              <w:t>1,00,000</w:t>
            </w:r>
          </w:p>
        </w:tc>
        <w:tc>
          <w:tcPr>
            <w:tcW w:w="180" w:type="dxa"/>
            <w:shd w:val="clear" w:color="auto" w:fill="auto"/>
            <w:vAlign w:val="bottom"/>
          </w:tcPr>
          <w:p w14:paraId="17379196" w14:textId="77777777" w:rsidR="00EA7FDE" w:rsidRPr="00522ABB" w:rsidRDefault="00EA7FDE" w:rsidP="00020CE6">
            <w:pPr>
              <w:spacing w:line="0" w:lineRule="atLeast"/>
              <w:rPr>
                <w:rFonts w:eastAsia="Times New Roman" w:cs="Times New Roman"/>
                <w:szCs w:val="24"/>
              </w:rPr>
            </w:pPr>
          </w:p>
        </w:tc>
      </w:tr>
      <w:tr w:rsidR="00EA7FDE" w:rsidRPr="00522ABB" w14:paraId="572CB598" w14:textId="77777777" w:rsidTr="00020CE6">
        <w:trPr>
          <w:trHeight w:val="304"/>
        </w:trPr>
        <w:tc>
          <w:tcPr>
            <w:tcW w:w="20" w:type="dxa"/>
            <w:shd w:val="clear" w:color="auto" w:fill="auto"/>
            <w:vAlign w:val="bottom"/>
          </w:tcPr>
          <w:p w14:paraId="22042EDC" w14:textId="77777777" w:rsidR="00EA7FDE" w:rsidRPr="00522ABB" w:rsidRDefault="00EA7FDE" w:rsidP="00020CE6">
            <w:pPr>
              <w:spacing w:line="0" w:lineRule="atLeast"/>
              <w:rPr>
                <w:rFonts w:eastAsia="Times New Roman" w:cs="Times New Roman"/>
                <w:szCs w:val="24"/>
              </w:rPr>
            </w:pPr>
          </w:p>
        </w:tc>
        <w:tc>
          <w:tcPr>
            <w:tcW w:w="2040" w:type="dxa"/>
            <w:shd w:val="clear" w:color="auto" w:fill="auto"/>
            <w:vAlign w:val="bottom"/>
          </w:tcPr>
          <w:p w14:paraId="15866D77" w14:textId="77777777" w:rsidR="00EA7FDE" w:rsidRPr="00522ABB" w:rsidRDefault="00EA7FDE" w:rsidP="00020CE6">
            <w:pPr>
              <w:spacing w:line="0" w:lineRule="atLeast"/>
              <w:rPr>
                <w:rFonts w:eastAsia="Times New Roman" w:cs="Times New Roman"/>
                <w:szCs w:val="24"/>
              </w:rPr>
            </w:pPr>
            <w:r w:rsidRPr="00522ABB">
              <w:rPr>
                <w:rFonts w:eastAsia="Times New Roman" w:cs="Times New Roman"/>
                <w:szCs w:val="24"/>
              </w:rPr>
              <w:t>2. Sales Forecast</w:t>
            </w:r>
          </w:p>
        </w:tc>
        <w:tc>
          <w:tcPr>
            <w:tcW w:w="1760" w:type="dxa"/>
            <w:shd w:val="clear" w:color="auto" w:fill="auto"/>
            <w:vAlign w:val="bottom"/>
          </w:tcPr>
          <w:p w14:paraId="612222E7" w14:textId="77777777" w:rsidR="00EA7FDE" w:rsidRPr="00522ABB" w:rsidRDefault="00EA7FDE" w:rsidP="00020CE6">
            <w:pPr>
              <w:spacing w:line="0" w:lineRule="atLeast"/>
              <w:rPr>
                <w:rFonts w:eastAsia="Times New Roman" w:cs="Times New Roman"/>
                <w:szCs w:val="24"/>
              </w:rPr>
            </w:pPr>
          </w:p>
        </w:tc>
        <w:tc>
          <w:tcPr>
            <w:tcW w:w="2260" w:type="dxa"/>
            <w:shd w:val="clear" w:color="auto" w:fill="auto"/>
            <w:vAlign w:val="bottom"/>
          </w:tcPr>
          <w:p w14:paraId="75A1EC5B" w14:textId="77777777" w:rsidR="00EA7FDE" w:rsidRPr="00522ABB" w:rsidRDefault="00EA7FDE" w:rsidP="00020CE6">
            <w:pPr>
              <w:spacing w:line="0" w:lineRule="atLeast"/>
              <w:rPr>
                <w:rFonts w:eastAsia="Times New Roman" w:cs="Times New Roman"/>
                <w:szCs w:val="24"/>
              </w:rPr>
            </w:pPr>
          </w:p>
        </w:tc>
        <w:tc>
          <w:tcPr>
            <w:tcW w:w="540" w:type="dxa"/>
            <w:shd w:val="clear" w:color="auto" w:fill="auto"/>
            <w:vAlign w:val="bottom"/>
          </w:tcPr>
          <w:p w14:paraId="5FF5433C" w14:textId="77777777" w:rsidR="00EA7FDE" w:rsidRPr="00522ABB" w:rsidRDefault="00EA7FDE" w:rsidP="00020CE6">
            <w:pPr>
              <w:spacing w:line="0" w:lineRule="atLeast"/>
              <w:rPr>
                <w:rFonts w:eastAsia="Times New Roman" w:cs="Times New Roman"/>
                <w:szCs w:val="24"/>
              </w:rPr>
            </w:pPr>
          </w:p>
        </w:tc>
        <w:tc>
          <w:tcPr>
            <w:tcW w:w="440" w:type="dxa"/>
            <w:shd w:val="clear" w:color="auto" w:fill="auto"/>
            <w:vAlign w:val="bottom"/>
          </w:tcPr>
          <w:p w14:paraId="5F214F74" w14:textId="77777777" w:rsidR="00EA7FDE" w:rsidRPr="00522ABB" w:rsidRDefault="00EA7FDE" w:rsidP="00020CE6">
            <w:pPr>
              <w:spacing w:line="0" w:lineRule="atLeast"/>
              <w:rPr>
                <w:rFonts w:eastAsia="Times New Roman" w:cs="Times New Roman"/>
                <w:szCs w:val="24"/>
              </w:rPr>
            </w:pPr>
          </w:p>
        </w:tc>
        <w:tc>
          <w:tcPr>
            <w:tcW w:w="1120" w:type="dxa"/>
            <w:shd w:val="clear" w:color="auto" w:fill="auto"/>
            <w:vAlign w:val="bottom"/>
          </w:tcPr>
          <w:p w14:paraId="1BF1FC3F" w14:textId="77777777" w:rsidR="00EA7FDE" w:rsidRPr="00522ABB" w:rsidRDefault="00EA7FDE" w:rsidP="00020CE6">
            <w:pPr>
              <w:spacing w:line="0" w:lineRule="atLeast"/>
              <w:rPr>
                <w:rFonts w:eastAsia="Times New Roman" w:cs="Times New Roman"/>
                <w:szCs w:val="24"/>
              </w:rPr>
            </w:pPr>
          </w:p>
        </w:tc>
        <w:tc>
          <w:tcPr>
            <w:tcW w:w="180" w:type="dxa"/>
            <w:shd w:val="clear" w:color="auto" w:fill="auto"/>
            <w:vAlign w:val="bottom"/>
          </w:tcPr>
          <w:p w14:paraId="2D66ADF7" w14:textId="77777777" w:rsidR="00EA7FDE" w:rsidRPr="00522ABB" w:rsidRDefault="00EA7FDE" w:rsidP="00020CE6">
            <w:pPr>
              <w:spacing w:line="0" w:lineRule="atLeast"/>
              <w:rPr>
                <w:rFonts w:eastAsia="Times New Roman" w:cs="Times New Roman"/>
                <w:szCs w:val="24"/>
              </w:rPr>
            </w:pPr>
          </w:p>
        </w:tc>
      </w:tr>
      <w:tr w:rsidR="00EA7FDE" w:rsidRPr="00522ABB" w14:paraId="7553BA7E" w14:textId="77777777" w:rsidTr="00020CE6">
        <w:trPr>
          <w:trHeight w:val="60"/>
        </w:trPr>
        <w:tc>
          <w:tcPr>
            <w:tcW w:w="20" w:type="dxa"/>
            <w:tcBorders>
              <w:bottom w:val="single" w:sz="8" w:space="0" w:color="auto"/>
            </w:tcBorders>
            <w:shd w:val="clear" w:color="auto" w:fill="auto"/>
            <w:vAlign w:val="bottom"/>
          </w:tcPr>
          <w:p w14:paraId="693F7264" w14:textId="77777777" w:rsidR="00EA7FDE" w:rsidRPr="00522ABB" w:rsidRDefault="00EA7FDE" w:rsidP="00020CE6">
            <w:pPr>
              <w:spacing w:line="0" w:lineRule="atLeast"/>
              <w:rPr>
                <w:rFonts w:eastAsia="Times New Roman" w:cs="Times New Roman"/>
                <w:szCs w:val="24"/>
              </w:rPr>
            </w:pPr>
          </w:p>
        </w:tc>
        <w:tc>
          <w:tcPr>
            <w:tcW w:w="2040" w:type="dxa"/>
            <w:tcBorders>
              <w:bottom w:val="single" w:sz="8" w:space="0" w:color="auto"/>
            </w:tcBorders>
            <w:shd w:val="clear" w:color="auto" w:fill="auto"/>
            <w:vAlign w:val="bottom"/>
          </w:tcPr>
          <w:p w14:paraId="42144EEE" w14:textId="77777777" w:rsidR="00EA7FDE" w:rsidRPr="00522ABB" w:rsidRDefault="00EA7FDE" w:rsidP="00020CE6">
            <w:pPr>
              <w:spacing w:line="0" w:lineRule="atLeast"/>
              <w:rPr>
                <w:rFonts w:eastAsia="Times New Roman" w:cs="Times New Roman"/>
                <w:szCs w:val="24"/>
              </w:rPr>
            </w:pPr>
          </w:p>
        </w:tc>
        <w:tc>
          <w:tcPr>
            <w:tcW w:w="1760" w:type="dxa"/>
            <w:tcBorders>
              <w:bottom w:val="single" w:sz="8" w:space="0" w:color="auto"/>
            </w:tcBorders>
            <w:shd w:val="clear" w:color="auto" w:fill="auto"/>
            <w:vAlign w:val="bottom"/>
          </w:tcPr>
          <w:p w14:paraId="2024C9D1" w14:textId="77777777" w:rsidR="00EA7FDE" w:rsidRPr="00522ABB" w:rsidRDefault="00EA7FDE" w:rsidP="00020CE6">
            <w:pPr>
              <w:spacing w:line="0" w:lineRule="atLeast"/>
              <w:rPr>
                <w:rFonts w:eastAsia="Times New Roman" w:cs="Times New Roman"/>
                <w:szCs w:val="24"/>
              </w:rPr>
            </w:pPr>
          </w:p>
        </w:tc>
        <w:tc>
          <w:tcPr>
            <w:tcW w:w="2800" w:type="dxa"/>
            <w:gridSpan w:val="2"/>
            <w:tcBorders>
              <w:bottom w:val="single" w:sz="8" w:space="0" w:color="auto"/>
            </w:tcBorders>
            <w:shd w:val="clear" w:color="auto" w:fill="auto"/>
            <w:vAlign w:val="bottom"/>
          </w:tcPr>
          <w:p w14:paraId="3E5F2A19" w14:textId="77777777" w:rsidR="00EA7FDE" w:rsidRPr="00522ABB" w:rsidRDefault="00EA7FDE" w:rsidP="00020CE6">
            <w:pPr>
              <w:spacing w:line="0" w:lineRule="atLeast"/>
              <w:rPr>
                <w:rFonts w:eastAsia="Times New Roman" w:cs="Times New Roman"/>
                <w:szCs w:val="24"/>
              </w:rPr>
            </w:pPr>
          </w:p>
        </w:tc>
        <w:tc>
          <w:tcPr>
            <w:tcW w:w="1740" w:type="dxa"/>
            <w:gridSpan w:val="3"/>
            <w:tcBorders>
              <w:bottom w:val="single" w:sz="8" w:space="0" w:color="auto"/>
            </w:tcBorders>
            <w:shd w:val="clear" w:color="auto" w:fill="auto"/>
            <w:vAlign w:val="bottom"/>
          </w:tcPr>
          <w:p w14:paraId="63DECC62" w14:textId="77777777" w:rsidR="00EA7FDE" w:rsidRPr="00522ABB" w:rsidRDefault="00EA7FDE" w:rsidP="00020CE6">
            <w:pPr>
              <w:spacing w:line="0" w:lineRule="atLeast"/>
              <w:rPr>
                <w:rFonts w:eastAsia="Times New Roman" w:cs="Times New Roman"/>
                <w:szCs w:val="24"/>
              </w:rPr>
            </w:pPr>
          </w:p>
        </w:tc>
      </w:tr>
      <w:tr w:rsidR="00EA7FDE" w:rsidRPr="00522ABB" w14:paraId="3786C30E" w14:textId="77777777" w:rsidTr="00020CE6">
        <w:trPr>
          <w:trHeight w:val="266"/>
        </w:trPr>
        <w:tc>
          <w:tcPr>
            <w:tcW w:w="20" w:type="dxa"/>
            <w:shd w:val="clear" w:color="auto" w:fill="auto"/>
            <w:vAlign w:val="bottom"/>
          </w:tcPr>
          <w:p w14:paraId="28266D62" w14:textId="77777777" w:rsidR="00EA7FDE" w:rsidRPr="00522ABB" w:rsidRDefault="00EA7FDE" w:rsidP="00020CE6">
            <w:pPr>
              <w:spacing w:line="0" w:lineRule="atLeast"/>
              <w:rPr>
                <w:rFonts w:eastAsia="Times New Roman" w:cs="Times New Roman"/>
                <w:szCs w:val="24"/>
              </w:rPr>
            </w:pPr>
          </w:p>
        </w:tc>
        <w:tc>
          <w:tcPr>
            <w:tcW w:w="2040" w:type="dxa"/>
            <w:shd w:val="clear" w:color="auto" w:fill="auto"/>
            <w:vAlign w:val="bottom"/>
          </w:tcPr>
          <w:p w14:paraId="653F1AF2" w14:textId="77777777" w:rsidR="00EA7FDE" w:rsidRPr="00522ABB" w:rsidRDefault="00EA7FDE" w:rsidP="00020CE6">
            <w:pPr>
              <w:spacing w:line="266" w:lineRule="exact"/>
              <w:rPr>
                <w:rFonts w:eastAsia="Times New Roman" w:cs="Times New Roman"/>
                <w:szCs w:val="24"/>
              </w:rPr>
            </w:pPr>
            <w:r w:rsidRPr="00522ABB">
              <w:rPr>
                <w:rFonts w:eastAsia="Times New Roman" w:cs="Times New Roman"/>
                <w:szCs w:val="24"/>
              </w:rPr>
              <w:t>January</w:t>
            </w:r>
          </w:p>
        </w:tc>
        <w:tc>
          <w:tcPr>
            <w:tcW w:w="1760" w:type="dxa"/>
            <w:shd w:val="clear" w:color="auto" w:fill="auto"/>
            <w:vAlign w:val="bottom"/>
          </w:tcPr>
          <w:p w14:paraId="40F9A7A8" w14:textId="77777777" w:rsidR="00EA7FDE" w:rsidRPr="00522ABB" w:rsidRDefault="00EA7FDE" w:rsidP="00020CE6">
            <w:pPr>
              <w:spacing w:line="266" w:lineRule="exact"/>
              <w:ind w:right="260"/>
              <w:jc w:val="center"/>
              <w:rPr>
                <w:rFonts w:eastAsia="Times New Roman" w:cs="Times New Roman"/>
                <w:szCs w:val="24"/>
              </w:rPr>
            </w:pPr>
            <w:r w:rsidRPr="00522ABB">
              <w:rPr>
                <w:rFonts w:eastAsia="Times New Roman" w:cs="Times New Roman"/>
                <w:szCs w:val="24"/>
              </w:rPr>
              <w:t>Rs.20,000</w:t>
            </w:r>
          </w:p>
        </w:tc>
        <w:tc>
          <w:tcPr>
            <w:tcW w:w="2800" w:type="dxa"/>
            <w:gridSpan w:val="2"/>
            <w:shd w:val="clear" w:color="auto" w:fill="auto"/>
            <w:vAlign w:val="bottom"/>
          </w:tcPr>
          <w:p w14:paraId="44A1A788" w14:textId="77777777" w:rsidR="00EA7FDE" w:rsidRPr="00522ABB" w:rsidRDefault="00EA7FDE" w:rsidP="00020CE6">
            <w:pPr>
              <w:spacing w:line="266" w:lineRule="exact"/>
              <w:ind w:left="200"/>
              <w:rPr>
                <w:rFonts w:eastAsia="Times New Roman" w:cs="Times New Roman"/>
                <w:szCs w:val="24"/>
              </w:rPr>
            </w:pPr>
            <w:r w:rsidRPr="00522ABB">
              <w:rPr>
                <w:rFonts w:eastAsia="Times New Roman" w:cs="Times New Roman"/>
                <w:szCs w:val="24"/>
              </w:rPr>
              <w:t>April</w:t>
            </w:r>
          </w:p>
        </w:tc>
        <w:tc>
          <w:tcPr>
            <w:tcW w:w="1740" w:type="dxa"/>
            <w:gridSpan w:val="3"/>
            <w:shd w:val="clear" w:color="auto" w:fill="auto"/>
            <w:vAlign w:val="bottom"/>
          </w:tcPr>
          <w:p w14:paraId="08A4DB89" w14:textId="77777777" w:rsidR="00EA7FDE" w:rsidRPr="00522ABB" w:rsidRDefault="00EA7FDE" w:rsidP="00020CE6">
            <w:pPr>
              <w:spacing w:line="266" w:lineRule="exact"/>
              <w:ind w:left="120"/>
              <w:rPr>
                <w:rFonts w:eastAsia="Times New Roman" w:cs="Times New Roman"/>
                <w:szCs w:val="24"/>
              </w:rPr>
            </w:pPr>
            <w:r w:rsidRPr="00522ABB">
              <w:rPr>
                <w:rFonts w:eastAsia="Times New Roman" w:cs="Times New Roman"/>
                <w:szCs w:val="24"/>
              </w:rPr>
              <w:t>Rs.60,000</w:t>
            </w:r>
          </w:p>
        </w:tc>
      </w:tr>
      <w:tr w:rsidR="00EA7FDE" w:rsidRPr="00522ABB" w14:paraId="3B42E992" w14:textId="77777777" w:rsidTr="00020CE6">
        <w:trPr>
          <w:trHeight w:val="293"/>
        </w:trPr>
        <w:tc>
          <w:tcPr>
            <w:tcW w:w="20" w:type="dxa"/>
            <w:shd w:val="clear" w:color="auto" w:fill="auto"/>
            <w:vAlign w:val="bottom"/>
          </w:tcPr>
          <w:p w14:paraId="47F5B0F9" w14:textId="77777777" w:rsidR="00EA7FDE" w:rsidRPr="00522ABB" w:rsidRDefault="00EA7FDE" w:rsidP="00020CE6">
            <w:pPr>
              <w:spacing w:line="0" w:lineRule="atLeast"/>
              <w:rPr>
                <w:rFonts w:eastAsia="Times New Roman" w:cs="Times New Roman"/>
                <w:szCs w:val="24"/>
              </w:rPr>
            </w:pPr>
          </w:p>
        </w:tc>
        <w:tc>
          <w:tcPr>
            <w:tcW w:w="2040" w:type="dxa"/>
            <w:shd w:val="clear" w:color="auto" w:fill="auto"/>
            <w:vAlign w:val="bottom"/>
          </w:tcPr>
          <w:p w14:paraId="379325D6" w14:textId="77777777" w:rsidR="00EA7FDE" w:rsidRPr="00522ABB" w:rsidRDefault="00EA7FDE" w:rsidP="00020CE6">
            <w:pPr>
              <w:spacing w:line="0" w:lineRule="atLeast"/>
              <w:rPr>
                <w:rFonts w:eastAsia="Times New Roman" w:cs="Times New Roman"/>
                <w:szCs w:val="24"/>
              </w:rPr>
            </w:pPr>
            <w:r w:rsidRPr="00522ABB">
              <w:rPr>
                <w:rFonts w:eastAsia="Times New Roman" w:cs="Times New Roman"/>
                <w:szCs w:val="24"/>
              </w:rPr>
              <w:t>February</w:t>
            </w:r>
          </w:p>
        </w:tc>
        <w:tc>
          <w:tcPr>
            <w:tcW w:w="1760" w:type="dxa"/>
            <w:shd w:val="clear" w:color="auto" w:fill="auto"/>
            <w:vAlign w:val="bottom"/>
          </w:tcPr>
          <w:p w14:paraId="231F535E" w14:textId="77777777" w:rsidR="00EA7FDE" w:rsidRPr="00522ABB" w:rsidRDefault="00EA7FDE" w:rsidP="00020CE6">
            <w:pPr>
              <w:spacing w:line="0" w:lineRule="atLeast"/>
              <w:ind w:right="260"/>
              <w:jc w:val="center"/>
              <w:rPr>
                <w:rFonts w:eastAsia="Times New Roman" w:cs="Times New Roman"/>
                <w:szCs w:val="24"/>
              </w:rPr>
            </w:pPr>
            <w:r w:rsidRPr="00522ABB">
              <w:rPr>
                <w:rFonts w:eastAsia="Times New Roman" w:cs="Times New Roman"/>
                <w:szCs w:val="24"/>
              </w:rPr>
              <w:t>Rs.40,000</w:t>
            </w:r>
          </w:p>
        </w:tc>
        <w:tc>
          <w:tcPr>
            <w:tcW w:w="2800" w:type="dxa"/>
            <w:gridSpan w:val="2"/>
            <w:shd w:val="clear" w:color="auto" w:fill="auto"/>
            <w:vAlign w:val="bottom"/>
          </w:tcPr>
          <w:p w14:paraId="03CE01B6" w14:textId="77777777" w:rsidR="00EA7FDE" w:rsidRPr="00522ABB" w:rsidRDefault="00EA7FDE" w:rsidP="00020CE6">
            <w:pPr>
              <w:spacing w:line="0" w:lineRule="atLeast"/>
              <w:ind w:left="200"/>
              <w:rPr>
                <w:rFonts w:eastAsia="Times New Roman" w:cs="Times New Roman"/>
                <w:szCs w:val="24"/>
              </w:rPr>
            </w:pPr>
            <w:r w:rsidRPr="00522ABB">
              <w:rPr>
                <w:rFonts w:eastAsia="Times New Roman" w:cs="Times New Roman"/>
                <w:szCs w:val="24"/>
              </w:rPr>
              <w:t>May</w:t>
            </w:r>
          </w:p>
        </w:tc>
        <w:tc>
          <w:tcPr>
            <w:tcW w:w="1740" w:type="dxa"/>
            <w:gridSpan w:val="3"/>
            <w:shd w:val="clear" w:color="auto" w:fill="auto"/>
            <w:vAlign w:val="bottom"/>
          </w:tcPr>
          <w:p w14:paraId="11245E50" w14:textId="77777777" w:rsidR="00EA7FDE" w:rsidRPr="00522ABB" w:rsidRDefault="00EA7FDE" w:rsidP="00020CE6">
            <w:pPr>
              <w:spacing w:line="0" w:lineRule="atLeast"/>
              <w:ind w:left="100"/>
              <w:rPr>
                <w:rFonts w:eastAsia="Times New Roman" w:cs="Times New Roman"/>
                <w:szCs w:val="24"/>
              </w:rPr>
            </w:pPr>
            <w:r w:rsidRPr="00522ABB">
              <w:rPr>
                <w:rFonts w:eastAsia="Times New Roman" w:cs="Times New Roman"/>
                <w:szCs w:val="24"/>
              </w:rPr>
              <w:t>Rs.90,000</w:t>
            </w:r>
          </w:p>
        </w:tc>
      </w:tr>
      <w:tr w:rsidR="00EA7FDE" w:rsidRPr="00522ABB" w14:paraId="4FF2C2F4" w14:textId="77777777" w:rsidTr="00020CE6">
        <w:trPr>
          <w:trHeight w:val="293"/>
        </w:trPr>
        <w:tc>
          <w:tcPr>
            <w:tcW w:w="20" w:type="dxa"/>
            <w:shd w:val="clear" w:color="auto" w:fill="auto"/>
            <w:vAlign w:val="bottom"/>
          </w:tcPr>
          <w:p w14:paraId="11075CF6" w14:textId="77777777" w:rsidR="00EA7FDE" w:rsidRPr="00522ABB" w:rsidRDefault="00EA7FDE" w:rsidP="00020CE6">
            <w:pPr>
              <w:spacing w:line="0" w:lineRule="atLeast"/>
              <w:rPr>
                <w:rFonts w:eastAsia="Times New Roman" w:cs="Times New Roman"/>
                <w:szCs w:val="24"/>
              </w:rPr>
            </w:pPr>
          </w:p>
        </w:tc>
        <w:tc>
          <w:tcPr>
            <w:tcW w:w="2040" w:type="dxa"/>
            <w:shd w:val="clear" w:color="auto" w:fill="auto"/>
            <w:vAlign w:val="bottom"/>
          </w:tcPr>
          <w:p w14:paraId="6285F174" w14:textId="77777777" w:rsidR="00EA7FDE" w:rsidRPr="00522ABB" w:rsidRDefault="00EA7FDE" w:rsidP="00020CE6">
            <w:pPr>
              <w:spacing w:line="0" w:lineRule="atLeast"/>
              <w:rPr>
                <w:rFonts w:eastAsia="Times New Roman" w:cs="Times New Roman"/>
                <w:szCs w:val="24"/>
              </w:rPr>
            </w:pPr>
            <w:r w:rsidRPr="00522ABB">
              <w:rPr>
                <w:rFonts w:eastAsia="Times New Roman" w:cs="Times New Roman"/>
                <w:szCs w:val="24"/>
              </w:rPr>
              <w:t>March</w:t>
            </w:r>
          </w:p>
        </w:tc>
        <w:tc>
          <w:tcPr>
            <w:tcW w:w="1760" w:type="dxa"/>
            <w:shd w:val="clear" w:color="auto" w:fill="auto"/>
            <w:vAlign w:val="bottom"/>
          </w:tcPr>
          <w:p w14:paraId="478CCFCC" w14:textId="77777777" w:rsidR="00EA7FDE" w:rsidRPr="00522ABB" w:rsidRDefault="00EA7FDE" w:rsidP="00020CE6">
            <w:pPr>
              <w:spacing w:line="0" w:lineRule="atLeast"/>
              <w:ind w:right="240"/>
              <w:jc w:val="center"/>
              <w:rPr>
                <w:rFonts w:eastAsia="Times New Roman" w:cs="Times New Roman"/>
                <w:w w:val="98"/>
                <w:szCs w:val="24"/>
              </w:rPr>
            </w:pPr>
            <w:r w:rsidRPr="00522ABB">
              <w:rPr>
                <w:rFonts w:eastAsia="Times New Roman" w:cs="Times New Roman"/>
                <w:w w:val="98"/>
                <w:szCs w:val="24"/>
              </w:rPr>
              <w:t>Rs.50,000</w:t>
            </w:r>
          </w:p>
        </w:tc>
        <w:tc>
          <w:tcPr>
            <w:tcW w:w="2800" w:type="dxa"/>
            <w:gridSpan w:val="2"/>
            <w:shd w:val="clear" w:color="auto" w:fill="auto"/>
            <w:vAlign w:val="bottom"/>
          </w:tcPr>
          <w:p w14:paraId="000CAB17" w14:textId="77777777" w:rsidR="00EA7FDE" w:rsidRPr="00522ABB" w:rsidRDefault="00EA7FDE" w:rsidP="00020CE6">
            <w:pPr>
              <w:spacing w:line="0" w:lineRule="atLeast"/>
              <w:ind w:left="200"/>
              <w:rPr>
                <w:rFonts w:eastAsia="Times New Roman" w:cs="Times New Roman"/>
                <w:szCs w:val="24"/>
              </w:rPr>
            </w:pPr>
            <w:r w:rsidRPr="00522ABB">
              <w:rPr>
                <w:rFonts w:eastAsia="Times New Roman" w:cs="Times New Roman"/>
                <w:szCs w:val="24"/>
              </w:rPr>
              <w:t>June</w:t>
            </w:r>
          </w:p>
        </w:tc>
        <w:tc>
          <w:tcPr>
            <w:tcW w:w="1740" w:type="dxa"/>
            <w:gridSpan w:val="3"/>
            <w:shd w:val="clear" w:color="auto" w:fill="auto"/>
            <w:vAlign w:val="bottom"/>
          </w:tcPr>
          <w:p w14:paraId="010C4D01" w14:textId="77777777" w:rsidR="00EA7FDE" w:rsidRPr="00522ABB" w:rsidRDefault="00EA7FDE" w:rsidP="00020CE6">
            <w:pPr>
              <w:spacing w:line="0" w:lineRule="atLeast"/>
              <w:ind w:left="120"/>
              <w:rPr>
                <w:rFonts w:eastAsia="Times New Roman" w:cs="Times New Roman"/>
                <w:szCs w:val="24"/>
              </w:rPr>
            </w:pPr>
            <w:r w:rsidRPr="00522ABB">
              <w:rPr>
                <w:rFonts w:eastAsia="Times New Roman" w:cs="Times New Roman"/>
                <w:szCs w:val="24"/>
              </w:rPr>
              <w:t>Rs. 50,000</w:t>
            </w:r>
          </w:p>
        </w:tc>
      </w:tr>
      <w:tr w:rsidR="00EA7FDE" w:rsidRPr="00522ABB" w14:paraId="4960630C" w14:textId="77777777" w:rsidTr="00020CE6">
        <w:trPr>
          <w:trHeight w:val="293"/>
        </w:trPr>
        <w:tc>
          <w:tcPr>
            <w:tcW w:w="20" w:type="dxa"/>
            <w:shd w:val="clear" w:color="auto" w:fill="auto"/>
            <w:vAlign w:val="bottom"/>
          </w:tcPr>
          <w:p w14:paraId="2F2DFCDA" w14:textId="77777777" w:rsidR="00EA7FDE" w:rsidRPr="00522ABB" w:rsidRDefault="00EA7FDE" w:rsidP="00020CE6">
            <w:pPr>
              <w:spacing w:line="0" w:lineRule="atLeast"/>
              <w:rPr>
                <w:rFonts w:eastAsia="Times New Roman" w:cs="Times New Roman"/>
                <w:szCs w:val="24"/>
              </w:rPr>
            </w:pPr>
          </w:p>
        </w:tc>
        <w:tc>
          <w:tcPr>
            <w:tcW w:w="2040" w:type="dxa"/>
            <w:shd w:val="clear" w:color="auto" w:fill="auto"/>
            <w:vAlign w:val="bottom"/>
          </w:tcPr>
          <w:p w14:paraId="1249F6D0" w14:textId="77777777" w:rsidR="00EA7FDE" w:rsidRPr="00522ABB" w:rsidRDefault="00EA7FDE" w:rsidP="00020CE6">
            <w:pPr>
              <w:spacing w:line="0" w:lineRule="atLeast"/>
              <w:rPr>
                <w:rFonts w:eastAsia="Times New Roman" w:cs="Times New Roman"/>
                <w:szCs w:val="24"/>
              </w:rPr>
            </w:pPr>
          </w:p>
        </w:tc>
        <w:tc>
          <w:tcPr>
            <w:tcW w:w="1760" w:type="dxa"/>
            <w:shd w:val="clear" w:color="auto" w:fill="auto"/>
            <w:vAlign w:val="bottom"/>
          </w:tcPr>
          <w:p w14:paraId="3A8E4535" w14:textId="77777777" w:rsidR="00EA7FDE" w:rsidRPr="00522ABB" w:rsidRDefault="00EA7FDE" w:rsidP="00020CE6">
            <w:pPr>
              <w:spacing w:line="0" w:lineRule="atLeast"/>
              <w:rPr>
                <w:rFonts w:eastAsia="Times New Roman" w:cs="Times New Roman"/>
                <w:szCs w:val="24"/>
              </w:rPr>
            </w:pPr>
          </w:p>
        </w:tc>
        <w:tc>
          <w:tcPr>
            <w:tcW w:w="2800" w:type="dxa"/>
            <w:gridSpan w:val="2"/>
            <w:shd w:val="clear" w:color="auto" w:fill="auto"/>
            <w:vAlign w:val="bottom"/>
          </w:tcPr>
          <w:p w14:paraId="7F01CC34" w14:textId="77777777" w:rsidR="00EA7FDE" w:rsidRPr="00522ABB" w:rsidRDefault="00EA7FDE" w:rsidP="00020CE6">
            <w:pPr>
              <w:spacing w:line="0" w:lineRule="atLeast"/>
              <w:ind w:left="160"/>
              <w:rPr>
                <w:rFonts w:eastAsia="Times New Roman" w:cs="Times New Roman"/>
                <w:szCs w:val="24"/>
              </w:rPr>
            </w:pPr>
            <w:r w:rsidRPr="00522ABB">
              <w:rPr>
                <w:rFonts w:eastAsia="Times New Roman" w:cs="Times New Roman"/>
                <w:szCs w:val="24"/>
              </w:rPr>
              <w:t>July</w:t>
            </w:r>
          </w:p>
        </w:tc>
        <w:tc>
          <w:tcPr>
            <w:tcW w:w="1740" w:type="dxa"/>
            <w:gridSpan w:val="3"/>
            <w:shd w:val="clear" w:color="auto" w:fill="auto"/>
            <w:vAlign w:val="bottom"/>
          </w:tcPr>
          <w:p w14:paraId="0303F1D0" w14:textId="77777777" w:rsidR="00EA7FDE" w:rsidRPr="00522ABB" w:rsidRDefault="00EA7FDE" w:rsidP="00020CE6">
            <w:pPr>
              <w:spacing w:line="0" w:lineRule="atLeast"/>
              <w:ind w:left="160"/>
              <w:rPr>
                <w:rFonts w:eastAsia="Times New Roman" w:cs="Times New Roman"/>
                <w:szCs w:val="24"/>
              </w:rPr>
            </w:pPr>
            <w:r w:rsidRPr="00522ABB">
              <w:rPr>
                <w:rFonts w:eastAsia="Times New Roman" w:cs="Times New Roman"/>
                <w:szCs w:val="24"/>
              </w:rPr>
              <w:t>Rs.10,000</w:t>
            </w:r>
          </w:p>
        </w:tc>
      </w:tr>
      <w:tr w:rsidR="00EA7FDE" w:rsidRPr="00522ABB" w14:paraId="6057DC1A" w14:textId="77777777" w:rsidTr="00020CE6">
        <w:trPr>
          <w:trHeight w:val="40"/>
        </w:trPr>
        <w:tc>
          <w:tcPr>
            <w:tcW w:w="20" w:type="dxa"/>
            <w:tcBorders>
              <w:bottom w:val="single" w:sz="8" w:space="0" w:color="auto"/>
            </w:tcBorders>
            <w:shd w:val="clear" w:color="auto" w:fill="auto"/>
            <w:vAlign w:val="bottom"/>
          </w:tcPr>
          <w:p w14:paraId="11C49CD4" w14:textId="77777777" w:rsidR="00EA7FDE" w:rsidRPr="00522ABB" w:rsidRDefault="00EA7FDE" w:rsidP="00020CE6">
            <w:pPr>
              <w:spacing w:line="0" w:lineRule="atLeast"/>
              <w:rPr>
                <w:rFonts w:eastAsia="Times New Roman" w:cs="Times New Roman"/>
                <w:szCs w:val="24"/>
              </w:rPr>
            </w:pPr>
          </w:p>
        </w:tc>
        <w:tc>
          <w:tcPr>
            <w:tcW w:w="2040" w:type="dxa"/>
            <w:tcBorders>
              <w:bottom w:val="single" w:sz="8" w:space="0" w:color="auto"/>
            </w:tcBorders>
            <w:shd w:val="clear" w:color="auto" w:fill="auto"/>
            <w:vAlign w:val="bottom"/>
          </w:tcPr>
          <w:p w14:paraId="3EC136D9" w14:textId="77777777" w:rsidR="00EA7FDE" w:rsidRPr="00522ABB" w:rsidRDefault="00EA7FDE" w:rsidP="00020CE6">
            <w:pPr>
              <w:spacing w:line="0" w:lineRule="atLeast"/>
              <w:rPr>
                <w:rFonts w:eastAsia="Times New Roman" w:cs="Times New Roman"/>
                <w:szCs w:val="24"/>
              </w:rPr>
            </w:pPr>
          </w:p>
        </w:tc>
        <w:tc>
          <w:tcPr>
            <w:tcW w:w="1760" w:type="dxa"/>
            <w:tcBorders>
              <w:bottom w:val="single" w:sz="8" w:space="0" w:color="auto"/>
            </w:tcBorders>
            <w:shd w:val="clear" w:color="auto" w:fill="auto"/>
            <w:vAlign w:val="bottom"/>
          </w:tcPr>
          <w:p w14:paraId="156207C3" w14:textId="77777777" w:rsidR="00EA7FDE" w:rsidRPr="00522ABB" w:rsidRDefault="00EA7FDE" w:rsidP="00020CE6">
            <w:pPr>
              <w:spacing w:line="0" w:lineRule="atLeast"/>
              <w:rPr>
                <w:rFonts w:eastAsia="Times New Roman" w:cs="Times New Roman"/>
                <w:szCs w:val="24"/>
              </w:rPr>
            </w:pPr>
          </w:p>
        </w:tc>
        <w:tc>
          <w:tcPr>
            <w:tcW w:w="2260" w:type="dxa"/>
            <w:tcBorders>
              <w:bottom w:val="single" w:sz="8" w:space="0" w:color="auto"/>
            </w:tcBorders>
            <w:shd w:val="clear" w:color="auto" w:fill="auto"/>
            <w:vAlign w:val="bottom"/>
          </w:tcPr>
          <w:p w14:paraId="6CD09103" w14:textId="77777777" w:rsidR="00EA7FDE" w:rsidRPr="00522ABB" w:rsidRDefault="00EA7FDE" w:rsidP="00020CE6">
            <w:pPr>
              <w:spacing w:line="0" w:lineRule="atLeast"/>
              <w:rPr>
                <w:rFonts w:eastAsia="Times New Roman" w:cs="Times New Roman"/>
                <w:szCs w:val="24"/>
              </w:rPr>
            </w:pPr>
          </w:p>
        </w:tc>
        <w:tc>
          <w:tcPr>
            <w:tcW w:w="540" w:type="dxa"/>
            <w:tcBorders>
              <w:bottom w:val="single" w:sz="8" w:space="0" w:color="auto"/>
            </w:tcBorders>
            <w:shd w:val="clear" w:color="auto" w:fill="auto"/>
            <w:vAlign w:val="bottom"/>
          </w:tcPr>
          <w:p w14:paraId="185823BE" w14:textId="77777777" w:rsidR="00EA7FDE" w:rsidRPr="00522ABB" w:rsidRDefault="00EA7FDE" w:rsidP="00020CE6">
            <w:pPr>
              <w:spacing w:line="0" w:lineRule="atLeast"/>
              <w:rPr>
                <w:rFonts w:eastAsia="Times New Roman" w:cs="Times New Roman"/>
                <w:szCs w:val="24"/>
              </w:rPr>
            </w:pPr>
          </w:p>
        </w:tc>
        <w:tc>
          <w:tcPr>
            <w:tcW w:w="440" w:type="dxa"/>
            <w:tcBorders>
              <w:bottom w:val="single" w:sz="8" w:space="0" w:color="auto"/>
            </w:tcBorders>
            <w:shd w:val="clear" w:color="auto" w:fill="auto"/>
            <w:vAlign w:val="bottom"/>
          </w:tcPr>
          <w:p w14:paraId="085FE90C" w14:textId="77777777" w:rsidR="00EA7FDE" w:rsidRPr="00522ABB" w:rsidRDefault="00EA7FDE" w:rsidP="00020CE6">
            <w:pPr>
              <w:spacing w:line="0" w:lineRule="atLeast"/>
              <w:rPr>
                <w:rFonts w:eastAsia="Times New Roman" w:cs="Times New Roman"/>
                <w:szCs w:val="24"/>
              </w:rPr>
            </w:pPr>
          </w:p>
        </w:tc>
        <w:tc>
          <w:tcPr>
            <w:tcW w:w="1120" w:type="dxa"/>
            <w:tcBorders>
              <w:bottom w:val="single" w:sz="8" w:space="0" w:color="auto"/>
            </w:tcBorders>
            <w:shd w:val="clear" w:color="auto" w:fill="auto"/>
            <w:vAlign w:val="bottom"/>
          </w:tcPr>
          <w:p w14:paraId="627C2D9A" w14:textId="77777777" w:rsidR="00EA7FDE" w:rsidRPr="00522ABB" w:rsidRDefault="00EA7FDE" w:rsidP="00020CE6">
            <w:pPr>
              <w:spacing w:line="0" w:lineRule="atLeast"/>
              <w:rPr>
                <w:rFonts w:eastAsia="Times New Roman" w:cs="Times New Roman"/>
                <w:szCs w:val="24"/>
              </w:rPr>
            </w:pPr>
          </w:p>
        </w:tc>
        <w:tc>
          <w:tcPr>
            <w:tcW w:w="180" w:type="dxa"/>
            <w:tcBorders>
              <w:bottom w:val="single" w:sz="8" w:space="0" w:color="auto"/>
            </w:tcBorders>
            <w:shd w:val="clear" w:color="auto" w:fill="auto"/>
            <w:vAlign w:val="bottom"/>
          </w:tcPr>
          <w:p w14:paraId="50EE4848" w14:textId="77777777" w:rsidR="00EA7FDE" w:rsidRPr="00522ABB" w:rsidRDefault="00EA7FDE" w:rsidP="00020CE6">
            <w:pPr>
              <w:spacing w:line="0" w:lineRule="atLeast"/>
              <w:rPr>
                <w:rFonts w:eastAsia="Times New Roman" w:cs="Times New Roman"/>
                <w:szCs w:val="24"/>
              </w:rPr>
            </w:pPr>
          </w:p>
        </w:tc>
      </w:tr>
      <w:tr w:rsidR="00EA7FDE" w:rsidRPr="00522ABB" w14:paraId="01ECF247" w14:textId="77777777" w:rsidTr="00020CE6">
        <w:trPr>
          <w:trHeight w:val="290"/>
        </w:trPr>
        <w:tc>
          <w:tcPr>
            <w:tcW w:w="20" w:type="dxa"/>
            <w:shd w:val="clear" w:color="auto" w:fill="auto"/>
            <w:vAlign w:val="bottom"/>
          </w:tcPr>
          <w:p w14:paraId="25A3CB81" w14:textId="77777777" w:rsidR="00EA7FDE" w:rsidRPr="00522ABB" w:rsidRDefault="00EA7FDE" w:rsidP="00020CE6">
            <w:pPr>
              <w:spacing w:line="0" w:lineRule="atLeast"/>
              <w:rPr>
                <w:rFonts w:eastAsia="Times New Roman" w:cs="Times New Roman"/>
                <w:szCs w:val="24"/>
              </w:rPr>
            </w:pPr>
          </w:p>
        </w:tc>
        <w:tc>
          <w:tcPr>
            <w:tcW w:w="2040" w:type="dxa"/>
            <w:shd w:val="clear" w:color="auto" w:fill="auto"/>
            <w:vAlign w:val="bottom"/>
          </w:tcPr>
          <w:p w14:paraId="17C2E996" w14:textId="77777777" w:rsidR="00EA7FDE" w:rsidRPr="00522ABB" w:rsidRDefault="00EA7FDE" w:rsidP="00020CE6">
            <w:pPr>
              <w:spacing w:line="0" w:lineRule="atLeast"/>
              <w:rPr>
                <w:rFonts w:eastAsia="Times New Roman" w:cs="Times New Roman"/>
                <w:szCs w:val="24"/>
              </w:rPr>
            </w:pPr>
            <w:r w:rsidRPr="00522ABB">
              <w:rPr>
                <w:rFonts w:eastAsia="Times New Roman" w:cs="Times New Roman"/>
                <w:szCs w:val="24"/>
              </w:rPr>
              <w:t>3. Salary Expenses</w:t>
            </w:r>
          </w:p>
        </w:tc>
        <w:tc>
          <w:tcPr>
            <w:tcW w:w="1760" w:type="dxa"/>
            <w:shd w:val="clear" w:color="auto" w:fill="auto"/>
            <w:vAlign w:val="bottom"/>
          </w:tcPr>
          <w:p w14:paraId="2B87CB2D" w14:textId="77777777" w:rsidR="00EA7FDE" w:rsidRPr="00522ABB" w:rsidRDefault="00EA7FDE" w:rsidP="00020CE6">
            <w:pPr>
              <w:spacing w:line="0" w:lineRule="atLeast"/>
              <w:rPr>
                <w:rFonts w:eastAsia="Times New Roman" w:cs="Times New Roman"/>
                <w:szCs w:val="24"/>
              </w:rPr>
            </w:pPr>
          </w:p>
        </w:tc>
        <w:tc>
          <w:tcPr>
            <w:tcW w:w="2260" w:type="dxa"/>
            <w:shd w:val="clear" w:color="auto" w:fill="auto"/>
            <w:vAlign w:val="bottom"/>
          </w:tcPr>
          <w:p w14:paraId="138A5338" w14:textId="77777777" w:rsidR="00EA7FDE" w:rsidRPr="00522ABB" w:rsidRDefault="00EA7FDE" w:rsidP="00020CE6">
            <w:pPr>
              <w:spacing w:line="0" w:lineRule="atLeast"/>
              <w:rPr>
                <w:rFonts w:eastAsia="Times New Roman" w:cs="Times New Roman"/>
                <w:szCs w:val="24"/>
              </w:rPr>
            </w:pPr>
          </w:p>
        </w:tc>
        <w:tc>
          <w:tcPr>
            <w:tcW w:w="540" w:type="dxa"/>
            <w:shd w:val="clear" w:color="auto" w:fill="auto"/>
            <w:vAlign w:val="bottom"/>
          </w:tcPr>
          <w:p w14:paraId="3CA744F7" w14:textId="77777777" w:rsidR="00EA7FDE" w:rsidRPr="00522ABB" w:rsidRDefault="00EA7FDE" w:rsidP="00020CE6">
            <w:pPr>
              <w:spacing w:line="0" w:lineRule="atLeast"/>
              <w:rPr>
                <w:rFonts w:eastAsia="Times New Roman" w:cs="Times New Roman"/>
                <w:szCs w:val="24"/>
              </w:rPr>
            </w:pPr>
          </w:p>
        </w:tc>
        <w:tc>
          <w:tcPr>
            <w:tcW w:w="440" w:type="dxa"/>
            <w:shd w:val="clear" w:color="auto" w:fill="auto"/>
            <w:vAlign w:val="bottom"/>
          </w:tcPr>
          <w:p w14:paraId="780D855A" w14:textId="77777777" w:rsidR="00EA7FDE" w:rsidRPr="00522ABB" w:rsidRDefault="00EA7FDE" w:rsidP="00020CE6">
            <w:pPr>
              <w:spacing w:line="0" w:lineRule="atLeast"/>
              <w:rPr>
                <w:rFonts w:eastAsia="Times New Roman" w:cs="Times New Roman"/>
                <w:szCs w:val="24"/>
              </w:rPr>
            </w:pPr>
          </w:p>
        </w:tc>
        <w:tc>
          <w:tcPr>
            <w:tcW w:w="1120" w:type="dxa"/>
            <w:shd w:val="clear" w:color="auto" w:fill="auto"/>
            <w:vAlign w:val="bottom"/>
          </w:tcPr>
          <w:p w14:paraId="39C1D4CB" w14:textId="77777777" w:rsidR="00EA7FDE" w:rsidRPr="00522ABB" w:rsidRDefault="00EA7FDE" w:rsidP="00020CE6">
            <w:pPr>
              <w:spacing w:line="0" w:lineRule="atLeast"/>
              <w:rPr>
                <w:rFonts w:eastAsia="Times New Roman" w:cs="Times New Roman"/>
                <w:szCs w:val="24"/>
              </w:rPr>
            </w:pPr>
          </w:p>
        </w:tc>
        <w:tc>
          <w:tcPr>
            <w:tcW w:w="180" w:type="dxa"/>
            <w:shd w:val="clear" w:color="auto" w:fill="auto"/>
            <w:vAlign w:val="bottom"/>
          </w:tcPr>
          <w:p w14:paraId="5C0D3667" w14:textId="77777777" w:rsidR="00EA7FDE" w:rsidRPr="00522ABB" w:rsidRDefault="00EA7FDE" w:rsidP="00020CE6">
            <w:pPr>
              <w:spacing w:line="0" w:lineRule="atLeast"/>
              <w:rPr>
                <w:rFonts w:eastAsia="Times New Roman" w:cs="Times New Roman"/>
                <w:szCs w:val="24"/>
              </w:rPr>
            </w:pPr>
          </w:p>
        </w:tc>
      </w:tr>
      <w:tr w:rsidR="00EA7FDE" w:rsidRPr="00522ABB" w14:paraId="39E012D9" w14:textId="77777777" w:rsidTr="00020CE6">
        <w:trPr>
          <w:trHeight w:val="55"/>
        </w:trPr>
        <w:tc>
          <w:tcPr>
            <w:tcW w:w="20" w:type="dxa"/>
            <w:tcBorders>
              <w:bottom w:val="single" w:sz="8" w:space="0" w:color="auto"/>
            </w:tcBorders>
            <w:shd w:val="clear" w:color="auto" w:fill="auto"/>
            <w:vAlign w:val="bottom"/>
          </w:tcPr>
          <w:p w14:paraId="7A172DA2" w14:textId="77777777" w:rsidR="00EA7FDE" w:rsidRPr="00522ABB" w:rsidRDefault="00EA7FDE" w:rsidP="00020CE6">
            <w:pPr>
              <w:spacing w:line="0" w:lineRule="atLeast"/>
              <w:rPr>
                <w:rFonts w:eastAsia="Times New Roman" w:cs="Times New Roman"/>
                <w:szCs w:val="24"/>
              </w:rPr>
            </w:pPr>
          </w:p>
        </w:tc>
        <w:tc>
          <w:tcPr>
            <w:tcW w:w="2040" w:type="dxa"/>
            <w:tcBorders>
              <w:bottom w:val="single" w:sz="8" w:space="0" w:color="auto"/>
            </w:tcBorders>
            <w:shd w:val="clear" w:color="auto" w:fill="auto"/>
            <w:vAlign w:val="bottom"/>
          </w:tcPr>
          <w:p w14:paraId="663EA79F" w14:textId="77777777" w:rsidR="00EA7FDE" w:rsidRPr="00522ABB" w:rsidRDefault="00EA7FDE" w:rsidP="00020CE6">
            <w:pPr>
              <w:spacing w:line="0" w:lineRule="atLeast"/>
              <w:rPr>
                <w:rFonts w:eastAsia="Times New Roman" w:cs="Times New Roman"/>
                <w:szCs w:val="24"/>
              </w:rPr>
            </w:pPr>
          </w:p>
        </w:tc>
        <w:tc>
          <w:tcPr>
            <w:tcW w:w="1760" w:type="dxa"/>
            <w:tcBorders>
              <w:bottom w:val="single" w:sz="8" w:space="0" w:color="auto"/>
            </w:tcBorders>
            <w:shd w:val="clear" w:color="auto" w:fill="auto"/>
            <w:vAlign w:val="bottom"/>
          </w:tcPr>
          <w:p w14:paraId="0CB174C7" w14:textId="77777777" w:rsidR="00EA7FDE" w:rsidRPr="00522ABB" w:rsidRDefault="00EA7FDE" w:rsidP="00020CE6">
            <w:pPr>
              <w:spacing w:line="0" w:lineRule="atLeast"/>
              <w:rPr>
                <w:rFonts w:eastAsia="Times New Roman" w:cs="Times New Roman"/>
                <w:szCs w:val="24"/>
              </w:rPr>
            </w:pPr>
          </w:p>
        </w:tc>
        <w:tc>
          <w:tcPr>
            <w:tcW w:w="2800" w:type="dxa"/>
            <w:gridSpan w:val="2"/>
            <w:tcBorders>
              <w:bottom w:val="single" w:sz="8" w:space="0" w:color="auto"/>
            </w:tcBorders>
            <w:shd w:val="clear" w:color="auto" w:fill="auto"/>
            <w:vAlign w:val="bottom"/>
          </w:tcPr>
          <w:p w14:paraId="0ED9ACFE" w14:textId="77777777" w:rsidR="00EA7FDE" w:rsidRPr="00522ABB" w:rsidRDefault="00EA7FDE" w:rsidP="00020CE6">
            <w:pPr>
              <w:spacing w:line="0" w:lineRule="atLeast"/>
              <w:rPr>
                <w:rFonts w:eastAsia="Times New Roman" w:cs="Times New Roman"/>
                <w:szCs w:val="24"/>
              </w:rPr>
            </w:pPr>
          </w:p>
        </w:tc>
        <w:tc>
          <w:tcPr>
            <w:tcW w:w="1740" w:type="dxa"/>
            <w:gridSpan w:val="3"/>
            <w:tcBorders>
              <w:bottom w:val="single" w:sz="8" w:space="0" w:color="auto"/>
            </w:tcBorders>
            <w:shd w:val="clear" w:color="auto" w:fill="auto"/>
            <w:vAlign w:val="bottom"/>
          </w:tcPr>
          <w:p w14:paraId="4FCE56AD" w14:textId="77777777" w:rsidR="00EA7FDE" w:rsidRPr="00522ABB" w:rsidRDefault="00EA7FDE" w:rsidP="00020CE6">
            <w:pPr>
              <w:spacing w:line="0" w:lineRule="atLeast"/>
              <w:rPr>
                <w:rFonts w:eastAsia="Times New Roman" w:cs="Times New Roman"/>
                <w:szCs w:val="24"/>
              </w:rPr>
            </w:pPr>
          </w:p>
        </w:tc>
      </w:tr>
      <w:tr w:rsidR="00EA7FDE" w:rsidRPr="00522ABB" w14:paraId="64445AA0" w14:textId="77777777" w:rsidTr="00020CE6">
        <w:trPr>
          <w:trHeight w:val="266"/>
        </w:trPr>
        <w:tc>
          <w:tcPr>
            <w:tcW w:w="20" w:type="dxa"/>
            <w:shd w:val="clear" w:color="auto" w:fill="auto"/>
            <w:vAlign w:val="bottom"/>
          </w:tcPr>
          <w:p w14:paraId="643FED2A" w14:textId="77777777" w:rsidR="00EA7FDE" w:rsidRPr="00522ABB" w:rsidRDefault="00EA7FDE" w:rsidP="00020CE6">
            <w:pPr>
              <w:spacing w:line="0" w:lineRule="atLeast"/>
              <w:rPr>
                <w:rFonts w:eastAsia="Times New Roman" w:cs="Times New Roman"/>
                <w:szCs w:val="24"/>
              </w:rPr>
            </w:pPr>
          </w:p>
        </w:tc>
        <w:tc>
          <w:tcPr>
            <w:tcW w:w="2040" w:type="dxa"/>
            <w:shd w:val="clear" w:color="auto" w:fill="auto"/>
            <w:vAlign w:val="bottom"/>
          </w:tcPr>
          <w:p w14:paraId="037A5867" w14:textId="77777777" w:rsidR="00EA7FDE" w:rsidRPr="00522ABB" w:rsidRDefault="00EA7FDE" w:rsidP="00020CE6">
            <w:pPr>
              <w:spacing w:line="266" w:lineRule="exact"/>
              <w:rPr>
                <w:rFonts w:eastAsia="Times New Roman" w:cs="Times New Roman"/>
                <w:szCs w:val="24"/>
              </w:rPr>
            </w:pPr>
            <w:r w:rsidRPr="00522ABB">
              <w:rPr>
                <w:rFonts w:eastAsia="Times New Roman" w:cs="Times New Roman"/>
                <w:szCs w:val="24"/>
              </w:rPr>
              <w:t>January</w:t>
            </w:r>
          </w:p>
        </w:tc>
        <w:tc>
          <w:tcPr>
            <w:tcW w:w="1760" w:type="dxa"/>
            <w:shd w:val="clear" w:color="auto" w:fill="auto"/>
            <w:vAlign w:val="bottom"/>
          </w:tcPr>
          <w:p w14:paraId="079E095D" w14:textId="77777777" w:rsidR="00EA7FDE" w:rsidRPr="00522ABB" w:rsidRDefault="00EA7FDE" w:rsidP="00020CE6">
            <w:pPr>
              <w:spacing w:line="266" w:lineRule="exact"/>
              <w:ind w:right="240"/>
              <w:jc w:val="center"/>
              <w:rPr>
                <w:rFonts w:eastAsia="Times New Roman" w:cs="Times New Roman"/>
                <w:w w:val="98"/>
                <w:szCs w:val="24"/>
              </w:rPr>
            </w:pPr>
            <w:r w:rsidRPr="00522ABB">
              <w:rPr>
                <w:rFonts w:eastAsia="Times New Roman" w:cs="Times New Roman"/>
                <w:w w:val="98"/>
                <w:szCs w:val="24"/>
              </w:rPr>
              <w:t>Rs.3,000</w:t>
            </w:r>
          </w:p>
        </w:tc>
        <w:tc>
          <w:tcPr>
            <w:tcW w:w="2800" w:type="dxa"/>
            <w:gridSpan w:val="2"/>
            <w:shd w:val="clear" w:color="auto" w:fill="auto"/>
            <w:vAlign w:val="bottom"/>
          </w:tcPr>
          <w:p w14:paraId="54D9F320" w14:textId="77777777" w:rsidR="00EA7FDE" w:rsidRPr="00522ABB" w:rsidRDefault="00EA7FDE" w:rsidP="00020CE6">
            <w:pPr>
              <w:spacing w:line="266" w:lineRule="exact"/>
              <w:ind w:left="140"/>
              <w:rPr>
                <w:rFonts w:eastAsia="Times New Roman" w:cs="Times New Roman"/>
                <w:szCs w:val="24"/>
              </w:rPr>
            </w:pPr>
            <w:r w:rsidRPr="00522ABB">
              <w:rPr>
                <w:rFonts w:eastAsia="Times New Roman" w:cs="Times New Roman"/>
                <w:szCs w:val="24"/>
              </w:rPr>
              <w:t>April</w:t>
            </w:r>
          </w:p>
        </w:tc>
        <w:tc>
          <w:tcPr>
            <w:tcW w:w="1740" w:type="dxa"/>
            <w:gridSpan w:val="3"/>
            <w:shd w:val="clear" w:color="auto" w:fill="auto"/>
            <w:vAlign w:val="bottom"/>
          </w:tcPr>
          <w:p w14:paraId="4850F142" w14:textId="77777777" w:rsidR="00EA7FDE" w:rsidRPr="00522ABB" w:rsidRDefault="00EA7FDE" w:rsidP="00020CE6">
            <w:pPr>
              <w:spacing w:line="266" w:lineRule="exact"/>
              <w:ind w:left="360"/>
              <w:rPr>
                <w:rFonts w:eastAsia="Times New Roman" w:cs="Times New Roman"/>
                <w:szCs w:val="24"/>
              </w:rPr>
            </w:pPr>
            <w:r w:rsidRPr="00522ABB">
              <w:rPr>
                <w:rFonts w:eastAsia="Times New Roman" w:cs="Times New Roman"/>
                <w:szCs w:val="24"/>
              </w:rPr>
              <w:t>Rs.9,000</w:t>
            </w:r>
          </w:p>
        </w:tc>
      </w:tr>
      <w:tr w:rsidR="00EA7FDE" w:rsidRPr="00522ABB" w14:paraId="4FF7873F" w14:textId="77777777" w:rsidTr="00020CE6">
        <w:trPr>
          <w:trHeight w:val="293"/>
        </w:trPr>
        <w:tc>
          <w:tcPr>
            <w:tcW w:w="20" w:type="dxa"/>
            <w:shd w:val="clear" w:color="auto" w:fill="auto"/>
            <w:vAlign w:val="bottom"/>
          </w:tcPr>
          <w:p w14:paraId="2D558A50" w14:textId="77777777" w:rsidR="00EA7FDE" w:rsidRPr="00522ABB" w:rsidRDefault="00EA7FDE" w:rsidP="00020CE6">
            <w:pPr>
              <w:spacing w:line="0" w:lineRule="atLeast"/>
              <w:rPr>
                <w:rFonts w:eastAsia="Times New Roman" w:cs="Times New Roman"/>
                <w:szCs w:val="24"/>
              </w:rPr>
            </w:pPr>
          </w:p>
        </w:tc>
        <w:tc>
          <w:tcPr>
            <w:tcW w:w="2040" w:type="dxa"/>
            <w:shd w:val="clear" w:color="auto" w:fill="auto"/>
            <w:vAlign w:val="bottom"/>
          </w:tcPr>
          <w:p w14:paraId="45A7DEE7" w14:textId="77777777" w:rsidR="00EA7FDE" w:rsidRPr="00522ABB" w:rsidRDefault="00EA7FDE" w:rsidP="00020CE6">
            <w:pPr>
              <w:spacing w:line="0" w:lineRule="atLeast"/>
              <w:rPr>
                <w:rFonts w:eastAsia="Times New Roman" w:cs="Times New Roman"/>
                <w:szCs w:val="24"/>
              </w:rPr>
            </w:pPr>
            <w:r w:rsidRPr="00522ABB">
              <w:rPr>
                <w:rFonts w:eastAsia="Times New Roman" w:cs="Times New Roman"/>
                <w:szCs w:val="24"/>
              </w:rPr>
              <w:t>February</w:t>
            </w:r>
          </w:p>
        </w:tc>
        <w:tc>
          <w:tcPr>
            <w:tcW w:w="1760" w:type="dxa"/>
            <w:shd w:val="clear" w:color="auto" w:fill="auto"/>
            <w:vAlign w:val="bottom"/>
          </w:tcPr>
          <w:p w14:paraId="541F1477" w14:textId="77777777" w:rsidR="00EA7FDE" w:rsidRPr="00522ABB" w:rsidRDefault="00EA7FDE" w:rsidP="00020CE6">
            <w:pPr>
              <w:spacing w:line="0" w:lineRule="atLeast"/>
              <w:ind w:right="260"/>
              <w:jc w:val="center"/>
              <w:rPr>
                <w:rFonts w:eastAsia="Times New Roman" w:cs="Times New Roman"/>
                <w:szCs w:val="24"/>
              </w:rPr>
            </w:pPr>
            <w:r w:rsidRPr="00522ABB">
              <w:rPr>
                <w:rFonts w:eastAsia="Times New Roman" w:cs="Times New Roman"/>
                <w:szCs w:val="24"/>
              </w:rPr>
              <w:t>Rs.5,000</w:t>
            </w:r>
          </w:p>
        </w:tc>
        <w:tc>
          <w:tcPr>
            <w:tcW w:w="2800" w:type="dxa"/>
            <w:gridSpan w:val="2"/>
            <w:shd w:val="clear" w:color="auto" w:fill="auto"/>
            <w:vAlign w:val="bottom"/>
          </w:tcPr>
          <w:p w14:paraId="4760FD2F" w14:textId="77777777" w:rsidR="00EA7FDE" w:rsidRPr="00522ABB" w:rsidRDefault="00EA7FDE" w:rsidP="00020CE6">
            <w:pPr>
              <w:spacing w:line="0" w:lineRule="atLeast"/>
              <w:ind w:left="140"/>
              <w:rPr>
                <w:rFonts w:eastAsia="Times New Roman" w:cs="Times New Roman"/>
                <w:szCs w:val="24"/>
              </w:rPr>
            </w:pPr>
            <w:r w:rsidRPr="00522ABB">
              <w:rPr>
                <w:rFonts w:eastAsia="Times New Roman" w:cs="Times New Roman"/>
                <w:szCs w:val="24"/>
              </w:rPr>
              <w:t>May</w:t>
            </w:r>
          </w:p>
        </w:tc>
        <w:tc>
          <w:tcPr>
            <w:tcW w:w="1740" w:type="dxa"/>
            <w:gridSpan w:val="3"/>
            <w:shd w:val="clear" w:color="auto" w:fill="auto"/>
            <w:vAlign w:val="bottom"/>
          </w:tcPr>
          <w:p w14:paraId="6EDDD9C0" w14:textId="77777777" w:rsidR="00EA7FDE" w:rsidRPr="00522ABB" w:rsidRDefault="00EA7FDE" w:rsidP="00020CE6">
            <w:pPr>
              <w:spacing w:line="0" w:lineRule="atLeast"/>
              <w:ind w:left="340"/>
              <w:rPr>
                <w:rFonts w:eastAsia="Times New Roman" w:cs="Times New Roman"/>
                <w:szCs w:val="24"/>
              </w:rPr>
            </w:pPr>
            <w:r w:rsidRPr="00522ABB">
              <w:rPr>
                <w:rFonts w:eastAsia="Times New Roman" w:cs="Times New Roman"/>
                <w:szCs w:val="24"/>
              </w:rPr>
              <w:t>Rs.11,000</w:t>
            </w:r>
          </w:p>
        </w:tc>
      </w:tr>
      <w:tr w:rsidR="00EA7FDE" w:rsidRPr="00522ABB" w14:paraId="2ACC79E6" w14:textId="77777777" w:rsidTr="00020CE6">
        <w:trPr>
          <w:trHeight w:val="298"/>
        </w:trPr>
        <w:tc>
          <w:tcPr>
            <w:tcW w:w="20" w:type="dxa"/>
            <w:shd w:val="clear" w:color="auto" w:fill="auto"/>
            <w:vAlign w:val="bottom"/>
          </w:tcPr>
          <w:p w14:paraId="660C5653" w14:textId="77777777" w:rsidR="00EA7FDE" w:rsidRPr="00522ABB" w:rsidRDefault="00EA7FDE" w:rsidP="00020CE6">
            <w:pPr>
              <w:spacing w:line="0" w:lineRule="atLeast"/>
              <w:rPr>
                <w:rFonts w:eastAsia="Times New Roman" w:cs="Times New Roman"/>
                <w:szCs w:val="24"/>
              </w:rPr>
            </w:pPr>
          </w:p>
        </w:tc>
        <w:tc>
          <w:tcPr>
            <w:tcW w:w="2040" w:type="dxa"/>
            <w:shd w:val="clear" w:color="auto" w:fill="auto"/>
            <w:vAlign w:val="bottom"/>
          </w:tcPr>
          <w:p w14:paraId="02589136" w14:textId="77777777" w:rsidR="00EA7FDE" w:rsidRPr="00522ABB" w:rsidRDefault="00EA7FDE" w:rsidP="00020CE6">
            <w:pPr>
              <w:spacing w:line="0" w:lineRule="atLeast"/>
              <w:rPr>
                <w:rFonts w:eastAsia="Times New Roman" w:cs="Times New Roman"/>
                <w:szCs w:val="24"/>
              </w:rPr>
            </w:pPr>
            <w:r w:rsidRPr="00522ABB">
              <w:rPr>
                <w:rFonts w:eastAsia="Times New Roman" w:cs="Times New Roman"/>
                <w:szCs w:val="24"/>
              </w:rPr>
              <w:t>March</w:t>
            </w:r>
          </w:p>
        </w:tc>
        <w:tc>
          <w:tcPr>
            <w:tcW w:w="1760" w:type="dxa"/>
            <w:shd w:val="clear" w:color="auto" w:fill="auto"/>
            <w:vAlign w:val="bottom"/>
          </w:tcPr>
          <w:p w14:paraId="1AC77D0A" w14:textId="77777777" w:rsidR="00EA7FDE" w:rsidRPr="00522ABB" w:rsidRDefault="00EA7FDE" w:rsidP="00020CE6">
            <w:pPr>
              <w:spacing w:line="0" w:lineRule="atLeast"/>
              <w:ind w:right="260"/>
              <w:jc w:val="center"/>
              <w:rPr>
                <w:rFonts w:eastAsia="Times New Roman" w:cs="Times New Roman"/>
                <w:szCs w:val="24"/>
              </w:rPr>
            </w:pPr>
            <w:r w:rsidRPr="00522ABB">
              <w:rPr>
                <w:rFonts w:eastAsia="Times New Roman" w:cs="Times New Roman"/>
                <w:szCs w:val="24"/>
              </w:rPr>
              <w:t>Rs.7,000</w:t>
            </w:r>
          </w:p>
        </w:tc>
        <w:tc>
          <w:tcPr>
            <w:tcW w:w="2800" w:type="dxa"/>
            <w:gridSpan w:val="2"/>
            <w:shd w:val="clear" w:color="auto" w:fill="auto"/>
            <w:vAlign w:val="bottom"/>
          </w:tcPr>
          <w:p w14:paraId="7214B9DB" w14:textId="77777777" w:rsidR="00EA7FDE" w:rsidRPr="00522ABB" w:rsidRDefault="00EA7FDE" w:rsidP="00020CE6">
            <w:pPr>
              <w:spacing w:line="0" w:lineRule="atLeast"/>
              <w:ind w:left="140"/>
              <w:rPr>
                <w:rFonts w:eastAsia="Times New Roman" w:cs="Times New Roman"/>
                <w:szCs w:val="24"/>
              </w:rPr>
            </w:pPr>
            <w:r w:rsidRPr="00522ABB">
              <w:rPr>
                <w:rFonts w:eastAsia="Times New Roman" w:cs="Times New Roman"/>
                <w:szCs w:val="24"/>
              </w:rPr>
              <w:t>June</w:t>
            </w:r>
          </w:p>
        </w:tc>
        <w:tc>
          <w:tcPr>
            <w:tcW w:w="1740" w:type="dxa"/>
            <w:gridSpan w:val="3"/>
            <w:shd w:val="clear" w:color="auto" w:fill="auto"/>
            <w:vAlign w:val="bottom"/>
          </w:tcPr>
          <w:p w14:paraId="202AF382" w14:textId="77777777" w:rsidR="00EA7FDE" w:rsidRPr="00522ABB" w:rsidRDefault="00EA7FDE" w:rsidP="00020CE6">
            <w:pPr>
              <w:spacing w:line="0" w:lineRule="atLeast"/>
              <w:ind w:left="360"/>
              <w:rPr>
                <w:rFonts w:eastAsia="Times New Roman" w:cs="Times New Roman"/>
                <w:szCs w:val="24"/>
              </w:rPr>
            </w:pPr>
            <w:r w:rsidRPr="00522ABB">
              <w:rPr>
                <w:rFonts w:eastAsia="Times New Roman" w:cs="Times New Roman"/>
                <w:szCs w:val="24"/>
              </w:rPr>
              <w:t>Rs. 6,000</w:t>
            </w:r>
          </w:p>
        </w:tc>
      </w:tr>
    </w:tbl>
    <w:p w14:paraId="016D44D3" w14:textId="77777777" w:rsidR="00EA7FDE" w:rsidRPr="00522ABB" w:rsidRDefault="00EA7FDE" w:rsidP="00EA7FDE">
      <w:pPr>
        <w:spacing w:line="20" w:lineRule="exact"/>
        <w:rPr>
          <w:rFonts w:eastAsia="Times New Roman" w:cs="Times New Roman"/>
          <w:szCs w:val="24"/>
        </w:rPr>
      </w:pPr>
      <w:r>
        <w:rPr>
          <w:rFonts w:eastAsia="Times New Roman" w:cs="Times New Roman"/>
          <w:noProof/>
          <w:szCs w:val="24"/>
          <w:lang w:val="en-IN" w:eastAsia="en-IN"/>
        </w:rPr>
        <w:drawing>
          <wp:anchor distT="0" distB="0" distL="114300" distR="114300" simplePos="0" relativeHeight="251669504" behindDoc="1" locked="0" layoutInCell="1" allowOverlap="1" wp14:anchorId="0B433538" wp14:editId="2C5D6B07">
            <wp:simplePos x="0" y="0"/>
            <wp:positionH relativeFrom="column">
              <wp:posOffset>439420</wp:posOffset>
            </wp:positionH>
            <wp:positionV relativeFrom="paragraph">
              <wp:posOffset>29210</wp:posOffset>
            </wp:positionV>
            <wp:extent cx="5311775" cy="18415"/>
            <wp:effectExtent l="19050" t="0" r="3175" b="0"/>
            <wp:wrapNone/>
            <wp:docPr id="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5311775" cy="18415"/>
                    </a:xfrm>
                    <a:prstGeom prst="rect">
                      <a:avLst/>
                    </a:prstGeom>
                    <a:noFill/>
                    <a:ln w="9525">
                      <a:noFill/>
                      <a:miter lim="800000"/>
                      <a:headEnd/>
                      <a:tailEnd/>
                    </a:ln>
                  </pic:spPr>
                </pic:pic>
              </a:graphicData>
            </a:graphic>
          </wp:anchor>
        </w:drawing>
      </w:r>
    </w:p>
    <w:p w14:paraId="57F60514" w14:textId="77777777" w:rsidR="00EA7FDE" w:rsidRPr="00522ABB" w:rsidRDefault="00EA7FDE" w:rsidP="00EA7FDE">
      <w:pPr>
        <w:spacing w:line="57" w:lineRule="exact"/>
        <w:rPr>
          <w:rFonts w:eastAsia="Times New Roman" w:cs="Times New Roman"/>
          <w:szCs w:val="24"/>
        </w:rPr>
      </w:pPr>
    </w:p>
    <w:p w14:paraId="142DB37A" w14:textId="77777777" w:rsidR="00EA7FDE" w:rsidRPr="00522ABB" w:rsidRDefault="00EA7FDE" w:rsidP="00EF0727">
      <w:pPr>
        <w:numPr>
          <w:ilvl w:val="1"/>
          <w:numId w:val="54"/>
        </w:numPr>
        <w:tabs>
          <w:tab w:val="left" w:pos="979"/>
        </w:tabs>
        <w:spacing w:after="0" w:line="248" w:lineRule="auto"/>
        <w:ind w:left="720" w:right="40" w:firstLine="1"/>
        <w:jc w:val="left"/>
        <w:rPr>
          <w:rFonts w:eastAsia="Times New Roman" w:cs="Times New Roman"/>
          <w:szCs w:val="24"/>
        </w:rPr>
      </w:pPr>
      <w:r w:rsidRPr="00522ABB">
        <w:rPr>
          <w:rFonts w:eastAsia="Times New Roman" w:cs="Times New Roman"/>
          <w:szCs w:val="24"/>
        </w:rPr>
        <w:t>Monthly selling and distribution expenses are expected to be 10 per cent of sales, depreciation charges are 1 per cent per monthly.</w:t>
      </w:r>
    </w:p>
    <w:p w14:paraId="384AFAC8" w14:textId="77777777" w:rsidR="00EA7FDE" w:rsidRPr="00522ABB" w:rsidRDefault="00EA7FDE" w:rsidP="00EA7FDE">
      <w:pPr>
        <w:spacing w:line="7" w:lineRule="exact"/>
        <w:rPr>
          <w:rFonts w:eastAsia="Times New Roman" w:cs="Times New Roman"/>
          <w:szCs w:val="24"/>
        </w:rPr>
      </w:pPr>
    </w:p>
    <w:p w14:paraId="2F838B9F" w14:textId="77777777" w:rsidR="00EA7FDE" w:rsidRPr="00522ABB" w:rsidRDefault="00EA7FDE" w:rsidP="00EF0727">
      <w:pPr>
        <w:numPr>
          <w:ilvl w:val="1"/>
          <w:numId w:val="54"/>
        </w:numPr>
        <w:tabs>
          <w:tab w:val="left" w:pos="960"/>
        </w:tabs>
        <w:spacing w:after="0" w:line="0" w:lineRule="atLeast"/>
        <w:ind w:left="960" w:hanging="239"/>
        <w:jc w:val="left"/>
        <w:rPr>
          <w:rFonts w:eastAsia="Times New Roman" w:cs="Times New Roman"/>
          <w:szCs w:val="24"/>
        </w:rPr>
      </w:pPr>
      <w:r w:rsidRPr="00522ABB">
        <w:rPr>
          <w:rFonts w:eastAsia="Times New Roman" w:cs="Times New Roman"/>
          <w:szCs w:val="24"/>
        </w:rPr>
        <w:t>The firm operates on the following terms</w:t>
      </w:r>
    </w:p>
    <w:p w14:paraId="649018BE" w14:textId="77777777" w:rsidR="00EA7FDE" w:rsidRPr="00522ABB" w:rsidRDefault="00EA7FDE" w:rsidP="00EA7FDE">
      <w:pPr>
        <w:spacing w:line="29" w:lineRule="exact"/>
        <w:rPr>
          <w:rFonts w:eastAsia="Times New Roman" w:cs="Times New Roman"/>
          <w:szCs w:val="24"/>
        </w:rPr>
      </w:pPr>
    </w:p>
    <w:p w14:paraId="071223E4" w14:textId="77777777" w:rsidR="00EA7FDE" w:rsidRPr="00522ABB" w:rsidRDefault="00EA7FDE" w:rsidP="00EF0727">
      <w:pPr>
        <w:numPr>
          <w:ilvl w:val="2"/>
          <w:numId w:val="54"/>
        </w:numPr>
        <w:tabs>
          <w:tab w:val="left" w:pos="1440"/>
        </w:tabs>
        <w:spacing w:after="0" w:line="248" w:lineRule="auto"/>
        <w:ind w:left="1440" w:right="40" w:hanging="359"/>
        <w:jc w:val="left"/>
        <w:rPr>
          <w:rFonts w:eastAsia="Times New Roman" w:cs="Times New Roman"/>
          <w:szCs w:val="24"/>
        </w:rPr>
      </w:pPr>
      <w:r w:rsidRPr="00522ABB">
        <w:rPr>
          <w:rFonts w:eastAsia="Times New Roman" w:cs="Times New Roman"/>
          <w:szCs w:val="24"/>
        </w:rPr>
        <w:t>Sales are on a 30 day basis. But payments are not received until the following month.</w:t>
      </w:r>
    </w:p>
    <w:p w14:paraId="5DF7A6C3" w14:textId="77777777" w:rsidR="00EA7FDE" w:rsidRPr="00522ABB" w:rsidRDefault="00EA7FDE" w:rsidP="00EA7FDE">
      <w:pPr>
        <w:spacing w:line="12" w:lineRule="exact"/>
        <w:rPr>
          <w:rFonts w:eastAsia="Times New Roman" w:cs="Times New Roman"/>
          <w:szCs w:val="24"/>
        </w:rPr>
      </w:pPr>
    </w:p>
    <w:p w14:paraId="00C564E1" w14:textId="77777777" w:rsidR="00EA7FDE" w:rsidRPr="00522ABB" w:rsidRDefault="00EA7FDE" w:rsidP="00EF0727">
      <w:pPr>
        <w:numPr>
          <w:ilvl w:val="2"/>
          <w:numId w:val="54"/>
        </w:numPr>
        <w:tabs>
          <w:tab w:val="left" w:pos="1440"/>
        </w:tabs>
        <w:spacing w:after="0" w:line="0" w:lineRule="atLeast"/>
        <w:ind w:left="1440" w:hanging="359"/>
        <w:jc w:val="left"/>
        <w:rPr>
          <w:rFonts w:eastAsia="Times New Roman" w:cs="Times New Roman"/>
          <w:szCs w:val="24"/>
        </w:rPr>
      </w:pPr>
      <w:r w:rsidRPr="00522ABB">
        <w:rPr>
          <w:rFonts w:eastAsia="Times New Roman" w:cs="Times New Roman"/>
          <w:szCs w:val="24"/>
        </w:rPr>
        <w:t>All purchases of the firm are  in cash</w:t>
      </w:r>
    </w:p>
    <w:p w14:paraId="2FBBBDA4" w14:textId="77777777" w:rsidR="00EA7FDE" w:rsidRPr="00522ABB" w:rsidRDefault="00EA7FDE" w:rsidP="00EA7FDE">
      <w:pPr>
        <w:spacing w:line="38" w:lineRule="exact"/>
        <w:rPr>
          <w:rFonts w:eastAsia="Times New Roman" w:cs="Times New Roman"/>
          <w:szCs w:val="24"/>
        </w:rPr>
      </w:pPr>
    </w:p>
    <w:p w14:paraId="5067155E" w14:textId="77777777" w:rsidR="00EA7FDE" w:rsidRPr="00522ABB" w:rsidRDefault="00EA7FDE" w:rsidP="00EF0727">
      <w:pPr>
        <w:numPr>
          <w:ilvl w:val="2"/>
          <w:numId w:val="54"/>
        </w:numPr>
        <w:tabs>
          <w:tab w:val="left" w:pos="1440"/>
        </w:tabs>
        <w:spacing w:after="0" w:line="253" w:lineRule="auto"/>
        <w:ind w:left="1440" w:right="40" w:hanging="359"/>
        <w:rPr>
          <w:rFonts w:eastAsia="Times New Roman" w:cs="Times New Roman"/>
          <w:szCs w:val="24"/>
        </w:rPr>
      </w:pPr>
      <w:r w:rsidRPr="00522ABB">
        <w:rPr>
          <w:rFonts w:eastAsia="Times New Roman" w:cs="Times New Roman"/>
          <w:szCs w:val="24"/>
        </w:rPr>
        <w:t>The firm purchases enough inventory each month to cover 125 per cent of the following month‘s sales. The firm has a policy of maintaining 20 per cent gross profit margin on sales.</w:t>
      </w:r>
    </w:p>
    <w:p w14:paraId="1DABA5DB" w14:textId="77777777" w:rsidR="00EA7FDE" w:rsidRPr="00522ABB" w:rsidRDefault="00EA7FDE" w:rsidP="00EA7FDE">
      <w:pPr>
        <w:spacing w:line="8" w:lineRule="exact"/>
        <w:rPr>
          <w:rFonts w:eastAsia="Times New Roman" w:cs="Times New Roman"/>
          <w:szCs w:val="24"/>
        </w:rPr>
      </w:pPr>
    </w:p>
    <w:p w14:paraId="5D069787" w14:textId="77777777" w:rsidR="00EA7FDE" w:rsidRPr="00522ABB" w:rsidRDefault="00EA7FDE" w:rsidP="00EF0727">
      <w:pPr>
        <w:numPr>
          <w:ilvl w:val="2"/>
          <w:numId w:val="54"/>
        </w:numPr>
        <w:tabs>
          <w:tab w:val="left" w:pos="1440"/>
        </w:tabs>
        <w:spacing w:after="0" w:line="0" w:lineRule="atLeast"/>
        <w:ind w:left="1440" w:hanging="359"/>
        <w:jc w:val="left"/>
        <w:rPr>
          <w:rFonts w:eastAsia="Times New Roman" w:cs="Times New Roman"/>
          <w:szCs w:val="24"/>
        </w:rPr>
      </w:pPr>
      <w:r w:rsidRPr="00522ABB">
        <w:rPr>
          <w:rFonts w:eastAsia="Times New Roman" w:cs="Times New Roman"/>
          <w:szCs w:val="24"/>
        </w:rPr>
        <w:t>A minimum cash balance of Rs. 10,000 is maintained.</w:t>
      </w:r>
    </w:p>
    <w:p w14:paraId="60EFEF22" w14:textId="77777777" w:rsidR="00EA7FDE" w:rsidRPr="00522ABB" w:rsidRDefault="00EA7FDE" w:rsidP="00EA7FDE">
      <w:pPr>
        <w:spacing w:line="33" w:lineRule="exact"/>
        <w:rPr>
          <w:rFonts w:eastAsia="Times New Roman" w:cs="Times New Roman"/>
          <w:szCs w:val="24"/>
        </w:rPr>
      </w:pPr>
    </w:p>
    <w:p w14:paraId="6FB5C410" w14:textId="77777777" w:rsidR="00EA7FDE" w:rsidRPr="00522ABB" w:rsidRDefault="00EA7FDE" w:rsidP="00EF0727">
      <w:pPr>
        <w:numPr>
          <w:ilvl w:val="1"/>
          <w:numId w:val="54"/>
        </w:numPr>
        <w:tabs>
          <w:tab w:val="left" w:pos="993"/>
        </w:tabs>
        <w:spacing w:after="0" w:line="244" w:lineRule="auto"/>
        <w:ind w:left="720" w:right="40" w:firstLine="1"/>
        <w:jc w:val="left"/>
        <w:rPr>
          <w:rFonts w:eastAsia="Times New Roman" w:cs="Times New Roman"/>
          <w:szCs w:val="24"/>
        </w:rPr>
      </w:pPr>
      <w:r w:rsidRPr="00522ABB">
        <w:rPr>
          <w:rFonts w:eastAsia="Times New Roman" w:cs="Times New Roman"/>
          <w:szCs w:val="24"/>
        </w:rPr>
        <w:t>Additional information: new equipment purchased for Rs.5, 000 is scheduled for deliver on March 1 against payment.</w:t>
      </w:r>
    </w:p>
    <w:p w14:paraId="2B2F9C6A" w14:textId="77777777" w:rsidR="00EA7FDE" w:rsidRPr="00522ABB" w:rsidRDefault="00EA7FDE" w:rsidP="00EA7FDE">
      <w:pPr>
        <w:spacing w:line="187" w:lineRule="exact"/>
        <w:rPr>
          <w:rFonts w:eastAsia="Times New Roman" w:cs="Times New Roman"/>
          <w:szCs w:val="24"/>
        </w:rPr>
      </w:pPr>
    </w:p>
    <w:p w14:paraId="5C90590F" w14:textId="77777777" w:rsidR="00EA7FDE" w:rsidRPr="00522ABB" w:rsidRDefault="00EA7FDE" w:rsidP="00EF0727">
      <w:pPr>
        <w:numPr>
          <w:ilvl w:val="0"/>
          <w:numId w:val="55"/>
        </w:numPr>
        <w:tabs>
          <w:tab w:val="left" w:pos="796"/>
        </w:tabs>
        <w:spacing w:after="0" w:line="233" w:lineRule="auto"/>
        <w:ind w:left="720" w:right="40" w:hanging="359"/>
        <w:jc w:val="left"/>
        <w:rPr>
          <w:rFonts w:eastAsia="Times New Roman" w:cs="Times New Roman"/>
          <w:szCs w:val="24"/>
        </w:rPr>
      </w:pPr>
      <w:r w:rsidRPr="00522ABB">
        <w:rPr>
          <w:rFonts w:eastAsia="Times New Roman" w:cs="Times New Roman"/>
          <w:szCs w:val="24"/>
        </w:rPr>
        <w:t>Following are the particulars for the production of 2,000 sewing machines of Hashath Engineering Co. Ltd for the year 2015.</w:t>
      </w:r>
    </w:p>
    <w:p w14:paraId="28B58A63" w14:textId="77777777" w:rsidR="00EA7FDE" w:rsidRPr="00522ABB" w:rsidRDefault="00EA7FDE" w:rsidP="00EA7FDE">
      <w:pPr>
        <w:spacing w:line="16" w:lineRule="exact"/>
        <w:rPr>
          <w:rFonts w:eastAsia="Times New Roman" w:cs="Times New Roman"/>
          <w:szCs w:val="24"/>
        </w:rPr>
      </w:pPr>
    </w:p>
    <w:p w14:paraId="578ACE0E" w14:textId="77777777" w:rsidR="00EA7FDE" w:rsidRPr="00522ABB" w:rsidRDefault="00EA7FDE" w:rsidP="00EA7FDE">
      <w:pPr>
        <w:spacing w:line="236" w:lineRule="auto"/>
        <w:ind w:left="720" w:right="40" w:hanging="52"/>
        <w:rPr>
          <w:rFonts w:eastAsia="Times New Roman" w:cs="Times New Roman"/>
          <w:szCs w:val="24"/>
        </w:rPr>
      </w:pPr>
      <w:r w:rsidRPr="00522ABB">
        <w:rPr>
          <w:rFonts w:eastAsia="Times New Roman" w:cs="Times New Roman"/>
          <w:szCs w:val="24"/>
        </w:rPr>
        <w:t>Cost of Material Rs.1,60,000 ; Wages 2,40,000; Manufacturing Expenses Rs.1,00,000; Salaries Rs.1,20,000; Rent, Rates and Insurance Rs 20,000; Selling Expenses Rs.60,000; General expenses Rs. 40,000; and Sales Rs,8,00,000</w:t>
      </w:r>
    </w:p>
    <w:p w14:paraId="030FE3FA" w14:textId="77777777" w:rsidR="00EA7FDE" w:rsidRPr="00522ABB" w:rsidRDefault="00EA7FDE" w:rsidP="00EA7FDE">
      <w:pPr>
        <w:spacing w:line="12" w:lineRule="exact"/>
        <w:rPr>
          <w:rFonts w:eastAsia="Times New Roman" w:cs="Times New Roman"/>
          <w:szCs w:val="24"/>
        </w:rPr>
      </w:pPr>
    </w:p>
    <w:p w14:paraId="13A9AF16" w14:textId="77777777" w:rsidR="00EA7FDE" w:rsidRPr="00522ABB" w:rsidRDefault="00EA7FDE" w:rsidP="00EA7FDE">
      <w:pPr>
        <w:spacing w:line="237" w:lineRule="auto"/>
        <w:ind w:left="720" w:right="40" w:firstLine="62"/>
        <w:rPr>
          <w:rFonts w:eastAsia="Times New Roman" w:cs="Times New Roman"/>
          <w:szCs w:val="24"/>
        </w:rPr>
      </w:pPr>
      <w:r w:rsidRPr="00522ABB">
        <w:rPr>
          <w:rFonts w:eastAsia="Times New Roman" w:cs="Times New Roman"/>
          <w:szCs w:val="24"/>
        </w:rPr>
        <w:t>The company plans to manufacture 3,000 sewing machines during 2016. You are required to submit a statement showing the price at which machines would be sold so as to show a profit of 10% on selling price. Following additional information is supplied to you;</w:t>
      </w:r>
    </w:p>
    <w:p w14:paraId="6FAE9A7C" w14:textId="77777777" w:rsidR="00EA7FDE" w:rsidRPr="00522ABB" w:rsidRDefault="00EA7FDE" w:rsidP="00EA7FDE">
      <w:pPr>
        <w:spacing w:line="2" w:lineRule="exact"/>
        <w:rPr>
          <w:rFonts w:eastAsia="Times New Roman" w:cs="Times New Roman"/>
          <w:szCs w:val="24"/>
        </w:rPr>
      </w:pPr>
    </w:p>
    <w:p w14:paraId="1869806F" w14:textId="77777777" w:rsidR="00EA7FDE" w:rsidRPr="00522ABB" w:rsidRDefault="00EA7FDE" w:rsidP="00EA7FDE">
      <w:pPr>
        <w:spacing w:line="0" w:lineRule="atLeast"/>
        <w:ind w:left="360"/>
        <w:rPr>
          <w:rFonts w:eastAsia="Times New Roman" w:cs="Times New Roman"/>
          <w:szCs w:val="24"/>
        </w:rPr>
      </w:pPr>
      <w:r w:rsidRPr="00522ABB">
        <w:rPr>
          <w:rFonts w:eastAsia="Times New Roman" w:cs="Times New Roman"/>
          <w:szCs w:val="24"/>
        </w:rPr>
        <w:t>(a) price of material is expected to raise by 20%</w:t>
      </w:r>
    </w:p>
    <w:p w14:paraId="2270DFB1" w14:textId="77777777" w:rsidR="00EA7FDE" w:rsidRPr="00522ABB" w:rsidRDefault="00EA7FDE" w:rsidP="00EA7FDE">
      <w:pPr>
        <w:spacing w:line="0" w:lineRule="atLeast"/>
        <w:rPr>
          <w:rFonts w:cs="Times New Roman"/>
          <w:szCs w:val="24"/>
        </w:rPr>
      </w:pPr>
      <w:r w:rsidRPr="00522ABB">
        <w:rPr>
          <w:rFonts w:eastAsia="Times New Roman" w:cs="Times New Roman"/>
          <w:szCs w:val="24"/>
        </w:rPr>
        <w:t xml:space="preserve">      (b) wages rates are expected to show an increase of 5%</w:t>
      </w:r>
    </w:p>
    <w:p w14:paraId="5F425A12" w14:textId="77777777" w:rsidR="00EA7FDE" w:rsidRPr="00522ABB" w:rsidRDefault="00EA7FDE" w:rsidP="00EA7FDE">
      <w:pPr>
        <w:spacing w:line="33" w:lineRule="exact"/>
        <w:rPr>
          <w:rFonts w:eastAsia="Times New Roman" w:cs="Times New Roman"/>
          <w:szCs w:val="24"/>
        </w:rPr>
      </w:pPr>
    </w:p>
    <w:p w14:paraId="0F865D67" w14:textId="77777777" w:rsidR="00EA7FDE" w:rsidRPr="00522ABB" w:rsidRDefault="00EA7FDE" w:rsidP="00EF0727">
      <w:pPr>
        <w:pStyle w:val="ListParagraph"/>
        <w:numPr>
          <w:ilvl w:val="0"/>
          <w:numId w:val="56"/>
        </w:numPr>
        <w:tabs>
          <w:tab w:val="left" w:pos="720"/>
        </w:tabs>
        <w:spacing w:after="0" w:line="248" w:lineRule="auto"/>
        <w:ind w:right="20"/>
        <w:rPr>
          <w:rFonts w:ascii="Times New Roman" w:eastAsia="Times New Roman" w:hAnsi="Times New Roman" w:cs="Times New Roman"/>
          <w:sz w:val="24"/>
          <w:szCs w:val="24"/>
        </w:rPr>
      </w:pPr>
      <w:r w:rsidRPr="00522ABB">
        <w:rPr>
          <w:rFonts w:ascii="Times New Roman" w:eastAsia="Times New Roman" w:hAnsi="Times New Roman" w:cs="Times New Roman"/>
          <w:sz w:val="24"/>
          <w:szCs w:val="24"/>
        </w:rPr>
        <w:t>manufacturing expenses will rise in proportion to the combined cost of materials and wages</w:t>
      </w:r>
    </w:p>
    <w:p w14:paraId="30B9EB5F" w14:textId="77777777" w:rsidR="00EA7FDE" w:rsidRPr="00522ABB" w:rsidRDefault="00EA7FDE" w:rsidP="00EA7FDE">
      <w:pPr>
        <w:spacing w:line="12" w:lineRule="exact"/>
        <w:rPr>
          <w:rFonts w:eastAsia="Times New Roman" w:cs="Times New Roman"/>
          <w:szCs w:val="24"/>
        </w:rPr>
      </w:pPr>
    </w:p>
    <w:p w14:paraId="678762C4" w14:textId="77777777" w:rsidR="00EA7FDE" w:rsidRPr="00522ABB" w:rsidRDefault="00EA7FDE" w:rsidP="00EF0727">
      <w:pPr>
        <w:pStyle w:val="ListParagraph"/>
        <w:numPr>
          <w:ilvl w:val="0"/>
          <w:numId w:val="56"/>
        </w:numPr>
        <w:tabs>
          <w:tab w:val="left" w:pos="720"/>
        </w:tabs>
        <w:spacing w:after="0" w:line="0" w:lineRule="atLeast"/>
        <w:rPr>
          <w:rFonts w:ascii="Times New Roman" w:eastAsia="Times New Roman" w:hAnsi="Times New Roman" w:cs="Times New Roman"/>
          <w:sz w:val="24"/>
          <w:szCs w:val="24"/>
        </w:rPr>
      </w:pPr>
      <w:r w:rsidRPr="00522ABB">
        <w:rPr>
          <w:rFonts w:ascii="Times New Roman" w:eastAsia="Times New Roman" w:hAnsi="Times New Roman" w:cs="Times New Roman"/>
          <w:sz w:val="24"/>
          <w:szCs w:val="24"/>
        </w:rPr>
        <w:t>selling expenses per unit will remain the same</w:t>
      </w:r>
    </w:p>
    <w:p w14:paraId="4FE4EF70" w14:textId="77777777" w:rsidR="00EA7FDE" w:rsidRPr="00522ABB" w:rsidRDefault="00EA7FDE" w:rsidP="00EA7FDE">
      <w:pPr>
        <w:spacing w:line="22" w:lineRule="exact"/>
        <w:rPr>
          <w:rFonts w:eastAsia="Times New Roman" w:cs="Times New Roman"/>
          <w:szCs w:val="24"/>
        </w:rPr>
      </w:pPr>
    </w:p>
    <w:tbl>
      <w:tblPr>
        <w:tblW w:w="0" w:type="auto"/>
        <w:tblInd w:w="360" w:type="dxa"/>
        <w:tblLayout w:type="fixed"/>
        <w:tblCellMar>
          <w:left w:w="0" w:type="dxa"/>
          <w:right w:w="0" w:type="dxa"/>
        </w:tblCellMar>
        <w:tblLook w:val="0000" w:firstRow="0" w:lastRow="0" w:firstColumn="0" w:lastColumn="0" w:noHBand="0" w:noVBand="0"/>
      </w:tblPr>
      <w:tblGrid>
        <w:gridCol w:w="6400"/>
        <w:gridCol w:w="1320"/>
      </w:tblGrid>
      <w:tr w:rsidR="00EA7FDE" w:rsidRPr="00522ABB" w14:paraId="0291AFAB" w14:textId="77777777" w:rsidTr="00020CE6">
        <w:trPr>
          <w:trHeight w:val="276"/>
        </w:trPr>
        <w:tc>
          <w:tcPr>
            <w:tcW w:w="6400" w:type="dxa"/>
            <w:shd w:val="clear" w:color="auto" w:fill="auto"/>
            <w:vAlign w:val="bottom"/>
          </w:tcPr>
          <w:p w14:paraId="1CC28DA8" w14:textId="77777777" w:rsidR="00EA7FDE" w:rsidRPr="00522ABB" w:rsidRDefault="00EA7FDE" w:rsidP="00020CE6">
            <w:pPr>
              <w:spacing w:line="0" w:lineRule="atLeast"/>
              <w:rPr>
                <w:rFonts w:eastAsia="Times New Roman" w:cs="Times New Roman"/>
                <w:szCs w:val="24"/>
              </w:rPr>
            </w:pPr>
            <w:r w:rsidRPr="00522ABB">
              <w:rPr>
                <w:rFonts w:eastAsia="Times New Roman" w:cs="Times New Roman"/>
                <w:szCs w:val="24"/>
              </w:rPr>
              <w:t>(e) Other expenses will remain unaffected by the rise in output.</w:t>
            </w:r>
          </w:p>
        </w:tc>
        <w:tc>
          <w:tcPr>
            <w:tcW w:w="1320" w:type="dxa"/>
            <w:shd w:val="clear" w:color="auto" w:fill="auto"/>
            <w:vAlign w:val="bottom"/>
          </w:tcPr>
          <w:p w14:paraId="6EC12412" w14:textId="77777777" w:rsidR="00EA7FDE" w:rsidRPr="00522ABB" w:rsidRDefault="00EA7FDE" w:rsidP="00020CE6">
            <w:pPr>
              <w:spacing w:line="0" w:lineRule="atLeast"/>
              <w:jc w:val="right"/>
              <w:rPr>
                <w:rFonts w:eastAsia="Times New Roman" w:cs="Times New Roman"/>
                <w:szCs w:val="24"/>
              </w:rPr>
            </w:pPr>
            <w:r w:rsidRPr="00522ABB">
              <w:rPr>
                <w:rFonts w:eastAsia="Times New Roman" w:cs="Times New Roman"/>
                <w:szCs w:val="24"/>
              </w:rPr>
              <w:t>(2*10=20)</w:t>
            </w:r>
          </w:p>
        </w:tc>
      </w:tr>
    </w:tbl>
    <w:p w14:paraId="2A0CE09B" w14:textId="77777777" w:rsidR="00EA7FDE" w:rsidRPr="00522ABB" w:rsidRDefault="00EA7FDE" w:rsidP="00EA7FDE">
      <w:pPr>
        <w:spacing w:line="200" w:lineRule="exact"/>
        <w:rPr>
          <w:rFonts w:eastAsia="Times New Roman" w:cs="Times New Roman"/>
          <w:szCs w:val="24"/>
        </w:rPr>
      </w:pPr>
    </w:p>
    <w:p w14:paraId="4B11579A" w14:textId="77777777" w:rsidR="00EA7FDE" w:rsidRDefault="00EA7FDE" w:rsidP="00EA7FDE">
      <w:pPr>
        <w:rPr>
          <w:rFonts w:eastAsia="Times New Roman" w:cs="Times New Roman"/>
          <w:szCs w:val="24"/>
        </w:rPr>
      </w:pPr>
    </w:p>
    <w:p w14:paraId="735A8FC0" w14:textId="77777777" w:rsidR="00EA7FDE" w:rsidRDefault="00EA7FDE" w:rsidP="00EA7FDE">
      <w:pPr>
        <w:rPr>
          <w:rFonts w:eastAsia="Times New Roman" w:cs="Times New Roman"/>
          <w:szCs w:val="24"/>
        </w:rPr>
      </w:pPr>
    </w:p>
    <w:p w14:paraId="7449ACA9" w14:textId="77777777" w:rsidR="00EA7FDE" w:rsidRDefault="00EA7FDE" w:rsidP="00EA7FDE">
      <w:pPr>
        <w:spacing w:line="0" w:lineRule="atLeast"/>
        <w:rPr>
          <w:rFonts w:eastAsia="Times New Roman" w:cs="Times New Roman"/>
          <w:b/>
          <w:szCs w:val="24"/>
        </w:rPr>
      </w:pPr>
    </w:p>
    <w:p w14:paraId="4971CF99" w14:textId="77777777" w:rsidR="00EA7FDE" w:rsidRDefault="00EA7FDE" w:rsidP="00EA7FDE">
      <w:pPr>
        <w:rPr>
          <w:rFonts w:eastAsia="Times New Roman" w:cs="Times New Roman"/>
          <w:szCs w:val="24"/>
        </w:rPr>
      </w:pPr>
    </w:p>
    <w:p w14:paraId="2E35F255" w14:textId="77777777" w:rsidR="00EA7FDE" w:rsidRPr="007872C1" w:rsidRDefault="00EA7FDE" w:rsidP="00EA7FDE">
      <w:pPr>
        <w:rPr>
          <w:rFonts w:eastAsia="Times New Roman" w:cs="Times New Roman"/>
          <w:szCs w:val="24"/>
        </w:rPr>
        <w:sectPr w:rsidR="00EA7FDE" w:rsidRPr="007872C1">
          <w:type w:val="continuous"/>
          <w:pgSz w:w="11900" w:h="16838"/>
          <w:pgMar w:top="699" w:right="1440" w:bottom="893" w:left="1440" w:header="0" w:footer="0" w:gutter="0"/>
          <w:cols w:space="0" w:equalWidth="0">
            <w:col w:w="9024"/>
          </w:cols>
          <w:docGrid w:linePitch="360"/>
        </w:sectPr>
      </w:pPr>
    </w:p>
    <w:p w14:paraId="669E60DF" w14:textId="77777777" w:rsidR="00EA7FDE" w:rsidRPr="00CF7C58" w:rsidRDefault="00EA7FDE" w:rsidP="00EA7FDE">
      <w:pPr>
        <w:spacing w:line="200" w:lineRule="exact"/>
        <w:ind w:right="-450"/>
        <w:rPr>
          <w:rFonts w:eastAsia="Calibri" w:cs="Times New Roman"/>
          <w:szCs w:val="24"/>
        </w:rPr>
      </w:pPr>
    </w:p>
    <w:p w14:paraId="64F73B7A" w14:textId="2CBF6D09" w:rsidR="00EA7FDE" w:rsidRDefault="00287617" w:rsidP="00EA7FDE">
      <w:pPr>
        <w:pStyle w:val="BodyText"/>
        <w:rPr>
          <w:b/>
          <w:sz w:val="5"/>
        </w:rPr>
      </w:pPr>
      <w:r>
        <w:rPr>
          <w:noProof/>
          <w:lang w:val="en-IN" w:eastAsia="en-IN"/>
        </w:rPr>
        <mc:AlternateContent>
          <mc:Choice Requires="wpg">
            <w:drawing>
              <wp:anchor distT="0" distB="0" distL="114300" distR="114300" simplePos="0" relativeHeight="251664384" behindDoc="0" locked="0" layoutInCell="1" allowOverlap="1" wp14:anchorId="16DFC28A" wp14:editId="2DEB08DA">
                <wp:simplePos x="0" y="0"/>
                <wp:positionH relativeFrom="page">
                  <wp:posOffset>271780</wp:posOffset>
                </wp:positionH>
                <wp:positionV relativeFrom="page">
                  <wp:posOffset>10132060</wp:posOffset>
                </wp:positionV>
                <wp:extent cx="100330" cy="559435"/>
                <wp:effectExtent l="5080" t="6985" r="8890" b="5080"/>
                <wp:wrapNone/>
                <wp:docPr id="1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559435"/>
                          <a:chOff x="428" y="15956"/>
                          <a:chExt cx="158" cy="881"/>
                        </a:xfrm>
                      </wpg:grpSpPr>
                      <wps:wsp>
                        <wps:cNvPr id="15" name="Rectangle 5"/>
                        <wps:cNvSpPr>
                          <a:spLocks noChangeArrowheads="1"/>
                        </wps:cNvSpPr>
                        <wps:spPr bwMode="auto">
                          <a:xfrm>
                            <a:off x="436" y="15963"/>
                            <a:ext cx="143" cy="866"/>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6"/>
                        <wps:cNvSpPr>
                          <a:spLocks noChangeArrowheads="1"/>
                        </wps:cNvSpPr>
                        <wps:spPr bwMode="auto">
                          <a:xfrm>
                            <a:off x="436" y="15963"/>
                            <a:ext cx="143" cy="866"/>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D66739E" id="Group 4" o:spid="_x0000_s1026" style="position:absolute;margin-left:21.4pt;margin-top:797.8pt;width:7.9pt;height:44.05pt;z-index:251664384;mso-position-horizontal-relative:page;mso-position-vertical-relative:page" coordorigin="428,15956" coordsize="158,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">
                <v:rect id="Rectangle 5" o:spid="_x0000_s1027" style="position:absolute;left:436;top:15963;width:143;height: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" fillcolor="#4aacc5" stroked="f"/>
                <v:rect id="Rectangle 6" o:spid="_x0000_s1028" style="position:absolute;left:436;top:15963;width:143;height: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" filled="f" strokecolor="#4f81bc"/>
                <w10:wrap anchorx="page" anchory="page"/>
              </v:group>
            </w:pict>
          </mc:Fallback>
        </mc:AlternateContent>
      </w:r>
      <w:r>
        <w:rPr>
          <w:noProof/>
          <w:lang w:val="en-IN" w:eastAsia="en-IN"/>
        </w:rPr>
        <mc:AlternateContent>
          <mc:Choice Requires="wpg">
            <w:drawing>
              <wp:anchor distT="0" distB="0" distL="114300" distR="114300" simplePos="0" relativeHeight="251665408" behindDoc="0" locked="0" layoutInCell="1" allowOverlap="1" wp14:anchorId="2136D731" wp14:editId="67606DFC">
                <wp:simplePos x="0" y="0"/>
                <wp:positionH relativeFrom="page">
                  <wp:posOffset>7395210</wp:posOffset>
                </wp:positionH>
                <wp:positionV relativeFrom="page">
                  <wp:posOffset>9893300</wp:posOffset>
                </wp:positionV>
                <wp:extent cx="166370" cy="556260"/>
                <wp:effectExtent l="3810" t="6350" r="1270" b="8890"/>
                <wp:wrapNone/>
                <wp:docPr id="1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 cy="556260"/>
                          <a:chOff x="11646" y="15580"/>
                          <a:chExt cx="262" cy="876"/>
                        </a:xfrm>
                      </wpg:grpSpPr>
                      <wps:wsp>
                        <wps:cNvPr id="12" name="Rectangle 8"/>
                        <wps:cNvSpPr>
                          <a:spLocks noChangeArrowheads="1"/>
                        </wps:cNvSpPr>
                        <wps:spPr bwMode="auto">
                          <a:xfrm>
                            <a:off x="11653" y="15588"/>
                            <a:ext cx="247" cy="861"/>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AutoShape 9"/>
                        <wps:cNvSpPr>
                          <a:spLocks/>
                        </wps:cNvSpPr>
                        <wps:spPr bwMode="auto">
                          <a:xfrm>
                            <a:off x="11653" y="15588"/>
                            <a:ext cx="247" cy="861"/>
                          </a:xfrm>
                          <a:custGeom>
                            <a:avLst/>
                            <a:gdLst>
                              <a:gd name="T0" fmla="+- 0 11653 11653"/>
                              <a:gd name="T1" fmla="*/ T0 w 247"/>
                              <a:gd name="T2" fmla="+- 0 16449 15588"/>
                              <a:gd name="T3" fmla="*/ 16449 h 861"/>
                              <a:gd name="T4" fmla="+- 0 11899 11653"/>
                              <a:gd name="T5" fmla="*/ T4 w 247"/>
                              <a:gd name="T6" fmla="+- 0 16449 15588"/>
                              <a:gd name="T7" fmla="*/ 16449 h 861"/>
                              <a:gd name="T8" fmla="+- 0 11899 11653"/>
                              <a:gd name="T9" fmla="*/ T8 w 247"/>
                              <a:gd name="T10" fmla="+- 0 15588 15588"/>
                              <a:gd name="T11" fmla="*/ 15588 h 861"/>
                              <a:gd name="T12" fmla="+- 0 11653 11653"/>
                              <a:gd name="T13" fmla="*/ T12 w 247"/>
                              <a:gd name="T14" fmla="+- 0 15588 15588"/>
                              <a:gd name="T15" fmla="*/ 15588 h 861"/>
                              <a:gd name="T16" fmla="+- 0 11653 11653"/>
                              <a:gd name="T17" fmla="*/ T16 w 247"/>
                              <a:gd name="T18" fmla="+- 0 16449 15588"/>
                              <a:gd name="T19" fmla="*/ 16449 h 861"/>
                            </a:gdLst>
                            <a:ahLst/>
                            <a:cxnLst>
                              <a:cxn ang="0">
                                <a:pos x="T1" y="T3"/>
                              </a:cxn>
                              <a:cxn ang="0">
                                <a:pos x="T5" y="T7"/>
                              </a:cxn>
                              <a:cxn ang="0">
                                <a:pos x="T9" y="T11"/>
                              </a:cxn>
                              <a:cxn ang="0">
                                <a:pos x="T13" y="T15"/>
                              </a:cxn>
                              <a:cxn ang="0">
                                <a:pos x="T17" y="T19"/>
                              </a:cxn>
                            </a:cxnLst>
                            <a:rect l="0" t="0" r="r" b="b"/>
                            <a:pathLst>
                              <a:path w="247" h="861">
                                <a:moveTo>
                                  <a:pt x="0" y="861"/>
                                </a:moveTo>
                                <a:lnTo>
                                  <a:pt x="246" y="861"/>
                                </a:lnTo>
                                <a:moveTo>
                                  <a:pt x="246" y="0"/>
                                </a:moveTo>
                                <a:lnTo>
                                  <a:pt x="0" y="0"/>
                                </a:lnTo>
                                <a:lnTo>
                                  <a:pt x="0" y="861"/>
                                </a:lnTo>
                              </a:path>
                            </a:pathLst>
                          </a:custGeom>
                          <a:noFill/>
                          <a:ln w="9525">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A03D7DF" id="Group 7" o:spid="_x0000_s1026" style="position:absolute;margin-left:582.3pt;margin-top:779pt;width:13.1pt;height:43.8pt;z-index:251665408;mso-position-horizontal-relative:page;mso-position-vertical-relative:page" coordorigin="11646,15580" coordsize="26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">
                <v:rect id="Rectangle 8" o:spid="_x0000_s1027" style="position:absolute;left:11653;top:15588;width:247;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" fillcolor="#4aacc5" stroked="f"/>
                <v:shape id="AutoShape 9" o:spid="_x0000_s1028" style="position:absolute;left:11653;top:15588;width:247;height:861;visibility:visible;mso-wrap-style:square;v-text-anchor:top" coordsize="24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" path="m,861r246,m246,l,,,861e" filled="f" strokecolor="#4f81bc">
                  <v:path arrowok="t" o:connecttype="custom" o:connectlocs="0,16449;246,16449;246,15588;0,15588;0,16449" o:connectangles="0,0,0,0,0"/>
                </v:shape>
                <w10:wrap anchorx="page" anchory="page"/>
              </v:group>
            </w:pict>
          </mc:Fallback>
        </mc:AlternateContent>
      </w:r>
    </w:p>
    <w:sectPr w:rsidR="00EA7FDE" w:rsidSect="00020CE6">
      <w:headerReference w:type="default" r:id="rId26"/>
      <w:footerReference w:type="default" r:id="rId27"/>
      <w:pgSz w:w="12240" w:h="15840"/>
      <w:pgMar w:top="540" w:right="1440" w:bottom="27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21FD4E" w14:textId="77777777" w:rsidR="00AD5372" w:rsidRDefault="00AD5372" w:rsidP="00EA7FDE">
      <w:pPr>
        <w:spacing w:after="0" w:line="240" w:lineRule="auto"/>
      </w:pPr>
      <w:r>
        <w:separator/>
      </w:r>
    </w:p>
  </w:endnote>
  <w:endnote w:type="continuationSeparator" w:id="0">
    <w:p w14:paraId="3645053B" w14:textId="77777777" w:rsidR="00AD5372" w:rsidRDefault="00AD5372" w:rsidP="00EA7F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iberation Serif">
    <w:altName w:val="Times New Roman"/>
    <w:charset w:val="00"/>
    <w:family w:val="roman"/>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adea">
    <w:altName w:val="Times New Roman"/>
    <w:charset w:val="00"/>
    <w:family w:val="roman"/>
    <w:pitch w:val="variable"/>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BA01C" w14:textId="77777777" w:rsidR="00137464" w:rsidRDefault="00137464" w:rsidP="00986606">
    <w:pPr>
      <w:pStyle w:val="Footer"/>
      <w:pBdr>
        <w:top w:val="thinThickSmallGap" w:sz="24" w:space="1" w:color="622423" w:themeColor="accent2" w:themeShade="7F"/>
      </w:pBdr>
      <w:rPr>
        <w:rFonts w:asciiTheme="majorHAnsi" w:eastAsiaTheme="majorEastAsia" w:hAnsiTheme="majorHAnsi" w:cstheme="majorBidi"/>
      </w:rPr>
    </w:pPr>
    <w:r w:rsidRPr="00CE04CE">
      <w:rPr>
        <w:rFonts w:asciiTheme="majorHAnsi" w:eastAsiaTheme="majorEastAsia" w:hAnsiTheme="majorHAnsi" w:cstheme="majorBidi"/>
        <w:b/>
      </w:rPr>
      <w:t>Curriculum &amp; Syllabus (2021 admission onwards)</w:t>
    </w:r>
    <w:r>
      <w:rPr>
        <w:rFonts w:asciiTheme="majorHAnsi" w:eastAsiaTheme="majorEastAsia" w:hAnsiTheme="majorHAnsi" w:cstheme="majorBidi"/>
      </w:rPr>
      <w:t xml:space="preserve"> </w:t>
    </w:r>
  </w:p>
  <w:p w14:paraId="0D4A2831" w14:textId="77777777" w:rsidR="00137464" w:rsidRDefault="00137464">
    <w:pPr>
      <w:pStyle w:val="Footer"/>
    </w:pPr>
  </w:p>
  <w:p w14:paraId="70F4A75B" w14:textId="77777777" w:rsidR="00137464" w:rsidRDefault="00137464" w:rsidP="005255E7">
    <w:pPr>
      <w:pStyle w:val="Footer"/>
      <w:tabs>
        <w:tab w:val="clear" w:pos="9360"/>
        <w:tab w:val="left" w:pos="7889"/>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0E197" w14:textId="77777777" w:rsidR="00137464" w:rsidRDefault="00137464">
    <w:pPr>
      <w:pStyle w:val="Footer"/>
    </w:pPr>
  </w:p>
  <w:p w14:paraId="3D1B4A47" w14:textId="77777777" w:rsidR="00137464" w:rsidRDefault="00137464" w:rsidP="00D27C7E">
    <w:pPr>
      <w:pStyle w:val="Footer"/>
      <w:pBdr>
        <w:top w:val="thinThickSmallGap" w:sz="24" w:space="1" w:color="622423" w:themeColor="accent2" w:themeShade="7F"/>
      </w:pBdr>
      <w:rPr>
        <w:rFonts w:asciiTheme="majorHAnsi" w:eastAsiaTheme="majorEastAsia" w:hAnsiTheme="majorHAnsi" w:cstheme="majorBidi"/>
      </w:rPr>
    </w:pPr>
    <w:r w:rsidRPr="00CE04CE">
      <w:rPr>
        <w:rFonts w:asciiTheme="majorHAnsi" w:eastAsiaTheme="majorEastAsia" w:hAnsiTheme="majorHAnsi" w:cstheme="majorBidi"/>
        <w:b/>
      </w:rPr>
      <w:t>Curriculum &amp; Syllabus (2021 admission onwards)</w:t>
    </w:r>
    <w:r>
      <w:rPr>
        <w:rFonts w:asciiTheme="majorHAnsi" w:eastAsiaTheme="majorEastAsia" w:hAnsiTheme="majorHAnsi" w:cstheme="majorBidi"/>
      </w:rPr>
      <w:t xml:space="preserve"> </w:t>
    </w:r>
  </w:p>
  <w:p w14:paraId="5AFD5956" w14:textId="77777777" w:rsidR="00137464" w:rsidRDefault="00137464" w:rsidP="005255E7">
    <w:pPr>
      <w:pStyle w:val="Footer"/>
      <w:tabs>
        <w:tab w:val="clear" w:pos="9360"/>
        <w:tab w:val="left" w:pos="7889"/>
      </w:tabs>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681D8" w14:textId="77777777" w:rsidR="00137464" w:rsidRDefault="00137464" w:rsidP="00D27C7E">
    <w:pPr>
      <w:pStyle w:val="Footer"/>
      <w:pBdr>
        <w:top w:val="thinThickSmallGap" w:sz="24" w:space="1" w:color="622423" w:themeColor="accent2" w:themeShade="7F"/>
      </w:pBdr>
      <w:rPr>
        <w:rFonts w:asciiTheme="majorHAnsi" w:eastAsiaTheme="majorEastAsia" w:hAnsiTheme="majorHAnsi" w:cstheme="majorBidi"/>
      </w:rPr>
    </w:pPr>
    <w:r w:rsidRPr="00CE04CE">
      <w:rPr>
        <w:rFonts w:asciiTheme="majorHAnsi" w:eastAsiaTheme="majorEastAsia" w:hAnsiTheme="majorHAnsi" w:cstheme="majorBidi"/>
        <w:b/>
      </w:rPr>
      <w:t>Curriculum &amp; Syllabus (2021 admission onwards)</w:t>
    </w:r>
    <w:r>
      <w:rPr>
        <w:rFonts w:asciiTheme="majorHAnsi" w:eastAsiaTheme="majorEastAsia" w:hAnsiTheme="majorHAnsi" w:cstheme="majorBidi"/>
      </w:rPr>
      <w:t xml:space="preserve"> </w:t>
    </w:r>
  </w:p>
  <w:p w14:paraId="509FF217" w14:textId="77777777" w:rsidR="00137464" w:rsidRDefault="00137464" w:rsidP="00020CE6">
    <w:pPr>
      <w:pStyle w:val="Footer"/>
      <w:spacing w:line="480" w:lineRule="auto"/>
      <w:jc w:val="center"/>
    </w:pPr>
    <w:r>
      <w:rPr>
        <w:rFonts w:asciiTheme="majorHAnsi" w:eastAsiaTheme="majorEastAsia" w:hAnsiTheme="majorHAnsi" w:cstheme="majorBidi"/>
      </w:rPr>
      <w:ptab w:relativeTo="margin" w:alignment="right" w:leader="none"/>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B324A" w14:textId="77777777" w:rsidR="00137464" w:rsidRPr="002639A8" w:rsidRDefault="00137464" w:rsidP="00020CE6">
    <w:pPr>
      <w:pStyle w:val="Footer"/>
      <w:rPr>
        <w:rFonts w:cs="Times New Roman"/>
        <w:i/>
        <w:iCs/>
        <w:color w:val="000000" w:themeColor="text1"/>
        <w:szCs w:val="24"/>
      </w:rPr>
    </w:pPr>
  </w:p>
  <w:p w14:paraId="2FF51ED8" w14:textId="77777777" w:rsidR="00137464" w:rsidRDefault="00137464">
    <w:pPr>
      <w:pStyle w:val="Footer"/>
    </w:pPr>
  </w:p>
  <w:p w14:paraId="69AD15C4" w14:textId="77777777" w:rsidR="00137464" w:rsidRDefault="00137464"/>
  <w:p w14:paraId="3028DD1E" w14:textId="77777777" w:rsidR="00137464" w:rsidRDefault="00137464"/>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89C5B" w14:textId="1D1A9327" w:rsidR="00137464" w:rsidRDefault="00287617">
    <w:pPr>
      <w:pStyle w:val="BodyText"/>
      <w:spacing w:line="14" w:lineRule="auto"/>
      <w:rPr>
        <w:sz w:val="20"/>
      </w:rPr>
    </w:pPr>
    <w:r>
      <w:rPr>
        <w:noProof/>
        <w:lang w:val="en-IN" w:eastAsia="en-IN"/>
      </w:rPr>
      <mc:AlternateContent>
        <mc:Choice Requires="wps">
          <w:drawing>
            <wp:anchor distT="0" distB="0" distL="114300" distR="114300" simplePos="0" relativeHeight="251661824" behindDoc="1" locked="0" layoutInCell="1" allowOverlap="1" wp14:anchorId="7C220245" wp14:editId="4B447A74">
              <wp:simplePos x="0" y="0"/>
              <wp:positionH relativeFrom="page">
                <wp:posOffset>901700</wp:posOffset>
              </wp:positionH>
              <wp:positionV relativeFrom="page">
                <wp:posOffset>10316845</wp:posOffset>
              </wp:positionV>
              <wp:extent cx="4968240" cy="224155"/>
              <wp:effectExtent l="0" t="1270" r="0" b="3175"/>
              <wp:wrapNone/>
              <wp:docPr id="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E5C34" w14:textId="77777777" w:rsidR="00137464" w:rsidRDefault="00137464" w:rsidP="00D27C7E">
                          <w:pPr>
                            <w:pStyle w:val="Footer"/>
                            <w:pBdr>
                              <w:top w:val="thinThickSmallGap" w:sz="24" w:space="1" w:color="622423" w:themeColor="accent2" w:themeShade="7F"/>
                            </w:pBdr>
                            <w:rPr>
                              <w:rFonts w:asciiTheme="majorHAnsi" w:eastAsiaTheme="majorEastAsia" w:hAnsiTheme="majorHAnsi" w:cstheme="majorBidi"/>
                            </w:rPr>
                          </w:pPr>
                          <w:r w:rsidRPr="00CE04CE">
                            <w:rPr>
                              <w:rFonts w:asciiTheme="majorHAnsi" w:eastAsiaTheme="majorEastAsia" w:hAnsiTheme="majorHAnsi" w:cstheme="majorBidi"/>
                              <w:b/>
                            </w:rPr>
                            <w:t>Curriculum &amp; Syllabus (2021 admission onwards)</w:t>
                          </w:r>
                          <w:r>
                            <w:rPr>
                              <w:rFonts w:asciiTheme="majorHAnsi" w:eastAsiaTheme="majorEastAsia" w:hAnsiTheme="majorHAnsi" w:cstheme="majorBidi"/>
                            </w:rPr>
                            <w:t xml:space="preserve"> </w:t>
                          </w:r>
                        </w:p>
                        <w:p w14:paraId="5863F0BC" w14:textId="77777777" w:rsidR="00137464" w:rsidRDefault="00137464">
                          <w:pPr>
                            <w:spacing w:before="6"/>
                            <w:ind w:left="20"/>
                            <w:rPr>
                              <w:rFonts w:ascii="Arial"/>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7C220245" id="_x0000_t202" coordsize="21600,21600" o:spt="202" path="m,l,21600r21600,l21600,xe">
              <v:stroke joinstyle="miter"/>
              <v:path gradientshapeok="t" o:connecttype="rect"/>
            </v:shapetype>
            <v:shape id="Text Box 26" o:spid="_x0000_s1032" type="#_x0000_t202" style="position:absolute;margin-left:71pt;margin-top:812.35pt;width:391.2pt;height:17.6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" filled="f" stroked="f">
              <v:textbox inset="0,0,0,0">
                <w:txbxContent>
                  <w:p w14:paraId="293E5C34" w14:textId="77777777" w:rsidR="00137464" w:rsidRDefault="00137464" w:rsidP="00D27C7E">
                    <w:pPr>
                      <w:pStyle w:val="Footer"/>
                      <w:pBdr>
                        <w:top w:val="thinThickSmallGap" w:sz="24" w:space="1" w:color="622423" w:themeColor="accent2" w:themeShade="7F"/>
                      </w:pBdr>
                      <w:rPr>
                        <w:rFonts w:asciiTheme="majorHAnsi" w:eastAsiaTheme="majorEastAsia" w:hAnsiTheme="majorHAnsi" w:cstheme="majorBidi"/>
                      </w:rPr>
                    </w:pPr>
                    <w:r w:rsidRPr="00CE04CE">
                      <w:rPr>
                        <w:rFonts w:asciiTheme="majorHAnsi" w:eastAsiaTheme="majorEastAsia" w:hAnsiTheme="majorHAnsi" w:cstheme="majorBidi"/>
                        <w:b/>
                      </w:rPr>
                      <w:t>Curriculum &amp; Syllabus (2021 admission onwards)</w:t>
                    </w:r>
                    <w:r>
                      <w:rPr>
                        <w:rFonts w:asciiTheme="majorHAnsi" w:eastAsiaTheme="majorEastAsia" w:hAnsiTheme="majorHAnsi" w:cstheme="majorBidi"/>
                      </w:rPr>
                      <w:t xml:space="preserve"> </w:t>
                    </w:r>
                  </w:p>
                  <w:p w14:paraId="5863F0BC" w14:textId="77777777" w:rsidR="00137464" w:rsidRDefault="00137464">
                    <w:pPr>
                      <w:spacing w:before="6"/>
                      <w:ind w:left="20"/>
                      <w:rPr>
                        <w:rFonts w:ascii="Arial"/>
                        <w:b/>
                        <w:sz w:val="28"/>
                      </w:rPr>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1E6B99" w14:textId="77777777" w:rsidR="00137464" w:rsidRDefault="00137464">
    <w:pPr>
      <w:pStyle w:val="Footer"/>
      <w:pBdr>
        <w:top w:val="thinThickSmallGap" w:sz="24" w:space="1" w:color="622423" w:themeColor="accent2" w:themeShade="7F"/>
      </w:pBdr>
      <w:rPr>
        <w:rFonts w:asciiTheme="majorHAnsi" w:eastAsiaTheme="majorEastAsia" w:hAnsiTheme="majorHAnsi" w:cstheme="majorBidi"/>
      </w:rPr>
    </w:pPr>
    <w:r w:rsidRPr="00CE04CE">
      <w:rPr>
        <w:rFonts w:asciiTheme="majorHAnsi" w:eastAsiaTheme="majorEastAsia" w:hAnsiTheme="majorHAnsi" w:cstheme="majorBidi"/>
        <w:b/>
      </w:rPr>
      <w:t>Curriculum &amp; Syllabus (2021 admission onwards)</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sidR="002A1E61">
      <w:rPr>
        <w:rFonts w:asciiTheme="minorHAnsi" w:hAnsiTheme="minorHAnsi"/>
      </w:rPr>
      <w:fldChar w:fldCharType="begin"/>
    </w:r>
    <w:r>
      <w:instrText xml:space="preserve"> PAGE   \* MERGEFORMAT </w:instrText>
    </w:r>
    <w:r w:rsidR="002A1E61">
      <w:rPr>
        <w:rFonts w:asciiTheme="minorHAnsi" w:hAnsiTheme="minorHAnsi"/>
      </w:rPr>
      <w:fldChar w:fldCharType="separate"/>
    </w:r>
    <w:r w:rsidRPr="008F4058">
      <w:rPr>
        <w:rFonts w:asciiTheme="majorHAnsi" w:eastAsiaTheme="majorEastAsia" w:hAnsiTheme="majorHAnsi" w:cstheme="majorBidi"/>
        <w:noProof/>
      </w:rPr>
      <w:t>6</w:t>
    </w:r>
    <w:r w:rsidR="002A1E61">
      <w:rPr>
        <w:rFonts w:asciiTheme="majorHAnsi" w:eastAsiaTheme="majorEastAsia" w:hAnsiTheme="majorHAnsi" w:cstheme="majorBidi"/>
        <w:noProof/>
      </w:rPr>
      <w:fldChar w:fldCharType="end"/>
    </w:r>
  </w:p>
  <w:p w14:paraId="4D12BDF3" w14:textId="77777777" w:rsidR="00137464" w:rsidRDefault="0013746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0F9C65" w14:textId="77777777" w:rsidR="00AD5372" w:rsidRDefault="00AD5372" w:rsidP="00EA7FDE">
      <w:pPr>
        <w:spacing w:after="0" w:line="240" w:lineRule="auto"/>
      </w:pPr>
      <w:r>
        <w:separator/>
      </w:r>
    </w:p>
  </w:footnote>
  <w:footnote w:type="continuationSeparator" w:id="0">
    <w:p w14:paraId="5669F165" w14:textId="77777777" w:rsidR="00AD5372" w:rsidRDefault="00AD5372" w:rsidP="00EA7F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2"/>
      </w:rPr>
      <w:alias w:val="Title"/>
      <w:id w:val="6621515"/>
      <w:placeholder>
        <w:docPart w:val="567C603D6040414AA2F1060F7C326237"/>
      </w:placeholder>
      <w:dataBinding w:prefixMappings="xmlns:ns0='http://schemas.openxmlformats.org/package/2006/metadata/core-properties' xmlns:ns1='http://purl.org/dc/elements/1.1/'" w:xpath="/ns0:coreProperties[1]/ns1:title[1]" w:storeItemID="{6C3C8BC8-F283-45AE-878A-BAB7291924A1}"/>
      <w:text/>
    </w:sdtPr>
    <w:sdtEndPr/>
    <w:sdtContent>
      <w:p w14:paraId="15580FCD" w14:textId="77777777" w:rsidR="00137464" w:rsidRDefault="00137464">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986606">
          <w:rPr>
            <w:rFonts w:asciiTheme="majorHAnsi" w:eastAsiaTheme="majorEastAsia" w:hAnsiTheme="majorHAnsi" w:cstheme="majorBidi"/>
            <w:sz w:val="22"/>
          </w:rPr>
          <w:t>Under Graduate Programme in bachelor of commerce St. Joseph’s College (Autonomous), Irinjalakuda</w:t>
        </w:r>
      </w:p>
    </w:sdtContent>
  </w:sdt>
  <w:p w14:paraId="6E62EE75" w14:textId="77777777" w:rsidR="00137464" w:rsidRDefault="0013746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2"/>
      </w:rPr>
      <w:alias w:val="Title"/>
      <w:id w:val="6621524"/>
      <w:placeholder>
        <w:docPart w:val="67FD5724D8B740B190C2A31B9F802E8E"/>
      </w:placeholder>
      <w:dataBinding w:prefixMappings="xmlns:ns0='http://schemas.openxmlformats.org/package/2006/metadata/core-properties' xmlns:ns1='http://purl.org/dc/elements/1.1/'" w:xpath="/ns0:coreProperties[1]/ns1:title[1]" w:storeItemID="{6C3C8BC8-F283-45AE-878A-BAB7291924A1}"/>
      <w:text/>
    </w:sdtPr>
    <w:sdtEndPr/>
    <w:sdtContent>
      <w:p w14:paraId="4D477578" w14:textId="77777777" w:rsidR="00137464" w:rsidRDefault="00137464" w:rsidP="00D27C7E">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986606">
          <w:rPr>
            <w:rFonts w:asciiTheme="majorHAnsi" w:eastAsiaTheme="majorEastAsia" w:hAnsiTheme="majorHAnsi" w:cstheme="majorBidi"/>
            <w:sz w:val="22"/>
          </w:rPr>
          <w:t>Under Graduate Programme in bachelor of commerce St. Joseph’s College (Autonomous), Irinjalakuda</w:t>
        </w:r>
      </w:p>
    </w:sdtContent>
  </w:sdt>
  <w:p w14:paraId="49724A25" w14:textId="7F568B4A" w:rsidR="00137464" w:rsidRDefault="00287617">
    <w:pPr>
      <w:pStyle w:val="BodyText"/>
      <w:spacing w:line="14" w:lineRule="auto"/>
      <w:rPr>
        <w:sz w:val="20"/>
      </w:rPr>
    </w:pPr>
    <w:r>
      <w:rPr>
        <w:noProof/>
        <w:lang w:val="en-IN" w:eastAsia="en-IN"/>
      </w:rPr>
      <mc:AlternateContent>
        <mc:Choice Requires="wps">
          <w:drawing>
            <wp:anchor distT="0" distB="0" distL="114300" distR="114300" simplePos="0" relativeHeight="251653632" behindDoc="1" locked="0" layoutInCell="1" allowOverlap="1" wp14:anchorId="1E73A545" wp14:editId="1AF33575">
              <wp:simplePos x="0" y="0"/>
              <wp:positionH relativeFrom="page">
                <wp:posOffset>2498090</wp:posOffset>
              </wp:positionH>
              <wp:positionV relativeFrom="page">
                <wp:posOffset>436880</wp:posOffset>
              </wp:positionV>
              <wp:extent cx="1734820" cy="194310"/>
              <wp:effectExtent l="2540" t="0" r="0" b="0"/>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AD66C" w14:textId="77777777" w:rsidR="00137464" w:rsidRPr="00D27C7E" w:rsidRDefault="00137464" w:rsidP="00D27C7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1E73A545" id="_x0000_t202" coordsize="21600,21600" o:spt="202" path="m,l,21600r21600,l21600,xe">
              <v:stroke joinstyle="miter"/>
              <v:path gradientshapeok="t" o:connecttype="rect"/>
            </v:shapetype>
            <v:shape id="Text Box 1" o:spid="_x0000_s1028" type="#_x0000_t202" style="position:absolute;margin-left:196.7pt;margin-top:34.4pt;width:136.6pt;height:15.3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" filled="f" stroked="f">
              <v:textbox inset="0,0,0,0">
                <w:txbxContent>
                  <w:p w14:paraId="711AD66C" w14:textId="77777777" w:rsidR="00137464" w:rsidRPr="00D27C7E" w:rsidRDefault="00137464" w:rsidP="00D27C7E"/>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2"/>
      </w:rPr>
      <w:alias w:val="Title"/>
      <w:id w:val="6621525"/>
      <w:placeholder>
        <w:docPart w:val="E96CB0325065471EA224D1D983331EFE"/>
      </w:placeholder>
      <w:dataBinding w:prefixMappings="xmlns:ns0='http://schemas.openxmlformats.org/package/2006/metadata/core-properties' xmlns:ns1='http://purl.org/dc/elements/1.1/'" w:xpath="/ns0:coreProperties[1]/ns1:title[1]" w:storeItemID="{6C3C8BC8-F283-45AE-878A-BAB7291924A1}"/>
      <w:text/>
    </w:sdtPr>
    <w:sdtEndPr/>
    <w:sdtContent>
      <w:p w14:paraId="6D1F86F4" w14:textId="77777777" w:rsidR="00137464" w:rsidRDefault="00137464" w:rsidP="00D27C7E">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986606">
          <w:rPr>
            <w:rFonts w:asciiTheme="majorHAnsi" w:eastAsiaTheme="majorEastAsia" w:hAnsiTheme="majorHAnsi" w:cstheme="majorBidi"/>
            <w:sz w:val="22"/>
          </w:rPr>
          <w:t>Under Graduate Programme in bachelor of commerce St. Joseph’s College (Autonomous), Irinjalakuda</w:t>
        </w:r>
      </w:p>
    </w:sdtContent>
  </w:sdt>
  <w:p w14:paraId="6D894283" w14:textId="116EAB92" w:rsidR="00137464" w:rsidRDefault="00287617">
    <w:pPr>
      <w:pStyle w:val="BodyText"/>
      <w:spacing w:line="14" w:lineRule="auto"/>
      <w:rPr>
        <w:sz w:val="20"/>
      </w:rPr>
    </w:pPr>
    <w:r>
      <w:rPr>
        <w:noProof/>
        <w:lang w:val="en-IN" w:eastAsia="en-IN"/>
      </w:rPr>
      <mc:AlternateContent>
        <mc:Choice Requires="wps">
          <w:drawing>
            <wp:anchor distT="0" distB="0" distL="114300" distR="114300" simplePos="0" relativeHeight="251654656" behindDoc="1" locked="0" layoutInCell="1" allowOverlap="1" wp14:anchorId="55981AF0" wp14:editId="46D5C18A">
              <wp:simplePos x="0" y="0"/>
              <wp:positionH relativeFrom="page">
                <wp:posOffset>3302635</wp:posOffset>
              </wp:positionH>
              <wp:positionV relativeFrom="page">
                <wp:posOffset>436880</wp:posOffset>
              </wp:positionV>
              <wp:extent cx="779780" cy="194310"/>
              <wp:effectExtent l="0" t="0" r="381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A84C9" w14:textId="77777777" w:rsidR="00137464" w:rsidRDefault="00137464">
                          <w:pPr>
                            <w:spacing w:before="10"/>
                            <w:ind w:left="20"/>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55981AF0" id="_x0000_t202" coordsize="21600,21600" o:spt="202" path="m,l,21600r21600,l21600,xe">
              <v:stroke joinstyle="miter"/>
              <v:path gradientshapeok="t" o:connecttype="rect"/>
            </v:shapetype>
            <v:shape id="Text Box 2" o:spid="_x0000_s1029" type="#_x0000_t202" style="position:absolute;margin-left:260.05pt;margin-top:34.4pt;width:61.4pt;height:15.3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" filled="f" stroked="f">
              <v:textbox inset="0,0,0,0">
                <w:txbxContent>
                  <w:p w14:paraId="0D7A84C9" w14:textId="77777777" w:rsidR="00137464" w:rsidRDefault="00137464">
                    <w:pPr>
                      <w:spacing w:before="10"/>
                      <w:ind w:left="20"/>
                      <w:rPr>
                        <w:b/>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2"/>
      </w:rPr>
      <w:alias w:val="Title"/>
      <w:id w:val="6621526"/>
      <w:placeholder>
        <w:docPart w:val="2C283F686EC34EAEA46102105ABBE406"/>
      </w:placeholder>
      <w:dataBinding w:prefixMappings="xmlns:ns0='http://schemas.openxmlformats.org/package/2006/metadata/core-properties' xmlns:ns1='http://purl.org/dc/elements/1.1/'" w:xpath="/ns0:coreProperties[1]/ns1:title[1]" w:storeItemID="{6C3C8BC8-F283-45AE-878A-BAB7291924A1}"/>
      <w:text/>
    </w:sdtPr>
    <w:sdtEndPr/>
    <w:sdtContent>
      <w:p w14:paraId="609EA12F" w14:textId="77777777" w:rsidR="00137464" w:rsidRDefault="00137464" w:rsidP="00D27C7E">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986606">
          <w:rPr>
            <w:rFonts w:asciiTheme="majorHAnsi" w:eastAsiaTheme="majorEastAsia" w:hAnsiTheme="majorHAnsi" w:cstheme="majorBidi"/>
            <w:sz w:val="22"/>
          </w:rPr>
          <w:t>Under Graduate Programme in bachelor of commerce St. Joseph’s College (Autonomous), Irinjalakuda</w:t>
        </w:r>
      </w:p>
    </w:sdtContent>
  </w:sdt>
  <w:p w14:paraId="409A6FA0" w14:textId="77777777" w:rsidR="00137464" w:rsidRPr="004B5DC6" w:rsidRDefault="00137464" w:rsidP="004B5DC6">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2"/>
      </w:rPr>
      <w:alias w:val="Title"/>
      <w:id w:val="6621527"/>
      <w:placeholder>
        <w:docPart w:val="8311E2ED9C11432FBFB6D121C15DB677"/>
      </w:placeholder>
      <w:dataBinding w:prefixMappings="xmlns:ns0='http://schemas.openxmlformats.org/package/2006/metadata/core-properties' xmlns:ns1='http://purl.org/dc/elements/1.1/'" w:xpath="/ns0:coreProperties[1]/ns1:title[1]" w:storeItemID="{6C3C8BC8-F283-45AE-878A-BAB7291924A1}"/>
      <w:text/>
    </w:sdtPr>
    <w:sdtEndPr/>
    <w:sdtContent>
      <w:p w14:paraId="2B227E41" w14:textId="77777777" w:rsidR="00137464" w:rsidRDefault="00137464" w:rsidP="00D27C7E">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986606">
          <w:rPr>
            <w:rFonts w:asciiTheme="majorHAnsi" w:eastAsiaTheme="majorEastAsia" w:hAnsiTheme="majorHAnsi" w:cstheme="majorBidi"/>
            <w:sz w:val="22"/>
          </w:rPr>
          <w:t>Under Graduate Programme in bachelor of commerce St. Joseph’s College (Autonomous), Irinjalakuda</w:t>
        </w:r>
      </w:p>
    </w:sdtContent>
  </w:sdt>
  <w:p w14:paraId="655258BB" w14:textId="77777777" w:rsidR="00137464" w:rsidRDefault="00137464" w:rsidP="00020CE6">
    <w:pPr>
      <w:pStyle w:val="Header"/>
      <w:jc w:val="cent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2"/>
      </w:rPr>
      <w:alias w:val="Title"/>
      <w:id w:val="6621528"/>
      <w:placeholder>
        <w:docPart w:val="50CA80FBEEF14664BBE180BEF0BD6C05"/>
      </w:placeholder>
      <w:dataBinding w:prefixMappings="xmlns:ns0='http://schemas.openxmlformats.org/package/2006/metadata/core-properties' xmlns:ns1='http://purl.org/dc/elements/1.1/'" w:xpath="/ns0:coreProperties[1]/ns1:title[1]" w:storeItemID="{6C3C8BC8-F283-45AE-878A-BAB7291924A1}"/>
      <w:text/>
    </w:sdtPr>
    <w:sdtEndPr/>
    <w:sdtContent>
      <w:p w14:paraId="5D5DD407" w14:textId="77777777" w:rsidR="00137464" w:rsidRDefault="00137464" w:rsidP="00D27C7E">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986606">
          <w:rPr>
            <w:rFonts w:asciiTheme="majorHAnsi" w:eastAsiaTheme="majorEastAsia" w:hAnsiTheme="majorHAnsi" w:cstheme="majorBidi"/>
            <w:sz w:val="22"/>
          </w:rPr>
          <w:t>Under Graduate Programme in bachelor of commerce St. Joseph’s College (Autonomous), Irinjalakuda</w:t>
        </w:r>
      </w:p>
    </w:sdtContent>
  </w:sdt>
  <w:p w14:paraId="739BEE20" w14:textId="4C2BC549" w:rsidR="00137464" w:rsidRDefault="00287617">
    <w:pPr>
      <w:pStyle w:val="BodyText"/>
      <w:spacing w:line="14" w:lineRule="auto"/>
      <w:rPr>
        <w:sz w:val="20"/>
      </w:rPr>
    </w:pPr>
    <w:r>
      <w:rPr>
        <w:noProof/>
        <w:lang w:val="en-IN" w:eastAsia="en-IN"/>
      </w:rPr>
      <mc:AlternateContent>
        <mc:Choice Requires="wps">
          <w:drawing>
            <wp:anchor distT="0" distB="0" distL="114300" distR="114300" simplePos="0" relativeHeight="251659776" behindDoc="1" locked="0" layoutInCell="1" allowOverlap="1" wp14:anchorId="474E3EFB" wp14:editId="4BA9CD0A">
              <wp:simplePos x="0" y="0"/>
              <wp:positionH relativeFrom="page">
                <wp:posOffset>6169660</wp:posOffset>
              </wp:positionH>
              <wp:positionV relativeFrom="page">
                <wp:posOffset>-13335</wp:posOffset>
              </wp:positionV>
              <wp:extent cx="521970" cy="189865"/>
              <wp:effectExtent l="0" t="0" r="4445" b="4445"/>
              <wp:wrapNone/>
              <wp:docPr id="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AD550" w14:textId="77777777" w:rsidR="00137464" w:rsidRDefault="00137464">
                          <w:pPr>
                            <w:spacing w:before="21"/>
                            <w:ind w:left="20"/>
                            <w:rPr>
                              <w:rFonts w:ascii="Calade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474E3EFB" id="_x0000_t202" coordsize="21600,21600" o:spt="202" path="m,l,21600r21600,l21600,xe">
              <v:stroke joinstyle="miter"/>
              <v:path gradientshapeok="t" o:connecttype="rect"/>
            </v:shapetype>
            <v:shape id="Text Box 18" o:spid="_x0000_s1030" type="#_x0000_t202" style="position:absolute;margin-left:485.8pt;margin-top:-1.05pt;width:41.1pt;height:14.9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" filled="f" stroked="f">
              <v:textbox inset="0,0,0,0">
                <w:txbxContent>
                  <w:p w14:paraId="5B1AD550" w14:textId="77777777" w:rsidR="00137464" w:rsidRDefault="00137464">
                    <w:pPr>
                      <w:spacing w:before="21"/>
                      <w:ind w:left="20"/>
                      <w:rPr>
                        <w:rFonts w:ascii="Caladea"/>
                      </w:rPr>
                    </w:pPr>
                  </w:p>
                </w:txbxContent>
              </v:textbox>
              <w10:wrap anchorx="page" anchory="page"/>
            </v:shape>
          </w:pict>
        </mc:Fallback>
      </mc:AlternateContent>
    </w:r>
    <w:r>
      <w:rPr>
        <w:noProof/>
        <w:lang w:val="en-IN" w:eastAsia="en-IN"/>
      </w:rPr>
      <mc:AlternateContent>
        <mc:Choice Requires="wps">
          <w:drawing>
            <wp:anchor distT="0" distB="0" distL="114300" distR="114300" simplePos="0" relativeHeight="251660800" behindDoc="1" locked="0" layoutInCell="1" allowOverlap="1" wp14:anchorId="1FD2FC33" wp14:editId="205C4214">
              <wp:simplePos x="0" y="0"/>
              <wp:positionH relativeFrom="page">
                <wp:posOffset>1503680</wp:posOffset>
              </wp:positionH>
              <wp:positionV relativeFrom="page">
                <wp:posOffset>185420</wp:posOffset>
              </wp:positionV>
              <wp:extent cx="4557395" cy="224155"/>
              <wp:effectExtent l="0" t="4445" r="0" b="0"/>
              <wp:wrapNone/>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73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62113" w14:textId="77777777" w:rsidR="00137464" w:rsidRDefault="00137464">
                          <w:pPr>
                            <w:spacing w:before="8"/>
                            <w:ind w:left="20"/>
                            <w:rPr>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FD2FC33" id="Text Box 19" o:spid="_x0000_s1031" type="#_x0000_t202" style="position:absolute;margin-left:118.4pt;margin-top:14.6pt;width:358.85pt;height:17.6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" filled="f" stroked="f">
              <v:textbox inset="0,0,0,0">
                <w:txbxContent>
                  <w:p w14:paraId="68E62113" w14:textId="77777777" w:rsidR="00137464" w:rsidRDefault="00137464">
                    <w:pPr>
                      <w:spacing w:before="8"/>
                      <w:ind w:left="20"/>
                      <w:rPr>
                        <w:b/>
                        <w:sz w:val="28"/>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62728" w14:textId="77777777" w:rsidR="00137464" w:rsidRDefault="00137464" w:rsidP="00020CE6">
    <w:pPr>
      <w:pStyle w:val="Header"/>
      <w:pBdr>
        <w:bottom w:val="thickThinSmallGap" w:sz="24" w:space="1" w:color="622423" w:themeColor="accent2" w:themeShade="7F"/>
      </w:pBdr>
      <w:jc w:val="right"/>
      <w:rPr>
        <w:rFonts w:asciiTheme="majorHAnsi" w:eastAsiaTheme="majorEastAsia" w:hAnsiTheme="majorHAnsi" w:cstheme="majorBidi"/>
        <w:sz w:val="32"/>
        <w:szCs w:val="32"/>
      </w:rPr>
    </w:pPr>
    <w:r>
      <w:rPr>
        <w:rFonts w:ascii="Bell MT" w:eastAsiaTheme="majorEastAsia" w:hAnsi="Bell MT" w:cstheme="majorBidi"/>
        <w:b/>
        <w:bCs w:val="0"/>
        <w:sz w:val="20"/>
        <w:szCs w:val="20"/>
      </w:rPr>
      <w:t>Under Graduate Programme in bachelor of commerce St. Joseph’s College (Autonomous), Irinjalakuda</w:t>
    </w:r>
  </w:p>
  <w:p w14:paraId="3968FB0E" w14:textId="77777777" w:rsidR="00137464" w:rsidRDefault="0013746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4"/>
    <w:multiLevelType w:val="hybridMultilevel"/>
    <w:tmpl w:val="7055A5F4"/>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7"/>
    <w:multiLevelType w:val="hybridMultilevel"/>
    <w:tmpl w:val="0488AC1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8"/>
    <w:multiLevelType w:val="hybridMultilevel"/>
    <w:tmpl w:val="5FB8011C"/>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C"/>
    <w:multiLevelType w:val="hybridMultilevel"/>
    <w:tmpl w:val="6A5F7028"/>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21"/>
    <w:multiLevelType w:val="hybridMultilevel"/>
    <w:tmpl w:val="555C55B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22"/>
    <w:multiLevelType w:val="hybridMultilevel"/>
    <w:tmpl w:val="3FA62ACA"/>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23"/>
    <w:multiLevelType w:val="hybridMultilevel"/>
    <w:tmpl w:val="14FCE74E"/>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25"/>
    <w:multiLevelType w:val="hybridMultilevel"/>
    <w:tmpl w:val="71C91298"/>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26"/>
    <w:multiLevelType w:val="hybridMultilevel"/>
    <w:tmpl w:val="09DAF63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29"/>
    <w:multiLevelType w:val="hybridMultilevel"/>
    <w:tmpl w:val="5092CA7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2A"/>
    <w:multiLevelType w:val="hybridMultilevel"/>
    <w:tmpl w:val="1D545C4C"/>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2C"/>
    <w:multiLevelType w:val="hybridMultilevel"/>
    <w:tmpl w:val="288F1A3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2E"/>
    <w:multiLevelType w:val="hybridMultilevel"/>
    <w:tmpl w:val="1D9F6E5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30"/>
    <w:multiLevelType w:val="hybridMultilevel"/>
    <w:tmpl w:val="5108827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32"/>
    <w:multiLevelType w:val="hybridMultilevel"/>
    <w:tmpl w:val="53584BC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33"/>
    <w:multiLevelType w:val="hybridMultilevel"/>
    <w:tmpl w:val="415E286C"/>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35"/>
    <w:multiLevelType w:val="hybridMultilevel"/>
    <w:tmpl w:val="23D86AA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38"/>
    <w:multiLevelType w:val="hybridMultilevel"/>
    <w:tmpl w:val="0E7FFA2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3D"/>
    <w:multiLevelType w:val="hybridMultilevel"/>
    <w:tmpl w:val="2B0D8DBE"/>
    <w:lvl w:ilvl="0" w:tplc="7F94F5A0">
      <w:start w:val="2"/>
      <w:numFmt w:val="decimal"/>
      <w:lvlText w:val="%1."/>
      <w:lvlJc w:val="left"/>
    </w:lvl>
    <w:lvl w:ilvl="1" w:tplc="AA249D04">
      <w:start w:val="1"/>
      <w:numFmt w:val="bullet"/>
      <w:lvlText w:val=""/>
      <w:lvlJc w:val="left"/>
    </w:lvl>
    <w:lvl w:ilvl="2" w:tplc="479A624C">
      <w:start w:val="1"/>
      <w:numFmt w:val="bullet"/>
      <w:lvlText w:val=""/>
      <w:lvlJc w:val="left"/>
    </w:lvl>
    <w:lvl w:ilvl="3" w:tplc="8FF884BC">
      <w:start w:val="1"/>
      <w:numFmt w:val="bullet"/>
      <w:lvlText w:val=""/>
      <w:lvlJc w:val="left"/>
    </w:lvl>
    <w:lvl w:ilvl="4" w:tplc="84063A7C">
      <w:start w:val="1"/>
      <w:numFmt w:val="bullet"/>
      <w:lvlText w:val=""/>
      <w:lvlJc w:val="left"/>
    </w:lvl>
    <w:lvl w:ilvl="5" w:tplc="280225D8">
      <w:start w:val="1"/>
      <w:numFmt w:val="bullet"/>
      <w:lvlText w:val=""/>
      <w:lvlJc w:val="left"/>
    </w:lvl>
    <w:lvl w:ilvl="6" w:tplc="23B8A1EA">
      <w:start w:val="1"/>
      <w:numFmt w:val="bullet"/>
      <w:lvlText w:val=""/>
      <w:lvlJc w:val="left"/>
    </w:lvl>
    <w:lvl w:ilvl="7" w:tplc="05EA2BAA">
      <w:start w:val="1"/>
      <w:numFmt w:val="bullet"/>
      <w:lvlText w:val=""/>
      <w:lvlJc w:val="left"/>
    </w:lvl>
    <w:lvl w:ilvl="8" w:tplc="7466F7B2">
      <w:start w:val="1"/>
      <w:numFmt w:val="bullet"/>
      <w:lvlText w:val=""/>
      <w:lvlJc w:val="left"/>
    </w:lvl>
  </w:abstractNum>
  <w:abstractNum w:abstractNumId="19" w15:restartNumberingAfterBreak="0">
    <w:nsid w:val="0000003E"/>
    <w:multiLevelType w:val="hybridMultilevel"/>
    <w:tmpl w:val="6C80EC70"/>
    <w:lvl w:ilvl="0" w:tplc="33CED8F0">
      <w:start w:val="4"/>
      <w:numFmt w:val="decimal"/>
      <w:lvlText w:val="%1."/>
      <w:lvlJc w:val="left"/>
    </w:lvl>
    <w:lvl w:ilvl="1" w:tplc="2620EDE2">
      <w:start w:val="1"/>
      <w:numFmt w:val="bullet"/>
      <w:lvlText w:val=""/>
      <w:lvlJc w:val="left"/>
    </w:lvl>
    <w:lvl w:ilvl="2" w:tplc="9A309862">
      <w:start w:val="1"/>
      <w:numFmt w:val="bullet"/>
      <w:lvlText w:val=""/>
      <w:lvlJc w:val="left"/>
    </w:lvl>
    <w:lvl w:ilvl="3" w:tplc="78FE36D2">
      <w:start w:val="1"/>
      <w:numFmt w:val="bullet"/>
      <w:lvlText w:val=""/>
      <w:lvlJc w:val="left"/>
    </w:lvl>
    <w:lvl w:ilvl="4" w:tplc="7234B92E">
      <w:start w:val="1"/>
      <w:numFmt w:val="bullet"/>
      <w:lvlText w:val=""/>
      <w:lvlJc w:val="left"/>
    </w:lvl>
    <w:lvl w:ilvl="5" w:tplc="95BE3236">
      <w:start w:val="1"/>
      <w:numFmt w:val="bullet"/>
      <w:lvlText w:val=""/>
      <w:lvlJc w:val="left"/>
    </w:lvl>
    <w:lvl w:ilvl="6" w:tplc="A95E1AB6">
      <w:start w:val="1"/>
      <w:numFmt w:val="bullet"/>
      <w:lvlText w:val=""/>
      <w:lvlJc w:val="left"/>
    </w:lvl>
    <w:lvl w:ilvl="7" w:tplc="346EAECE">
      <w:start w:val="1"/>
      <w:numFmt w:val="bullet"/>
      <w:lvlText w:val=""/>
      <w:lvlJc w:val="left"/>
    </w:lvl>
    <w:lvl w:ilvl="8" w:tplc="CA6082AC">
      <w:start w:val="1"/>
      <w:numFmt w:val="bullet"/>
      <w:lvlText w:val=""/>
      <w:lvlJc w:val="left"/>
    </w:lvl>
  </w:abstractNum>
  <w:abstractNum w:abstractNumId="20" w15:restartNumberingAfterBreak="0">
    <w:nsid w:val="0000005C"/>
    <w:multiLevelType w:val="hybridMultilevel"/>
    <w:tmpl w:val="20EE134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5F"/>
    <w:multiLevelType w:val="hybridMultilevel"/>
    <w:tmpl w:val="2157F6B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61"/>
    <w:multiLevelType w:val="hybridMultilevel"/>
    <w:tmpl w:val="57D2F10E"/>
    <w:lvl w:ilvl="0" w:tplc="FFFFFFFF">
      <w:start w:val="1"/>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3" w15:restartNumberingAfterBreak="0">
    <w:nsid w:val="00000063"/>
    <w:multiLevelType w:val="hybridMultilevel"/>
    <w:tmpl w:val="0E3E47A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00000064"/>
    <w:multiLevelType w:val="hybridMultilevel"/>
    <w:tmpl w:val="2E48F044"/>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0000007A"/>
    <w:multiLevelType w:val="hybridMultilevel"/>
    <w:tmpl w:val="631B64D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15:restartNumberingAfterBreak="0">
    <w:nsid w:val="0000007B"/>
    <w:multiLevelType w:val="hybridMultilevel"/>
    <w:tmpl w:val="78B5E77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0000007C"/>
    <w:multiLevelType w:val="hybridMultilevel"/>
    <w:tmpl w:val="75486E46"/>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15:restartNumberingAfterBreak="0">
    <w:nsid w:val="0000007E"/>
    <w:multiLevelType w:val="hybridMultilevel"/>
    <w:tmpl w:val="1A0DDE32"/>
    <w:lvl w:ilvl="0" w:tplc="E25803D2">
      <w:start w:val="1"/>
      <w:numFmt w:val="decimal"/>
      <w:lvlText w:val="%1."/>
      <w:lvlJc w:val="left"/>
    </w:lvl>
    <w:lvl w:ilvl="1" w:tplc="E2E628A6">
      <w:start w:val="1"/>
      <w:numFmt w:val="bullet"/>
      <w:lvlText w:val=""/>
      <w:lvlJc w:val="left"/>
    </w:lvl>
    <w:lvl w:ilvl="2" w:tplc="B8FE914C">
      <w:start w:val="1"/>
      <w:numFmt w:val="bullet"/>
      <w:lvlText w:val=""/>
      <w:lvlJc w:val="left"/>
    </w:lvl>
    <w:lvl w:ilvl="3" w:tplc="7D9AF52A">
      <w:start w:val="1"/>
      <w:numFmt w:val="bullet"/>
      <w:lvlText w:val=""/>
      <w:lvlJc w:val="left"/>
    </w:lvl>
    <w:lvl w:ilvl="4" w:tplc="E4BC7D78">
      <w:start w:val="1"/>
      <w:numFmt w:val="bullet"/>
      <w:lvlText w:val=""/>
      <w:lvlJc w:val="left"/>
    </w:lvl>
    <w:lvl w:ilvl="5" w:tplc="E9CE3CAA">
      <w:start w:val="1"/>
      <w:numFmt w:val="bullet"/>
      <w:lvlText w:val=""/>
      <w:lvlJc w:val="left"/>
    </w:lvl>
    <w:lvl w:ilvl="6" w:tplc="C812EC38">
      <w:start w:val="1"/>
      <w:numFmt w:val="bullet"/>
      <w:lvlText w:val=""/>
      <w:lvlJc w:val="left"/>
    </w:lvl>
    <w:lvl w:ilvl="7" w:tplc="A0BCCB3C">
      <w:start w:val="1"/>
      <w:numFmt w:val="bullet"/>
      <w:lvlText w:val=""/>
      <w:lvlJc w:val="left"/>
    </w:lvl>
    <w:lvl w:ilvl="8" w:tplc="780260F4">
      <w:start w:val="1"/>
      <w:numFmt w:val="bullet"/>
      <w:lvlText w:val=""/>
      <w:lvlJc w:val="left"/>
    </w:lvl>
  </w:abstractNum>
  <w:abstractNum w:abstractNumId="29" w15:restartNumberingAfterBreak="0">
    <w:nsid w:val="0000007F"/>
    <w:multiLevelType w:val="hybridMultilevel"/>
    <w:tmpl w:val="65968C1C"/>
    <w:lvl w:ilvl="0" w:tplc="E54A0CE8">
      <w:start w:val="2"/>
      <w:numFmt w:val="decimal"/>
      <w:lvlText w:val="%1."/>
      <w:lvlJc w:val="left"/>
    </w:lvl>
    <w:lvl w:ilvl="1" w:tplc="8A22E0DC">
      <w:start w:val="1"/>
      <w:numFmt w:val="bullet"/>
      <w:lvlText w:val=""/>
      <w:lvlJc w:val="left"/>
    </w:lvl>
    <w:lvl w:ilvl="2" w:tplc="0818D34A">
      <w:start w:val="1"/>
      <w:numFmt w:val="bullet"/>
      <w:lvlText w:val=""/>
      <w:lvlJc w:val="left"/>
    </w:lvl>
    <w:lvl w:ilvl="3" w:tplc="6A92F2C2">
      <w:start w:val="1"/>
      <w:numFmt w:val="bullet"/>
      <w:lvlText w:val=""/>
      <w:lvlJc w:val="left"/>
    </w:lvl>
    <w:lvl w:ilvl="4" w:tplc="861C7D2E">
      <w:start w:val="1"/>
      <w:numFmt w:val="bullet"/>
      <w:lvlText w:val=""/>
      <w:lvlJc w:val="left"/>
    </w:lvl>
    <w:lvl w:ilvl="5" w:tplc="D6C83492">
      <w:start w:val="1"/>
      <w:numFmt w:val="bullet"/>
      <w:lvlText w:val=""/>
      <w:lvlJc w:val="left"/>
    </w:lvl>
    <w:lvl w:ilvl="6" w:tplc="257EDA4C">
      <w:start w:val="1"/>
      <w:numFmt w:val="bullet"/>
      <w:lvlText w:val=""/>
      <w:lvlJc w:val="left"/>
    </w:lvl>
    <w:lvl w:ilvl="7" w:tplc="37ECC6DC">
      <w:start w:val="1"/>
      <w:numFmt w:val="bullet"/>
      <w:lvlText w:val=""/>
      <w:lvlJc w:val="left"/>
    </w:lvl>
    <w:lvl w:ilvl="8" w:tplc="9620DFE6">
      <w:start w:val="1"/>
      <w:numFmt w:val="bullet"/>
      <w:lvlText w:val=""/>
      <w:lvlJc w:val="left"/>
    </w:lvl>
  </w:abstractNum>
  <w:abstractNum w:abstractNumId="30" w15:restartNumberingAfterBreak="0">
    <w:nsid w:val="00000081"/>
    <w:multiLevelType w:val="hybridMultilevel"/>
    <w:tmpl w:val="260D8C4A"/>
    <w:lvl w:ilvl="0" w:tplc="6096C64E">
      <w:start w:val="1"/>
      <w:numFmt w:val="decimal"/>
      <w:lvlText w:val="%1."/>
      <w:lvlJc w:val="left"/>
    </w:lvl>
    <w:lvl w:ilvl="1" w:tplc="3386EF02">
      <w:start w:val="1"/>
      <w:numFmt w:val="bullet"/>
      <w:lvlText w:val=""/>
      <w:lvlJc w:val="left"/>
    </w:lvl>
    <w:lvl w:ilvl="2" w:tplc="AB767FB4">
      <w:start w:val="1"/>
      <w:numFmt w:val="bullet"/>
      <w:lvlText w:val=""/>
      <w:lvlJc w:val="left"/>
    </w:lvl>
    <w:lvl w:ilvl="3" w:tplc="AE2AEFE0">
      <w:start w:val="1"/>
      <w:numFmt w:val="bullet"/>
      <w:lvlText w:val=""/>
      <w:lvlJc w:val="left"/>
    </w:lvl>
    <w:lvl w:ilvl="4" w:tplc="18189528">
      <w:start w:val="1"/>
      <w:numFmt w:val="bullet"/>
      <w:lvlText w:val=""/>
      <w:lvlJc w:val="left"/>
    </w:lvl>
    <w:lvl w:ilvl="5" w:tplc="99A6EF04">
      <w:start w:val="1"/>
      <w:numFmt w:val="bullet"/>
      <w:lvlText w:val=""/>
      <w:lvlJc w:val="left"/>
    </w:lvl>
    <w:lvl w:ilvl="6" w:tplc="FEBC1D72">
      <w:start w:val="1"/>
      <w:numFmt w:val="bullet"/>
      <w:lvlText w:val=""/>
      <w:lvlJc w:val="left"/>
    </w:lvl>
    <w:lvl w:ilvl="7" w:tplc="EE4A4336">
      <w:start w:val="1"/>
      <w:numFmt w:val="bullet"/>
      <w:lvlText w:val=""/>
      <w:lvlJc w:val="left"/>
    </w:lvl>
    <w:lvl w:ilvl="8" w:tplc="D818AC34">
      <w:start w:val="1"/>
      <w:numFmt w:val="bullet"/>
      <w:lvlText w:val=""/>
      <w:lvlJc w:val="left"/>
    </w:lvl>
  </w:abstractNum>
  <w:abstractNum w:abstractNumId="31" w15:restartNumberingAfterBreak="0">
    <w:nsid w:val="00000083"/>
    <w:multiLevelType w:val="hybridMultilevel"/>
    <w:tmpl w:val="746F2E30"/>
    <w:lvl w:ilvl="0" w:tplc="00003CA2">
      <w:start w:val="1"/>
      <w:numFmt w:val="decimal"/>
      <w:lvlText w:val="%1."/>
      <w:lvlJc w:val="left"/>
    </w:lvl>
    <w:lvl w:ilvl="1" w:tplc="9C98E6A0">
      <w:start w:val="1"/>
      <w:numFmt w:val="bullet"/>
      <w:lvlText w:val=""/>
      <w:lvlJc w:val="left"/>
    </w:lvl>
    <w:lvl w:ilvl="2" w:tplc="2A242DBA">
      <w:start w:val="1"/>
      <w:numFmt w:val="bullet"/>
      <w:lvlText w:val=""/>
      <w:lvlJc w:val="left"/>
    </w:lvl>
    <w:lvl w:ilvl="3" w:tplc="BB94BC0A">
      <w:start w:val="1"/>
      <w:numFmt w:val="bullet"/>
      <w:lvlText w:val=""/>
      <w:lvlJc w:val="left"/>
    </w:lvl>
    <w:lvl w:ilvl="4" w:tplc="82289E92">
      <w:start w:val="1"/>
      <w:numFmt w:val="bullet"/>
      <w:lvlText w:val=""/>
      <w:lvlJc w:val="left"/>
    </w:lvl>
    <w:lvl w:ilvl="5" w:tplc="F0161758">
      <w:start w:val="1"/>
      <w:numFmt w:val="bullet"/>
      <w:lvlText w:val=""/>
      <w:lvlJc w:val="left"/>
    </w:lvl>
    <w:lvl w:ilvl="6" w:tplc="DF10282A">
      <w:start w:val="1"/>
      <w:numFmt w:val="bullet"/>
      <w:lvlText w:val=""/>
      <w:lvlJc w:val="left"/>
    </w:lvl>
    <w:lvl w:ilvl="7" w:tplc="3D78A9B2">
      <w:start w:val="1"/>
      <w:numFmt w:val="bullet"/>
      <w:lvlText w:val=""/>
      <w:lvlJc w:val="left"/>
    </w:lvl>
    <w:lvl w:ilvl="8" w:tplc="B6C2D7D4">
      <w:start w:val="1"/>
      <w:numFmt w:val="bullet"/>
      <w:lvlText w:val=""/>
      <w:lvlJc w:val="left"/>
    </w:lvl>
  </w:abstractNum>
  <w:abstractNum w:abstractNumId="32" w15:restartNumberingAfterBreak="0">
    <w:nsid w:val="00000085"/>
    <w:multiLevelType w:val="hybridMultilevel"/>
    <w:tmpl w:val="3FC32E20"/>
    <w:lvl w:ilvl="0" w:tplc="D85AB812">
      <w:start w:val="1"/>
      <w:numFmt w:val="decimal"/>
      <w:lvlText w:val="%1."/>
      <w:lvlJc w:val="left"/>
    </w:lvl>
    <w:lvl w:ilvl="1" w:tplc="178E243A">
      <w:start w:val="1"/>
      <w:numFmt w:val="bullet"/>
      <w:lvlText w:val=""/>
      <w:lvlJc w:val="left"/>
    </w:lvl>
    <w:lvl w:ilvl="2" w:tplc="0BB8D894">
      <w:start w:val="1"/>
      <w:numFmt w:val="bullet"/>
      <w:lvlText w:val=""/>
      <w:lvlJc w:val="left"/>
    </w:lvl>
    <w:lvl w:ilvl="3" w:tplc="41F01AAA">
      <w:start w:val="1"/>
      <w:numFmt w:val="bullet"/>
      <w:lvlText w:val=""/>
      <w:lvlJc w:val="left"/>
    </w:lvl>
    <w:lvl w:ilvl="4" w:tplc="2F620D54">
      <w:start w:val="1"/>
      <w:numFmt w:val="bullet"/>
      <w:lvlText w:val=""/>
      <w:lvlJc w:val="left"/>
    </w:lvl>
    <w:lvl w:ilvl="5" w:tplc="8B72F8DA">
      <w:start w:val="1"/>
      <w:numFmt w:val="bullet"/>
      <w:lvlText w:val=""/>
      <w:lvlJc w:val="left"/>
    </w:lvl>
    <w:lvl w:ilvl="6" w:tplc="61160420">
      <w:start w:val="1"/>
      <w:numFmt w:val="bullet"/>
      <w:lvlText w:val=""/>
      <w:lvlJc w:val="left"/>
    </w:lvl>
    <w:lvl w:ilvl="7" w:tplc="8FA2C70E">
      <w:start w:val="1"/>
      <w:numFmt w:val="bullet"/>
      <w:lvlText w:val=""/>
      <w:lvlJc w:val="left"/>
    </w:lvl>
    <w:lvl w:ilvl="8" w:tplc="DD886BD0">
      <w:start w:val="1"/>
      <w:numFmt w:val="bullet"/>
      <w:lvlText w:val=""/>
      <w:lvlJc w:val="left"/>
    </w:lvl>
  </w:abstractNum>
  <w:abstractNum w:abstractNumId="33" w15:restartNumberingAfterBreak="0">
    <w:nsid w:val="00000086"/>
    <w:multiLevelType w:val="hybridMultilevel"/>
    <w:tmpl w:val="49C0E822"/>
    <w:lvl w:ilvl="0" w:tplc="A95CDEA6">
      <w:start w:val="10"/>
      <w:numFmt w:val="decimal"/>
      <w:lvlText w:val="%1."/>
      <w:lvlJc w:val="left"/>
    </w:lvl>
    <w:lvl w:ilvl="1" w:tplc="09E63E48">
      <w:start w:val="11"/>
      <w:numFmt w:val="decimal"/>
      <w:lvlText w:val="%2."/>
      <w:lvlJc w:val="left"/>
    </w:lvl>
    <w:lvl w:ilvl="2" w:tplc="C0E479DA">
      <w:start w:val="1"/>
      <w:numFmt w:val="bullet"/>
      <w:lvlText w:val=""/>
      <w:lvlJc w:val="left"/>
    </w:lvl>
    <w:lvl w:ilvl="3" w:tplc="2DF44EB6">
      <w:start w:val="1"/>
      <w:numFmt w:val="bullet"/>
      <w:lvlText w:val=""/>
      <w:lvlJc w:val="left"/>
    </w:lvl>
    <w:lvl w:ilvl="4" w:tplc="0CD0EC86">
      <w:start w:val="1"/>
      <w:numFmt w:val="bullet"/>
      <w:lvlText w:val=""/>
      <w:lvlJc w:val="left"/>
    </w:lvl>
    <w:lvl w:ilvl="5" w:tplc="64488CFE">
      <w:start w:val="1"/>
      <w:numFmt w:val="bullet"/>
      <w:lvlText w:val=""/>
      <w:lvlJc w:val="left"/>
    </w:lvl>
    <w:lvl w:ilvl="6" w:tplc="6F0EFF00">
      <w:start w:val="1"/>
      <w:numFmt w:val="bullet"/>
      <w:lvlText w:val=""/>
      <w:lvlJc w:val="left"/>
    </w:lvl>
    <w:lvl w:ilvl="7" w:tplc="264698BA">
      <w:start w:val="1"/>
      <w:numFmt w:val="bullet"/>
      <w:lvlText w:val=""/>
      <w:lvlJc w:val="left"/>
    </w:lvl>
    <w:lvl w:ilvl="8" w:tplc="C734B74C">
      <w:start w:val="1"/>
      <w:numFmt w:val="bullet"/>
      <w:lvlText w:val=""/>
      <w:lvlJc w:val="left"/>
    </w:lvl>
  </w:abstractNum>
  <w:abstractNum w:abstractNumId="34" w15:restartNumberingAfterBreak="0">
    <w:nsid w:val="00000088"/>
    <w:multiLevelType w:val="hybridMultilevel"/>
    <w:tmpl w:val="230F856C"/>
    <w:lvl w:ilvl="0" w:tplc="A1663F3E">
      <w:start w:val="1"/>
      <w:numFmt w:val="decimal"/>
      <w:lvlText w:val="%1."/>
      <w:lvlJc w:val="left"/>
    </w:lvl>
    <w:lvl w:ilvl="1" w:tplc="B09CDDC8">
      <w:start w:val="1"/>
      <w:numFmt w:val="bullet"/>
      <w:lvlText w:val=""/>
      <w:lvlJc w:val="left"/>
    </w:lvl>
    <w:lvl w:ilvl="2" w:tplc="D3A284B4">
      <w:start w:val="1"/>
      <w:numFmt w:val="bullet"/>
      <w:lvlText w:val=""/>
      <w:lvlJc w:val="left"/>
    </w:lvl>
    <w:lvl w:ilvl="3" w:tplc="6ECE5340">
      <w:start w:val="1"/>
      <w:numFmt w:val="bullet"/>
      <w:lvlText w:val=""/>
      <w:lvlJc w:val="left"/>
    </w:lvl>
    <w:lvl w:ilvl="4" w:tplc="2F22AC76">
      <w:start w:val="1"/>
      <w:numFmt w:val="bullet"/>
      <w:lvlText w:val=""/>
      <w:lvlJc w:val="left"/>
    </w:lvl>
    <w:lvl w:ilvl="5" w:tplc="E070E24C">
      <w:start w:val="1"/>
      <w:numFmt w:val="bullet"/>
      <w:lvlText w:val=""/>
      <w:lvlJc w:val="left"/>
    </w:lvl>
    <w:lvl w:ilvl="6" w:tplc="0EFE9FEC">
      <w:start w:val="1"/>
      <w:numFmt w:val="bullet"/>
      <w:lvlText w:val=""/>
      <w:lvlJc w:val="left"/>
    </w:lvl>
    <w:lvl w:ilvl="7" w:tplc="A87C121A">
      <w:start w:val="1"/>
      <w:numFmt w:val="bullet"/>
      <w:lvlText w:val=""/>
      <w:lvlJc w:val="left"/>
    </w:lvl>
    <w:lvl w:ilvl="8" w:tplc="C7A6D66C">
      <w:start w:val="1"/>
      <w:numFmt w:val="bullet"/>
      <w:lvlText w:val=""/>
      <w:lvlJc w:val="left"/>
    </w:lvl>
  </w:abstractNum>
  <w:abstractNum w:abstractNumId="35" w15:restartNumberingAfterBreak="0">
    <w:nsid w:val="00000089"/>
    <w:multiLevelType w:val="hybridMultilevel"/>
    <w:tmpl w:val="6EAA85FA"/>
    <w:lvl w:ilvl="0" w:tplc="6EF63D0C">
      <w:start w:val="2"/>
      <w:numFmt w:val="decimal"/>
      <w:lvlText w:val="%1."/>
      <w:lvlJc w:val="left"/>
    </w:lvl>
    <w:lvl w:ilvl="1" w:tplc="42588C54">
      <w:start w:val="1"/>
      <w:numFmt w:val="bullet"/>
      <w:lvlText w:val=""/>
      <w:lvlJc w:val="left"/>
    </w:lvl>
    <w:lvl w:ilvl="2" w:tplc="0C7EB548">
      <w:start w:val="1"/>
      <w:numFmt w:val="bullet"/>
      <w:lvlText w:val=""/>
      <w:lvlJc w:val="left"/>
    </w:lvl>
    <w:lvl w:ilvl="3" w:tplc="05B89D02">
      <w:start w:val="1"/>
      <w:numFmt w:val="bullet"/>
      <w:lvlText w:val=""/>
      <w:lvlJc w:val="left"/>
    </w:lvl>
    <w:lvl w:ilvl="4" w:tplc="ED661132">
      <w:start w:val="1"/>
      <w:numFmt w:val="bullet"/>
      <w:lvlText w:val=""/>
      <w:lvlJc w:val="left"/>
    </w:lvl>
    <w:lvl w:ilvl="5" w:tplc="FFE6AD02">
      <w:start w:val="1"/>
      <w:numFmt w:val="bullet"/>
      <w:lvlText w:val=""/>
      <w:lvlJc w:val="left"/>
    </w:lvl>
    <w:lvl w:ilvl="6" w:tplc="A176963C">
      <w:start w:val="1"/>
      <w:numFmt w:val="bullet"/>
      <w:lvlText w:val=""/>
      <w:lvlJc w:val="left"/>
    </w:lvl>
    <w:lvl w:ilvl="7" w:tplc="096A9F9E">
      <w:start w:val="1"/>
      <w:numFmt w:val="bullet"/>
      <w:lvlText w:val=""/>
      <w:lvlJc w:val="left"/>
    </w:lvl>
    <w:lvl w:ilvl="8" w:tplc="E236C48C">
      <w:start w:val="1"/>
      <w:numFmt w:val="bullet"/>
      <w:lvlText w:val=""/>
      <w:lvlJc w:val="left"/>
    </w:lvl>
  </w:abstractNum>
  <w:abstractNum w:abstractNumId="36" w15:restartNumberingAfterBreak="0">
    <w:nsid w:val="0000008A"/>
    <w:multiLevelType w:val="hybridMultilevel"/>
    <w:tmpl w:val="3F06ECB2"/>
    <w:lvl w:ilvl="0" w:tplc="7FD0E042">
      <w:start w:val="8"/>
      <w:numFmt w:val="decimal"/>
      <w:lvlText w:val="%1."/>
      <w:lvlJc w:val="left"/>
    </w:lvl>
    <w:lvl w:ilvl="1" w:tplc="037E5B2E">
      <w:start w:val="1"/>
      <w:numFmt w:val="bullet"/>
      <w:lvlText w:val=""/>
      <w:lvlJc w:val="left"/>
    </w:lvl>
    <w:lvl w:ilvl="2" w:tplc="69DA6A3C">
      <w:start w:val="1"/>
      <w:numFmt w:val="bullet"/>
      <w:lvlText w:val=""/>
      <w:lvlJc w:val="left"/>
    </w:lvl>
    <w:lvl w:ilvl="3" w:tplc="1D26BC52">
      <w:start w:val="1"/>
      <w:numFmt w:val="bullet"/>
      <w:lvlText w:val=""/>
      <w:lvlJc w:val="left"/>
    </w:lvl>
    <w:lvl w:ilvl="4" w:tplc="11E011AE">
      <w:start w:val="1"/>
      <w:numFmt w:val="bullet"/>
      <w:lvlText w:val=""/>
      <w:lvlJc w:val="left"/>
    </w:lvl>
    <w:lvl w:ilvl="5" w:tplc="C23E5B3A">
      <w:start w:val="1"/>
      <w:numFmt w:val="bullet"/>
      <w:lvlText w:val=""/>
      <w:lvlJc w:val="left"/>
    </w:lvl>
    <w:lvl w:ilvl="6" w:tplc="2F0ADDF0">
      <w:start w:val="1"/>
      <w:numFmt w:val="bullet"/>
      <w:lvlText w:val=""/>
      <w:lvlJc w:val="left"/>
    </w:lvl>
    <w:lvl w:ilvl="7" w:tplc="F2400B96">
      <w:start w:val="1"/>
      <w:numFmt w:val="bullet"/>
      <w:lvlText w:val=""/>
      <w:lvlJc w:val="left"/>
    </w:lvl>
    <w:lvl w:ilvl="8" w:tplc="B74EAEC6">
      <w:start w:val="1"/>
      <w:numFmt w:val="bullet"/>
      <w:lvlText w:val=""/>
      <w:lvlJc w:val="left"/>
    </w:lvl>
  </w:abstractNum>
  <w:abstractNum w:abstractNumId="37" w15:restartNumberingAfterBreak="0">
    <w:nsid w:val="0000008D"/>
    <w:multiLevelType w:val="hybridMultilevel"/>
    <w:tmpl w:val="3F7C2FF4"/>
    <w:lvl w:ilvl="0" w:tplc="96107886">
      <w:start w:val="1"/>
      <w:numFmt w:val="decimal"/>
      <w:lvlText w:val="%1."/>
      <w:lvlJc w:val="left"/>
    </w:lvl>
    <w:lvl w:ilvl="1" w:tplc="0DF48684">
      <w:start w:val="1"/>
      <w:numFmt w:val="bullet"/>
      <w:lvlText w:val=""/>
      <w:lvlJc w:val="left"/>
    </w:lvl>
    <w:lvl w:ilvl="2" w:tplc="1E004B06">
      <w:start w:val="1"/>
      <w:numFmt w:val="bullet"/>
      <w:lvlText w:val=""/>
      <w:lvlJc w:val="left"/>
    </w:lvl>
    <w:lvl w:ilvl="3" w:tplc="84C04466">
      <w:start w:val="1"/>
      <w:numFmt w:val="bullet"/>
      <w:lvlText w:val=""/>
      <w:lvlJc w:val="left"/>
    </w:lvl>
    <w:lvl w:ilvl="4" w:tplc="59BA92DC">
      <w:start w:val="1"/>
      <w:numFmt w:val="bullet"/>
      <w:lvlText w:val=""/>
      <w:lvlJc w:val="left"/>
    </w:lvl>
    <w:lvl w:ilvl="5" w:tplc="65A8791E">
      <w:start w:val="1"/>
      <w:numFmt w:val="bullet"/>
      <w:lvlText w:val=""/>
      <w:lvlJc w:val="left"/>
    </w:lvl>
    <w:lvl w:ilvl="6" w:tplc="DDF8076C">
      <w:start w:val="1"/>
      <w:numFmt w:val="bullet"/>
      <w:lvlText w:val=""/>
      <w:lvlJc w:val="left"/>
    </w:lvl>
    <w:lvl w:ilvl="7" w:tplc="2D80F7B8">
      <w:start w:val="1"/>
      <w:numFmt w:val="bullet"/>
      <w:lvlText w:val=""/>
      <w:lvlJc w:val="left"/>
    </w:lvl>
    <w:lvl w:ilvl="8" w:tplc="09488356">
      <w:start w:val="1"/>
      <w:numFmt w:val="bullet"/>
      <w:lvlText w:val=""/>
      <w:lvlJc w:val="left"/>
    </w:lvl>
  </w:abstractNum>
  <w:abstractNum w:abstractNumId="38" w15:restartNumberingAfterBreak="0">
    <w:nsid w:val="0000008E"/>
    <w:multiLevelType w:val="hybridMultilevel"/>
    <w:tmpl w:val="25413BEC"/>
    <w:lvl w:ilvl="0" w:tplc="634CF9BC">
      <w:start w:val="5"/>
      <w:numFmt w:val="decimal"/>
      <w:lvlText w:val="%1."/>
      <w:lvlJc w:val="left"/>
    </w:lvl>
    <w:lvl w:ilvl="1" w:tplc="2B8609A6">
      <w:start w:val="1"/>
      <w:numFmt w:val="bullet"/>
      <w:lvlText w:val=""/>
      <w:lvlJc w:val="left"/>
    </w:lvl>
    <w:lvl w:ilvl="2" w:tplc="6ED8CB0E">
      <w:start w:val="1"/>
      <w:numFmt w:val="bullet"/>
      <w:lvlText w:val=""/>
      <w:lvlJc w:val="left"/>
    </w:lvl>
    <w:lvl w:ilvl="3" w:tplc="821626C0">
      <w:start w:val="1"/>
      <w:numFmt w:val="bullet"/>
      <w:lvlText w:val=""/>
      <w:lvlJc w:val="left"/>
    </w:lvl>
    <w:lvl w:ilvl="4" w:tplc="EC38A71E">
      <w:start w:val="1"/>
      <w:numFmt w:val="bullet"/>
      <w:lvlText w:val=""/>
      <w:lvlJc w:val="left"/>
    </w:lvl>
    <w:lvl w:ilvl="5" w:tplc="C166EC46">
      <w:start w:val="1"/>
      <w:numFmt w:val="bullet"/>
      <w:lvlText w:val=""/>
      <w:lvlJc w:val="left"/>
    </w:lvl>
    <w:lvl w:ilvl="6" w:tplc="E880077A">
      <w:start w:val="1"/>
      <w:numFmt w:val="bullet"/>
      <w:lvlText w:val=""/>
      <w:lvlJc w:val="left"/>
    </w:lvl>
    <w:lvl w:ilvl="7" w:tplc="4386CA54">
      <w:start w:val="1"/>
      <w:numFmt w:val="bullet"/>
      <w:lvlText w:val=""/>
      <w:lvlJc w:val="left"/>
    </w:lvl>
    <w:lvl w:ilvl="8" w:tplc="794CE654">
      <w:start w:val="1"/>
      <w:numFmt w:val="bullet"/>
      <w:lvlText w:val=""/>
      <w:lvlJc w:val="left"/>
    </w:lvl>
  </w:abstractNum>
  <w:abstractNum w:abstractNumId="39" w15:restartNumberingAfterBreak="0">
    <w:nsid w:val="0000008F"/>
    <w:multiLevelType w:val="hybridMultilevel"/>
    <w:tmpl w:val="17180B0A"/>
    <w:lvl w:ilvl="0" w:tplc="5468941A">
      <w:start w:val="7"/>
      <w:numFmt w:val="decimal"/>
      <w:lvlText w:val="%1."/>
      <w:lvlJc w:val="left"/>
    </w:lvl>
    <w:lvl w:ilvl="1" w:tplc="1004BCD0">
      <w:start w:val="1"/>
      <w:numFmt w:val="bullet"/>
      <w:lvlText w:val=""/>
      <w:lvlJc w:val="left"/>
    </w:lvl>
    <w:lvl w:ilvl="2" w:tplc="E78ED88A">
      <w:start w:val="1"/>
      <w:numFmt w:val="bullet"/>
      <w:lvlText w:val=""/>
      <w:lvlJc w:val="left"/>
    </w:lvl>
    <w:lvl w:ilvl="3" w:tplc="B0567474">
      <w:start w:val="1"/>
      <w:numFmt w:val="bullet"/>
      <w:lvlText w:val=""/>
      <w:lvlJc w:val="left"/>
    </w:lvl>
    <w:lvl w:ilvl="4" w:tplc="11B4AC9E">
      <w:start w:val="1"/>
      <w:numFmt w:val="bullet"/>
      <w:lvlText w:val=""/>
      <w:lvlJc w:val="left"/>
    </w:lvl>
    <w:lvl w:ilvl="5" w:tplc="D44C1E66">
      <w:start w:val="1"/>
      <w:numFmt w:val="bullet"/>
      <w:lvlText w:val=""/>
      <w:lvlJc w:val="left"/>
    </w:lvl>
    <w:lvl w:ilvl="6" w:tplc="757EDDF4">
      <w:start w:val="1"/>
      <w:numFmt w:val="bullet"/>
      <w:lvlText w:val=""/>
      <w:lvlJc w:val="left"/>
    </w:lvl>
    <w:lvl w:ilvl="7" w:tplc="531250AA">
      <w:start w:val="1"/>
      <w:numFmt w:val="bullet"/>
      <w:lvlText w:val=""/>
      <w:lvlJc w:val="left"/>
    </w:lvl>
    <w:lvl w:ilvl="8" w:tplc="17EE6F28">
      <w:start w:val="1"/>
      <w:numFmt w:val="bullet"/>
      <w:lvlText w:val=""/>
      <w:lvlJc w:val="left"/>
    </w:lvl>
  </w:abstractNum>
  <w:abstractNum w:abstractNumId="40" w15:restartNumberingAfterBreak="0">
    <w:nsid w:val="00000091"/>
    <w:multiLevelType w:val="hybridMultilevel"/>
    <w:tmpl w:val="5D205E20"/>
    <w:lvl w:ilvl="0" w:tplc="B8F2B6E2">
      <w:start w:val="1"/>
      <w:numFmt w:val="decimal"/>
      <w:lvlText w:val="%1."/>
      <w:lvlJc w:val="left"/>
    </w:lvl>
    <w:lvl w:ilvl="1" w:tplc="7CA89E1C">
      <w:start w:val="4"/>
      <w:numFmt w:val="decimal"/>
      <w:lvlText w:val="%2."/>
      <w:lvlJc w:val="left"/>
    </w:lvl>
    <w:lvl w:ilvl="2" w:tplc="3D2E66F4">
      <w:start w:val="1"/>
      <w:numFmt w:val="bullet"/>
      <w:lvlText w:val=""/>
      <w:lvlJc w:val="left"/>
    </w:lvl>
    <w:lvl w:ilvl="3" w:tplc="1EFC25E6">
      <w:start w:val="1"/>
      <w:numFmt w:val="bullet"/>
      <w:lvlText w:val=""/>
      <w:lvlJc w:val="left"/>
    </w:lvl>
    <w:lvl w:ilvl="4" w:tplc="6D362F46">
      <w:start w:val="1"/>
      <w:numFmt w:val="bullet"/>
      <w:lvlText w:val=""/>
      <w:lvlJc w:val="left"/>
    </w:lvl>
    <w:lvl w:ilvl="5" w:tplc="112890DA">
      <w:start w:val="1"/>
      <w:numFmt w:val="bullet"/>
      <w:lvlText w:val=""/>
      <w:lvlJc w:val="left"/>
    </w:lvl>
    <w:lvl w:ilvl="6" w:tplc="A1F0F058">
      <w:start w:val="1"/>
      <w:numFmt w:val="bullet"/>
      <w:lvlText w:val=""/>
      <w:lvlJc w:val="left"/>
    </w:lvl>
    <w:lvl w:ilvl="7" w:tplc="E3A8430A">
      <w:start w:val="1"/>
      <w:numFmt w:val="bullet"/>
      <w:lvlText w:val=""/>
      <w:lvlJc w:val="left"/>
    </w:lvl>
    <w:lvl w:ilvl="8" w:tplc="348C65B2">
      <w:start w:val="1"/>
      <w:numFmt w:val="bullet"/>
      <w:lvlText w:val=""/>
      <w:lvlJc w:val="left"/>
    </w:lvl>
  </w:abstractNum>
  <w:abstractNum w:abstractNumId="41" w15:restartNumberingAfterBreak="0">
    <w:nsid w:val="00000092"/>
    <w:multiLevelType w:val="hybridMultilevel"/>
    <w:tmpl w:val="11CCA8BA"/>
    <w:lvl w:ilvl="0" w:tplc="6062EB0E">
      <w:start w:val="5"/>
      <w:numFmt w:val="decimal"/>
      <w:lvlText w:val="%1."/>
      <w:lvlJc w:val="left"/>
    </w:lvl>
    <w:lvl w:ilvl="1" w:tplc="026E879C">
      <w:start w:val="6"/>
      <w:numFmt w:val="decimal"/>
      <w:lvlText w:val="%2."/>
      <w:lvlJc w:val="left"/>
    </w:lvl>
    <w:lvl w:ilvl="2" w:tplc="0842379E">
      <w:start w:val="1"/>
      <w:numFmt w:val="bullet"/>
      <w:lvlText w:val=""/>
      <w:lvlJc w:val="left"/>
    </w:lvl>
    <w:lvl w:ilvl="3" w:tplc="15DC1B7A">
      <w:start w:val="1"/>
      <w:numFmt w:val="bullet"/>
      <w:lvlText w:val=""/>
      <w:lvlJc w:val="left"/>
    </w:lvl>
    <w:lvl w:ilvl="4" w:tplc="730620CA">
      <w:start w:val="1"/>
      <w:numFmt w:val="bullet"/>
      <w:lvlText w:val=""/>
      <w:lvlJc w:val="left"/>
    </w:lvl>
    <w:lvl w:ilvl="5" w:tplc="56126C5A">
      <w:start w:val="1"/>
      <w:numFmt w:val="bullet"/>
      <w:lvlText w:val=""/>
      <w:lvlJc w:val="left"/>
    </w:lvl>
    <w:lvl w:ilvl="6" w:tplc="52F84B0C">
      <w:start w:val="1"/>
      <w:numFmt w:val="bullet"/>
      <w:lvlText w:val=""/>
      <w:lvlJc w:val="left"/>
    </w:lvl>
    <w:lvl w:ilvl="7" w:tplc="610ED65A">
      <w:start w:val="1"/>
      <w:numFmt w:val="bullet"/>
      <w:lvlText w:val=""/>
      <w:lvlJc w:val="left"/>
    </w:lvl>
    <w:lvl w:ilvl="8" w:tplc="BEFEC784">
      <w:start w:val="1"/>
      <w:numFmt w:val="bullet"/>
      <w:lvlText w:val=""/>
      <w:lvlJc w:val="left"/>
    </w:lvl>
  </w:abstractNum>
  <w:abstractNum w:abstractNumId="42" w15:restartNumberingAfterBreak="0">
    <w:nsid w:val="00000093"/>
    <w:multiLevelType w:val="hybridMultilevel"/>
    <w:tmpl w:val="4D32AB86"/>
    <w:lvl w:ilvl="0" w:tplc="5F0497EC">
      <w:start w:val="7"/>
      <w:numFmt w:val="decimal"/>
      <w:lvlText w:val="%1."/>
      <w:lvlJc w:val="left"/>
    </w:lvl>
    <w:lvl w:ilvl="1" w:tplc="D6B8CD06">
      <w:start w:val="8"/>
      <w:numFmt w:val="decimal"/>
      <w:lvlText w:val="%2."/>
      <w:lvlJc w:val="left"/>
    </w:lvl>
    <w:lvl w:ilvl="2" w:tplc="D69CC532">
      <w:start w:val="1"/>
      <w:numFmt w:val="bullet"/>
      <w:lvlText w:val=""/>
      <w:lvlJc w:val="left"/>
    </w:lvl>
    <w:lvl w:ilvl="3" w:tplc="A9D6F224">
      <w:start w:val="1"/>
      <w:numFmt w:val="bullet"/>
      <w:lvlText w:val=""/>
      <w:lvlJc w:val="left"/>
    </w:lvl>
    <w:lvl w:ilvl="4" w:tplc="1082CFF6">
      <w:start w:val="1"/>
      <w:numFmt w:val="bullet"/>
      <w:lvlText w:val=""/>
      <w:lvlJc w:val="left"/>
    </w:lvl>
    <w:lvl w:ilvl="5" w:tplc="C8668AAA">
      <w:start w:val="1"/>
      <w:numFmt w:val="bullet"/>
      <w:lvlText w:val=""/>
      <w:lvlJc w:val="left"/>
    </w:lvl>
    <w:lvl w:ilvl="6" w:tplc="0930EEF4">
      <w:start w:val="1"/>
      <w:numFmt w:val="bullet"/>
      <w:lvlText w:val=""/>
      <w:lvlJc w:val="left"/>
    </w:lvl>
    <w:lvl w:ilvl="7" w:tplc="C29A1D74">
      <w:start w:val="1"/>
      <w:numFmt w:val="bullet"/>
      <w:lvlText w:val=""/>
      <w:lvlJc w:val="left"/>
    </w:lvl>
    <w:lvl w:ilvl="8" w:tplc="362CAD6A">
      <w:start w:val="1"/>
      <w:numFmt w:val="bullet"/>
      <w:lvlText w:val=""/>
      <w:lvlJc w:val="left"/>
    </w:lvl>
  </w:abstractNum>
  <w:abstractNum w:abstractNumId="43" w15:restartNumberingAfterBreak="0">
    <w:nsid w:val="00000094"/>
    <w:multiLevelType w:val="hybridMultilevel"/>
    <w:tmpl w:val="3F07ACC2"/>
    <w:lvl w:ilvl="0" w:tplc="DB3899BE">
      <w:start w:val="9"/>
      <w:numFmt w:val="decimal"/>
      <w:lvlText w:val="%1."/>
      <w:lvlJc w:val="left"/>
    </w:lvl>
    <w:lvl w:ilvl="1" w:tplc="B840E244">
      <w:start w:val="1"/>
      <w:numFmt w:val="decimal"/>
      <w:lvlText w:val="%2"/>
      <w:lvlJc w:val="left"/>
    </w:lvl>
    <w:lvl w:ilvl="2" w:tplc="0AC0B4CC">
      <w:start w:val="1"/>
      <w:numFmt w:val="bullet"/>
      <w:lvlText w:val=""/>
      <w:lvlJc w:val="left"/>
    </w:lvl>
    <w:lvl w:ilvl="3" w:tplc="AE70A2E0">
      <w:start w:val="1"/>
      <w:numFmt w:val="bullet"/>
      <w:lvlText w:val=""/>
      <w:lvlJc w:val="left"/>
    </w:lvl>
    <w:lvl w:ilvl="4" w:tplc="F958456A">
      <w:start w:val="1"/>
      <w:numFmt w:val="bullet"/>
      <w:lvlText w:val=""/>
      <w:lvlJc w:val="left"/>
    </w:lvl>
    <w:lvl w:ilvl="5" w:tplc="42A4DAD4">
      <w:start w:val="1"/>
      <w:numFmt w:val="bullet"/>
      <w:lvlText w:val=""/>
      <w:lvlJc w:val="left"/>
    </w:lvl>
    <w:lvl w:ilvl="6" w:tplc="7A1057FE">
      <w:start w:val="1"/>
      <w:numFmt w:val="bullet"/>
      <w:lvlText w:val=""/>
      <w:lvlJc w:val="left"/>
    </w:lvl>
    <w:lvl w:ilvl="7" w:tplc="132A760A">
      <w:start w:val="1"/>
      <w:numFmt w:val="bullet"/>
      <w:lvlText w:val=""/>
      <w:lvlJc w:val="left"/>
    </w:lvl>
    <w:lvl w:ilvl="8" w:tplc="000C4BFE">
      <w:start w:val="1"/>
      <w:numFmt w:val="bullet"/>
      <w:lvlText w:val=""/>
      <w:lvlJc w:val="left"/>
    </w:lvl>
  </w:abstractNum>
  <w:abstractNum w:abstractNumId="44" w15:restartNumberingAfterBreak="0">
    <w:nsid w:val="00000099"/>
    <w:multiLevelType w:val="hybridMultilevel"/>
    <w:tmpl w:val="3FCFAED8"/>
    <w:lvl w:ilvl="0" w:tplc="D3F4BA66">
      <w:start w:val="1"/>
      <w:numFmt w:val="decimal"/>
      <w:lvlText w:val="%1."/>
      <w:lvlJc w:val="left"/>
    </w:lvl>
    <w:lvl w:ilvl="1" w:tplc="79C2674A">
      <w:start w:val="10"/>
      <w:numFmt w:val="decimal"/>
      <w:lvlText w:val="%2."/>
      <w:lvlJc w:val="left"/>
    </w:lvl>
    <w:lvl w:ilvl="2" w:tplc="ED8A88C8">
      <w:start w:val="1"/>
      <w:numFmt w:val="bullet"/>
      <w:lvlText w:val=""/>
      <w:lvlJc w:val="left"/>
    </w:lvl>
    <w:lvl w:ilvl="3" w:tplc="DBDAE98A">
      <w:start w:val="1"/>
      <w:numFmt w:val="bullet"/>
      <w:lvlText w:val=""/>
      <w:lvlJc w:val="left"/>
    </w:lvl>
    <w:lvl w:ilvl="4" w:tplc="D0CA8A96">
      <w:start w:val="1"/>
      <w:numFmt w:val="bullet"/>
      <w:lvlText w:val=""/>
      <w:lvlJc w:val="left"/>
    </w:lvl>
    <w:lvl w:ilvl="5" w:tplc="14C8B844">
      <w:start w:val="1"/>
      <w:numFmt w:val="bullet"/>
      <w:lvlText w:val=""/>
      <w:lvlJc w:val="left"/>
    </w:lvl>
    <w:lvl w:ilvl="6" w:tplc="8EBA15E4">
      <w:start w:val="1"/>
      <w:numFmt w:val="bullet"/>
      <w:lvlText w:val=""/>
      <w:lvlJc w:val="left"/>
    </w:lvl>
    <w:lvl w:ilvl="7" w:tplc="350C5CD2">
      <w:start w:val="1"/>
      <w:numFmt w:val="bullet"/>
      <w:lvlText w:val=""/>
      <w:lvlJc w:val="left"/>
    </w:lvl>
    <w:lvl w:ilvl="8" w:tplc="6592F576">
      <w:start w:val="1"/>
      <w:numFmt w:val="bullet"/>
      <w:lvlText w:val=""/>
      <w:lvlJc w:val="left"/>
    </w:lvl>
  </w:abstractNum>
  <w:abstractNum w:abstractNumId="45" w15:restartNumberingAfterBreak="0">
    <w:nsid w:val="0000009A"/>
    <w:multiLevelType w:val="hybridMultilevel"/>
    <w:tmpl w:val="0F856866"/>
    <w:lvl w:ilvl="0" w:tplc="0D9ED358">
      <w:start w:val="11"/>
      <w:numFmt w:val="decimal"/>
      <w:lvlText w:val="%1."/>
      <w:lvlJc w:val="left"/>
    </w:lvl>
    <w:lvl w:ilvl="1" w:tplc="55E0E114">
      <w:start w:val="1"/>
      <w:numFmt w:val="bullet"/>
      <w:lvlText w:val=""/>
      <w:lvlJc w:val="left"/>
    </w:lvl>
    <w:lvl w:ilvl="2" w:tplc="7208186E">
      <w:start w:val="1"/>
      <w:numFmt w:val="bullet"/>
      <w:lvlText w:val=""/>
      <w:lvlJc w:val="left"/>
    </w:lvl>
    <w:lvl w:ilvl="3" w:tplc="786E77BA">
      <w:start w:val="1"/>
      <w:numFmt w:val="bullet"/>
      <w:lvlText w:val=""/>
      <w:lvlJc w:val="left"/>
    </w:lvl>
    <w:lvl w:ilvl="4" w:tplc="7F185B5E">
      <w:start w:val="1"/>
      <w:numFmt w:val="bullet"/>
      <w:lvlText w:val=""/>
      <w:lvlJc w:val="left"/>
    </w:lvl>
    <w:lvl w:ilvl="5" w:tplc="BB16D1C4">
      <w:start w:val="1"/>
      <w:numFmt w:val="bullet"/>
      <w:lvlText w:val=""/>
      <w:lvlJc w:val="left"/>
    </w:lvl>
    <w:lvl w:ilvl="6" w:tplc="E4623B62">
      <w:start w:val="1"/>
      <w:numFmt w:val="bullet"/>
      <w:lvlText w:val=""/>
      <w:lvlJc w:val="left"/>
    </w:lvl>
    <w:lvl w:ilvl="7" w:tplc="9BB268FC">
      <w:start w:val="1"/>
      <w:numFmt w:val="bullet"/>
      <w:lvlText w:val=""/>
      <w:lvlJc w:val="left"/>
    </w:lvl>
    <w:lvl w:ilvl="8" w:tplc="21A2B300">
      <w:start w:val="1"/>
      <w:numFmt w:val="bullet"/>
      <w:lvlText w:val=""/>
      <w:lvlJc w:val="left"/>
    </w:lvl>
  </w:abstractNum>
  <w:abstractNum w:abstractNumId="46" w15:restartNumberingAfterBreak="0">
    <w:nsid w:val="0000009B"/>
    <w:multiLevelType w:val="hybridMultilevel"/>
    <w:tmpl w:val="11B1CC32"/>
    <w:lvl w:ilvl="0" w:tplc="6CC8A1CA">
      <w:start w:val="1"/>
      <w:numFmt w:val="decimal"/>
      <w:lvlText w:val="%1."/>
      <w:lvlJc w:val="left"/>
    </w:lvl>
    <w:lvl w:ilvl="1" w:tplc="4CB64C8C">
      <w:start w:val="1"/>
      <w:numFmt w:val="bullet"/>
      <w:lvlText w:val=""/>
      <w:lvlJc w:val="left"/>
    </w:lvl>
    <w:lvl w:ilvl="2" w:tplc="F1CA8A56">
      <w:start w:val="1"/>
      <w:numFmt w:val="bullet"/>
      <w:lvlText w:val=""/>
      <w:lvlJc w:val="left"/>
    </w:lvl>
    <w:lvl w:ilvl="3" w:tplc="8FB6D49C">
      <w:start w:val="1"/>
      <w:numFmt w:val="bullet"/>
      <w:lvlText w:val=""/>
      <w:lvlJc w:val="left"/>
    </w:lvl>
    <w:lvl w:ilvl="4" w:tplc="2584A0E2">
      <w:start w:val="1"/>
      <w:numFmt w:val="bullet"/>
      <w:lvlText w:val=""/>
      <w:lvlJc w:val="left"/>
    </w:lvl>
    <w:lvl w:ilvl="5" w:tplc="70E44882">
      <w:start w:val="1"/>
      <w:numFmt w:val="bullet"/>
      <w:lvlText w:val=""/>
      <w:lvlJc w:val="left"/>
    </w:lvl>
    <w:lvl w:ilvl="6" w:tplc="19124FF8">
      <w:start w:val="1"/>
      <w:numFmt w:val="bullet"/>
      <w:lvlText w:val=""/>
      <w:lvlJc w:val="left"/>
    </w:lvl>
    <w:lvl w:ilvl="7" w:tplc="68BC52AA">
      <w:start w:val="1"/>
      <w:numFmt w:val="bullet"/>
      <w:lvlText w:val=""/>
      <w:lvlJc w:val="left"/>
    </w:lvl>
    <w:lvl w:ilvl="8" w:tplc="DC600A9A">
      <w:start w:val="1"/>
      <w:numFmt w:val="bullet"/>
      <w:lvlText w:val=""/>
      <w:lvlJc w:val="left"/>
    </w:lvl>
  </w:abstractNum>
  <w:abstractNum w:abstractNumId="47" w15:restartNumberingAfterBreak="0">
    <w:nsid w:val="0000009C"/>
    <w:multiLevelType w:val="hybridMultilevel"/>
    <w:tmpl w:val="2E22FBB6"/>
    <w:lvl w:ilvl="0" w:tplc="4DF0577C">
      <w:start w:val="4"/>
      <w:numFmt w:val="decimal"/>
      <w:lvlText w:val="%1."/>
      <w:lvlJc w:val="left"/>
    </w:lvl>
    <w:lvl w:ilvl="1" w:tplc="849E477E">
      <w:start w:val="1"/>
      <w:numFmt w:val="bullet"/>
      <w:lvlText w:val=""/>
      <w:lvlJc w:val="left"/>
    </w:lvl>
    <w:lvl w:ilvl="2" w:tplc="2CA893B2">
      <w:start w:val="1"/>
      <w:numFmt w:val="bullet"/>
      <w:lvlText w:val=""/>
      <w:lvlJc w:val="left"/>
    </w:lvl>
    <w:lvl w:ilvl="3" w:tplc="A080C138">
      <w:start w:val="1"/>
      <w:numFmt w:val="bullet"/>
      <w:lvlText w:val=""/>
      <w:lvlJc w:val="left"/>
    </w:lvl>
    <w:lvl w:ilvl="4" w:tplc="041AA3EE">
      <w:start w:val="1"/>
      <w:numFmt w:val="bullet"/>
      <w:lvlText w:val=""/>
      <w:lvlJc w:val="left"/>
    </w:lvl>
    <w:lvl w:ilvl="5" w:tplc="72B85E52">
      <w:start w:val="1"/>
      <w:numFmt w:val="bullet"/>
      <w:lvlText w:val=""/>
      <w:lvlJc w:val="left"/>
    </w:lvl>
    <w:lvl w:ilvl="6" w:tplc="F77AB070">
      <w:start w:val="1"/>
      <w:numFmt w:val="bullet"/>
      <w:lvlText w:val=""/>
      <w:lvlJc w:val="left"/>
    </w:lvl>
    <w:lvl w:ilvl="7" w:tplc="6134628E">
      <w:start w:val="1"/>
      <w:numFmt w:val="bullet"/>
      <w:lvlText w:val=""/>
      <w:lvlJc w:val="left"/>
    </w:lvl>
    <w:lvl w:ilvl="8" w:tplc="7E669358">
      <w:start w:val="1"/>
      <w:numFmt w:val="bullet"/>
      <w:lvlText w:val=""/>
      <w:lvlJc w:val="left"/>
    </w:lvl>
  </w:abstractNum>
  <w:abstractNum w:abstractNumId="48" w15:restartNumberingAfterBreak="0">
    <w:nsid w:val="0000009D"/>
    <w:multiLevelType w:val="hybridMultilevel"/>
    <w:tmpl w:val="29934698"/>
    <w:lvl w:ilvl="0" w:tplc="8A0688DA">
      <w:start w:val="8"/>
      <w:numFmt w:val="decimal"/>
      <w:lvlText w:val="%1."/>
      <w:lvlJc w:val="left"/>
    </w:lvl>
    <w:lvl w:ilvl="1" w:tplc="A58C8E4E">
      <w:start w:val="1"/>
      <w:numFmt w:val="bullet"/>
      <w:lvlText w:val=""/>
      <w:lvlJc w:val="left"/>
    </w:lvl>
    <w:lvl w:ilvl="2" w:tplc="B5CE46A6">
      <w:start w:val="1"/>
      <w:numFmt w:val="bullet"/>
      <w:lvlText w:val=""/>
      <w:lvlJc w:val="left"/>
    </w:lvl>
    <w:lvl w:ilvl="3" w:tplc="CEB8EC2A">
      <w:start w:val="1"/>
      <w:numFmt w:val="bullet"/>
      <w:lvlText w:val=""/>
      <w:lvlJc w:val="left"/>
    </w:lvl>
    <w:lvl w:ilvl="4" w:tplc="C9FEBB7E">
      <w:start w:val="1"/>
      <w:numFmt w:val="bullet"/>
      <w:lvlText w:val=""/>
      <w:lvlJc w:val="left"/>
    </w:lvl>
    <w:lvl w:ilvl="5" w:tplc="46163798">
      <w:start w:val="1"/>
      <w:numFmt w:val="bullet"/>
      <w:lvlText w:val=""/>
      <w:lvlJc w:val="left"/>
    </w:lvl>
    <w:lvl w:ilvl="6" w:tplc="4CCEE30A">
      <w:start w:val="1"/>
      <w:numFmt w:val="bullet"/>
      <w:lvlText w:val=""/>
      <w:lvlJc w:val="left"/>
    </w:lvl>
    <w:lvl w:ilvl="7" w:tplc="9BC44894">
      <w:start w:val="1"/>
      <w:numFmt w:val="bullet"/>
      <w:lvlText w:val=""/>
      <w:lvlJc w:val="left"/>
    </w:lvl>
    <w:lvl w:ilvl="8" w:tplc="E31C2C04">
      <w:start w:val="1"/>
      <w:numFmt w:val="bullet"/>
      <w:lvlText w:val=""/>
      <w:lvlJc w:val="left"/>
    </w:lvl>
  </w:abstractNum>
  <w:abstractNum w:abstractNumId="49" w15:restartNumberingAfterBreak="0">
    <w:nsid w:val="0000009E"/>
    <w:multiLevelType w:val="hybridMultilevel"/>
    <w:tmpl w:val="77485850"/>
    <w:lvl w:ilvl="0" w:tplc="F1144B42">
      <w:start w:val="1"/>
      <w:numFmt w:val="decimal"/>
      <w:lvlText w:val="%1."/>
      <w:lvlJc w:val="left"/>
    </w:lvl>
    <w:lvl w:ilvl="1" w:tplc="A6F0C5D4">
      <w:start w:val="1"/>
      <w:numFmt w:val="bullet"/>
      <w:lvlText w:val=""/>
      <w:lvlJc w:val="left"/>
    </w:lvl>
    <w:lvl w:ilvl="2" w:tplc="E59E6174">
      <w:start w:val="1"/>
      <w:numFmt w:val="bullet"/>
      <w:lvlText w:val=""/>
      <w:lvlJc w:val="left"/>
    </w:lvl>
    <w:lvl w:ilvl="3" w:tplc="2BE2D866">
      <w:start w:val="1"/>
      <w:numFmt w:val="bullet"/>
      <w:lvlText w:val=""/>
      <w:lvlJc w:val="left"/>
    </w:lvl>
    <w:lvl w:ilvl="4" w:tplc="694E67FA">
      <w:start w:val="1"/>
      <w:numFmt w:val="bullet"/>
      <w:lvlText w:val=""/>
      <w:lvlJc w:val="left"/>
    </w:lvl>
    <w:lvl w:ilvl="5" w:tplc="52841EC2">
      <w:start w:val="1"/>
      <w:numFmt w:val="bullet"/>
      <w:lvlText w:val=""/>
      <w:lvlJc w:val="left"/>
    </w:lvl>
    <w:lvl w:ilvl="6" w:tplc="5A803F2A">
      <w:start w:val="1"/>
      <w:numFmt w:val="bullet"/>
      <w:lvlText w:val=""/>
      <w:lvlJc w:val="left"/>
    </w:lvl>
    <w:lvl w:ilvl="7" w:tplc="A02C1FEC">
      <w:start w:val="1"/>
      <w:numFmt w:val="bullet"/>
      <w:lvlText w:val=""/>
      <w:lvlJc w:val="left"/>
    </w:lvl>
    <w:lvl w:ilvl="8" w:tplc="087029C0">
      <w:start w:val="1"/>
      <w:numFmt w:val="bullet"/>
      <w:lvlText w:val=""/>
      <w:lvlJc w:val="left"/>
    </w:lvl>
  </w:abstractNum>
  <w:abstractNum w:abstractNumId="50" w15:restartNumberingAfterBreak="0">
    <w:nsid w:val="0000009F"/>
    <w:multiLevelType w:val="hybridMultilevel"/>
    <w:tmpl w:val="744939A2"/>
    <w:lvl w:ilvl="0" w:tplc="3260E64E">
      <w:start w:val="16"/>
      <w:numFmt w:val="decimal"/>
      <w:lvlText w:val="%1."/>
      <w:lvlJc w:val="left"/>
    </w:lvl>
    <w:lvl w:ilvl="1" w:tplc="D8000808">
      <w:start w:val="1"/>
      <w:numFmt w:val="bullet"/>
      <w:lvlText w:val=""/>
      <w:lvlJc w:val="left"/>
    </w:lvl>
    <w:lvl w:ilvl="2" w:tplc="948E7470">
      <w:start w:val="1"/>
      <w:numFmt w:val="bullet"/>
      <w:lvlText w:val=""/>
      <w:lvlJc w:val="left"/>
    </w:lvl>
    <w:lvl w:ilvl="3" w:tplc="4A58AA72">
      <w:start w:val="1"/>
      <w:numFmt w:val="bullet"/>
      <w:lvlText w:val=""/>
      <w:lvlJc w:val="left"/>
    </w:lvl>
    <w:lvl w:ilvl="4" w:tplc="7BA4B452">
      <w:start w:val="1"/>
      <w:numFmt w:val="bullet"/>
      <w:lvlText w:val=""/>
      <w:lvlJc w:val="left"/>
    </w:lvl>
    <w:lvl w:ilvl="5" w:tplc="3B7095B0">
      <w:start w:val="1"/>
      <w:numFmt w:val="bullet"/>
      <w:lvlText w:val=""/>
      <w:lvlJc w:val="left"/>
    </w:lvl>
    <w:lvl w:ilvl="6" w:tplc="272E5D5E">
      <w:start w:val="1"/>
      <w:numFmt w:val="bullet"/>
      <w:lvlText w:val=""/>
      <w:lvlJc w:val="left"/>
    </w:lvl>
    <w:lvl w:ilvl="7" w:tplc="6D2CD142">
      <w:start w:val="1"/>
      <w:numFmt w:val="bullet"/>
      <w:lvlText w:val=""/>
      <w:lvlJc w:val="left"/>
    </w:lvl>
    <w:lvl w:ilvl="8" w:tplc="8398DA28">
      <w:start w:val="1"/>
      <w:numFmt w:val="bullet"/>
      <w:lvlText w:val=""/>
      <w:lvlJc w:val="left"/>
    </w:lvl>
  </w:abstractNum>
  <w:abstractNum w:abstractNumId="51" w15:restartNumberingAfterBreak="0">
    <w:nsid w:val="000000A0"/>
    <w:multiLevelType w:val="hybridMultilevel"/>
    <w:tmpl w:val="4FA0D2E2"/>
    <w:lvl w:ilvl="0" w:tplc="663A1C84">
      <w:start w:val="19"/>
      <w:numFmt w:val="decimal"/>
      <w:lvlText w:val="%1."/>
      <w:lvlJc w:val="left"/>
    </w:lvl>
    <w:lvl w:ilvl="1" w:tplc="7E38D224">
      <w:start w:val="1"/>
      <w:numFmt w:val="bullet"/>
      <w:lvlText w:val=""/>
      <w:lvlJc w:val="left"/>
    </w:lvl>
    <w:lvl w:ilvl="2" w:tplc="2AD0B7BA">
      <w:start w:val="1"/>
      <w:numFmt w:val="bullet"/>
      <w:lvlText w:val=""/>
      <w:lvlJc w:val="left"/>
    </w:lvl>
    <w:lvl w:ilvl="3" w:tplc="E638AB6C">
      <w:start w:val="1"/>
      <w:numFmt w:val="bullet"/>
      <w:lvlText w:val=""/>
      <w:lvlJc w:val="left"/>
    </w:lvl>
    <w:lvl w:ilvl="4" w:tplc="F8C2EB44">
      <w:start w:val="1"/>
      <w:numFmt w:val="bullet"/>
      <w:lvlText w:val=""/>
      <w:lvlJc w:val="left"/>
    </w:lvl>
    <w:lvl w:ilvl="5" w:tplc="490CA776">
      <w:start w:val="1"/>
      <w:numFmt w:val="bullet"/>
      <w:lvlText w:val=""/>
      <w:lvlJc w:val="left"/>
    </w:lvl>
    <w:lvl w:ilvl="6" w:tplc="FB34A4E0">
      <w:start w:val="1"/>
      <w:numFmt w:val="bullet"/>
      <w:lvlText w:val=""/>
      <w:lvlJc w:val="left"/>
    </w:lvl>
    <w:lvl w:ilvl="7" w:tplc="D5F80D46">
      <w:start w:val="1"/>
      <w:numFmt w:val="bullet"/>
      <w:lvlText w:val=""/>
      <w:lvlJc w:val="left"/>
    </w:lvl>
    <w:lvl w:ilvl="8" w:tplc="814E257C">
      <w:start w:val="1"/>
      <w:numFmt w:val="bullet"/>
      <w:lvlText w:val=""/>
      <w:lvlJc w:val="left"/>
    </w:lvl>
  </w:abstractNum>
  <w:abstractNum w:abstractNumId="52" w15:restartNumberingAfterBreak="0">
    <w:nsid w:val="000000A1"/>
    <w:multiLevelType w:val="hybridMultilevel"/>
    <w:tmpl w:val="6B1D2C14"/>
    <w:lvl w:ilvl="0" w:tplc="135AC1B0">
      <w:start w:val="21"/>
      <w:numFmt w:val="decimal"/>
      <w:lvlText w:val="%1."/>
      <w:lvlJc w:val="left"/>
    </w:lvl>
    <w:lvl w:ilvl="1" w:tplc="271A557E">
      <w:start w:val="1"/>
      <w:numFmt w:val="bullet"/>
      <w:lvlText w:val=""/>
      <w:lvlJc w:val="left"/>
    </w:lvl>
    <w:lvl w:ilvl="2" w:tplc="5058AB16">
      <w:start w:val="1"/>
      <w:numFmt w:val="bullet"/>
      <w:lvlText w:val=""/>
      <w:lvlJc w:val="left"/>
    </w:lvl>
    <w:lvl w:ilvl="3" w:tplc="FB5A5CC8">
      <w:start w:val="1"/>
      <w:numFmt w:val="bullet"/>
      <w:lvlText w:val=""/>
      <w:lvlJc w:val="left"/>
    </w:lvl>
    <w:lvl w:ilvl="4" w:tplc="F4B0A156">
      <w:start w:val="1"/>
      <w:numFmt w:val="bullet"/>
      <w:lvlText w:val=""/>
      <w:lvlJc w:val="left"/>
    </w:lvl>
    <w:lvl w:ilvl="5" w:tplc="D8165246">
      <w:start w:val="1"/>
      <w:numFmt w:val="bullet"/>
      <w:lvlText w:val=""/>
      <w:lvlJc w:val="left"/>
    </w:lvl>
    <w:lvl w:ilvl="6" w:tplc="9A926B06">
      <w:start w:val="1"/>
      <w:numFmt w:val="bullet"/>
      <w:lvlText w:val=""/>
      <w:lvlJc w:val="left"/>
    </w:lvl>
    <w:lvl w:ilvl="7" w:tplc="65A048CE">
      <w:start w:val="1"/>
      <w:numFmt w:val="bullet"/>
      <w:lvlText w:val=""/>
      <w:lvlJc w:val="left"/>
    </w:lvl>
    <w:lvl w:ilvl="8" w:tplc="9F7A9012">
      <w:start w:val="1"/>
      <w:numFmt w:val="bullet"/>
      <w:lvlText w:val=""/>
      <w:lvlJc w:val="left"/>
    </w:lvl>
  </w:abstractNum>
  <w:abstractNum w:abstractNumId="53" w15:restartNumberingAfterBreak="0">
    <w:nsid w:val="000000A2"/>
    <w:multiLevelType w:val="hybridMultilevel"/>
    <w:tmpl w:val="68B867D2"/>
    <w:lvl w:ilvl="0" w:tplc="A10A9A1A">
      <w:start w:val="24"/>
      <w:numFmt w:val="decimal"/>
      <w:lvlText w:val="%1."/>
      <w:lvlJc w:val="left"/>
    </w:lvl>
    <w:lvl w:ilvl="1" w:tplc="454A9E68">
      <w:start w:val="1"/>
      <w:numFmt w:val="bullet"/>
      <w:lvlText w:val=""/>
      <w:lvlJc w:val="left"/>
    </w:lvl>
    <w:lvl w:ilvl="2" w:tplc="A01E444A">
      <w:start w:val="1"/>
      <w:numFmt w:val="bullet"/>
      <w:lvlText w:val=""/>
      <w:lvlJc w:val="left"/>
    </w:lvl>
    <w:lvl w:ilvl="3" w:tplc="192E741A">
      <w:start w:val="1"/>
      <w:numFmt w:val="bullet"/>
      <w:lvlText w:val=""/>
      <w:lvlJc w:val="left"/>
    </w:lvl>
    <w:lvl w:ilvl="4" w:tplc="AC68C3B0">
      <w:start w:val="1"/>
      <w:numFmt w:val="bullet"/>
      <w:lvlText w:val=""/>
      <w:lvlJc w:val="left"/>
    </w:lvl>
    <w:lvl w:ilvl="5" w:tplc="D1740260">
      <w:start w:val="1"/>
      <w:numFmt w:val="bullet"/>
      <w:lvlText w:val=""/>
      <w:lvlJc w:val="left"/>
    </w:lvl>
    <w:lvl w:ilvl="6" w:tplc="92A8A99C">
      <w:start w:val="1"/>
      <w:numFmt w:val="bullet"/>
      <w:lvlText w:val=""/>
      <w:lvlJc w:val="left"/>
    </w:lvl>
    <w:lvl w:ilvl="7" w:tplc="2EC20E60">
      <w:start w:val="1"/>
      <w:numFmt w:val="bullet"/>
      <w:lvlText w:val=""/>
      <w:lvlJc w:val="left"/>
    </w:lvl>
    <w:lvl w:ilvl="8" w:tplc="FE860C5C">
      <w:start w:val="1"/>
      <w:numFmt w:val="bullet"/>
      <w:lvlText w:val=""/>
      <w:lvlJc w:val="left"/>
    </w:lvl>
  </w:abstractNum>
  <w:abstractNum w:abstractNumId="54" w15:restartNumberingAfterBreak="0">
    <w:nsid w:val="000000A3"/>
    <w:multiLevelType w:val="hybridMultilevel"/>
    <w:tmpl w:val="3F7F5DD8"/>
    <w:lvl w:ilvl="0" w:tplc="3B3E4266">
      <w:start w:val="25"/>
      <w:numFmt w:val="decimal"/>
      <w:lvlText w:val="%1."/>
      <w:lvlJc w:val="left"/>
    </w:lvl>
    <w:lvl w:ilvl="1" w:tplc="97D8D936">
      <w:start w:val="1"/>
      <w:numFmt w:val="bullet"/>
      <w:lvlText w:val=""/>
      <w:lvlJc w:val="left"/>
    </w:lvl>
    <w:lvl w:ilvl="2" w:tplc="717C2942">
      <w:start w:val="1"/>
      <w:numFmt w:val="bullet"/>
      <w:lvlText w:val=""/>
      <w:lvlJc w:val="left"/>
    </w:lvl>
    <w:lvl w:ilvl="3" w:tplc="298EB8E8">
      <w:start w:val="1"/>
      <w:numFmt w:val="bullet"/>
      <w:lvlText w:val=""/>
      <w:lvlJc w:val="left"/>
    </w:lvl>
    <w:lvl w:ilvl="4" w:tplc="10A86348">
      <w:start w:val="1"/>
      <w:numFmt w:val="bullet"/>
      <w:lvlText w:val=""/>
      <w:lvlJc w:val="left"/>
    </w:lvl>
    <w:lvl w:ilvl="5" w:tplc="307E9C4A">
      <w:start w:val="1"/>
      <w:numFmt w:val="bullet"/>
      <w:lvlText w:val=""/>
      <w:lvlJc w:val="left"/>
    </w:lvl>
    <w:lvl w:ilvl="6" w:tplc="6360EB8C">
      <w:start w:val="1"/>
      <w:numFmt w:val="bullet"/>
      <w:lvlText w:val=""/>
      <w:lvlJc w:val="left"/>
    </w:lvl>
    <w:lvl w:ilvl="7" w:tplc="08B091AC">
      <w:start w:val="1"/>
      <w:numFmt w:val="bullet"/>
      <w:lvlText w:val=""/>
      <w:lvlJc w:val="left"/>
    </w:lvl>
    <w:lvl w:ilvl="8" w:tplc="E264B87E">
      <w:start w:val="1"/>
      <w:numFmt w:val="bullet"/>
      <w:lvlText w:val=""/>
      <w:lvlJc w:val="left"/>
    </w:lvl>
  </w:abstractNum>
  <w:abstractNum w:abstractNumId="55" w15:restartNumberingAfterBreak="0">
    <w:nsid w:val="000000A4"/>
    <w:multiLevelType w:val="hybridMultilevel"/>
    <w:tmpl w:val="2AE05A34"/>
    <w:lvl w:ilvl="0" w:tplc="99E67F58">
      <w:start w:val="26"/>
      <w:numFmt w:val="decimal"/>
      <w:lvlText w:val="%1."/>
      <w:lvlJc w:val="left"/>
    </w:lvl>
    <w:lvl w:ilvl="1" w:tplc="F73C7376">
      <w:start w:val="1"/>
      <w:numFmt w:val="decimal"/>
      <w:lvlText w:val="%2."/>
      <w:lvlJc w:val="left"/>
    </w:lvl>
    <w:lvl w:ilvl="2" w:tplc="DB96C428">
      <w:start w:val="1"/>
      <w:numFmt w:val="bullet"/>
      <w:lvlText w:val=""/>
      <w:lvlJc w:val="left"/>
    </w:lvl>
    <w:lvl w:ilvl="3" w:tplc="EA3819DC">
      <w:start w:val="1"/>
      <w:numFmt w:val="bullet"/>
      <w:lvlText w:val=""/>
      <w:lvlJc w:val="left"/>
    </w:lvl>
    <w:lvl w:ilvl="4" w:tplc="52ECA8DA">
      <w:start w:val="1"/>
      <w:numFmt w:val="bullet"/>
      <w:lvlText w:val=""/>
      <w:lvlJc w:val="left"/>
    </w:lvl>
    <w:lvl w:ilvl="5" w:tplc="5E460782">
      <w:start w:val="1"/>
      <w:numFmt w:val="bullet"/>
      <w:lvlText w:val=""/>
      <w:lvlJc w:val="left"/>
    </w:lvl>
    <w:lvl w:ilvl="6" w:tplc="8918CF8A">
      <w:start w:val="1"/>
      <w:numFmt w:val="bullet"/>
      <w:lvlText w:val=""/>
      <w:lvlJc w:val="left"/>
    </w:lvl>
    <w:lvl w:ilvl="7" w:tplc="6EA4209A">
      <w:start w:val="1"/>
      <w:numFmt w:val="bullet"/>
      <w:lvlText w:val=""/>
      <w:lvlJc w:val="left"/>
    </w:lvl>
    <w:lvl w:ilvl="8" w:tplc="FCFCEE46">
      <w:start w:val="1"/>
      <w:numFmt w:val="bullet"/>
      <w:lvlText w:val=""/>
      <w:lvlJc w:val="left"/>
    </w:lvl>
  </w:abstractNum>
  <w:abstractNum w:abstractNumId="56" w15:restartNumberingAfterBreak="0">
    <w:nsid w:val="000000A5"/>
    <w:multiLevelType w:val="hybridMultilevel"/>
    <w:tmpl w:val="32794FF6"/>
    <w:lvl w:ilvl="0" w:tplc="8A100D9C">
      <w:start w:val="1"/>
      <w:numFmt w:val="decimal"/>
      <w:lvlText w:val="%1"/>
      <w:lvlJc w:val="left"/>
    </w:lvl>
    <w:lvl w:ilvl="1" w:tplc="68143222">
      <w:start w:val="4"/>
      <w:numFmt w:val="decimal"/>
      <w:lvlText w:val="%2."/>
      <w:lvlJc w:val="left"/>
    </w:lvl>
    <w:lvl w:ilvl="2" w:tplc="C396C4FC">
      <w:start w:val="1"/>
      <w:numFmt w:val="lowerLetter"/>
      <w:lvlText w:val="%3)"/>
      <w:lvlJc w:val="left"/>
    </w:lvl>
    <w:lvl w:ilvl="3" w:tplc="8A763920">
      <w:start w:val="1"/>
      <w:numFmt w:val="bullet"/>
      <w:lvlText w:val=""/>
      <w:lvlJc w:val="left"/>
    </w:lvl>
    <w:lvl w:ilvl="4" w:tplc="CC9AB148">
      <w:start w:val="1"/>
      <w:numFmt w:val="bullet"/>
      <w:lvlText w:val=""/>
      <w:lvlJc w:val="left"/>
    </w:lvl>
    <w:lvl w:ilvl="5" w:tplc="C0FAC70A">
      <w:start w:val="1"/>
      <w:numFmt w:val="bullet"/>
      <w:lvlText w:val=""/>
      <w:lvlJc w:val="left"/>
    </w:lvl>
    <w:lvl w:ilvl="6" w:tplc="62003546">
      <w:start w:val="1"/>
      <w:numFmt w:val="bullet"/>
      <w:lvlText w:val=""/>
      <w:lvlJc w:val="left"/>
    </w:lvl>
    <w:lvl w:ilvl="7" w:tplc="20469F70">
      <w:start w:val="1"/>
      <w:numFmt w:val="bullet"/>
      <w:lvlText w:val=""/>
      <w:lvlJc w:val="left"/>
    </w:lvl>
    <w:lvl w:ilvl="8" w:tplc="F62465B4">
      <w:start w:val="1"/>
      <w:numFmt w:val="bullet"/>
      <w:lvlText w:val=""/>
      <w:lvlJc w:val="left"/>
    </w:lvl>
  </w:abstractNum>
  <w:abstractNum w:abstractNumId="57" w15:restartNumberingAfterBreak="0">
    <w:nsid w:val="000000A6"/>
    <w:multiLevelType w:val="hybridMultilevel"/>
    <w:tmpl w:val="5454945E"/>
    <w:lvl w:ilvl="0" w:tplc="F2347350">
      <w:start w:val="27"/>
      <w:numFmt w:val="decimal"/>
      <w:lvlText w:val="%1."/>
      <w:lvlJc w:val="left"/>
    </w:lvl>
    <w:lvl w:ilvl="1" w:tplc="4C8892D6">
      <w:start w:val="1"/>
      <w:numFmt w:val="decimal"/>
      <w:lvlText w:val="%2"/>
      <w:lvlJc w:val="left"/>
    </w:lvl>
    <w:lvl w:ilvl="2" w:tplc="8F32E1C8">
      <w:start w:val="1"/>
      <w:numFmt w:val="lowerLetter"/>
      <w:lvlText w:val="%3"/>
      <w:lvlJc w:val="left"/>
    </w:lvl>
    <w:lvl w:ilvl="3" w:tplc="4FE43C9E">
      <w:start w:val="1"/>
      <w:numFmt w:val="bullet"/>
      <w:lvlText w:val=""/>
      <w:lvlJc w:val="left"/>
    </w:lvl>
    <w:lvl w:ilvl="4" w:tplc="DEBEA6F0">
      <w:start w:val="1"/>
      <w:numFmt w:val="bullet"/>
      <w:lvlText w:val=""/>
      <w:lvlJc w:val="left"/>
    </w:lvl>
    <w:lvl w:ilvl="5" w:tplc="B8F29376">
      <w:start w:val="1"/>
      <w:numFmt w:val="bullet"/>
      <w:lvlText w:val=""/>
      <w:lvlJc w:val="left"/>
    </w:lvl>
    <w:lvl w:ilvl="6" w:tplc="B26C5D9C">
      <w:start w:val="1"/>
      <w:numFmt w:val="bullet"/>
      <w:lvlText w:val=""/>
      <w:lvlJc w:val="left"/>
    </w:lvl>
    <w:lvl w:ilvl="7" w:tplc="9198ED0E">
      <w:start w:val="1"/>
      <w:numFmt w:val="bullet"/>
      <w:lvlText w:val=""/>
      <w:lvlJc w:val="left"/>
    </w:lvl>
    <w:lvl w:ilvl="8" w:tplc="E9CA766E">
      <w:start w:val="1"/>
      <w:numFmt w:val="bullet"/>
      <w:lvlText w:val=""/>
      <w:lvlJc w:val="left"/>
    </w:lvl>
  </w:abstractNum>
  <w:abstractNum w:abstractNumId="58" w15:restartNumberingAfterBreak="0">
    <w:nsid w:val="02C165DF"/>
    <w:multiLevelType w:val="hybridMultilevel"/>
    <w:tmpl w:val="BACA60B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136D74F1"/>
    <w:multiLevelType w:val="hybridMultilevel"/>
    <w:tmpl w:val="6CC6696A"/>
    <w:lvl w:ilvl="0" w:tplc="846CC5A2">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0" w15:restartNumberingAfterBreak="0">
    <w:nsid w:val="19C00C4E"/>
    <w:multiLevelType w:val="hybridMultilevel"/>
    <w:tmpl w:val="81AE5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A531761"/>
    <w:multiLevelType w:val="hybridMultilevel"/>
    <w:tmpl w:val="BACA60B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1AE20E10"/>
    <w:multiLevelType w:val="hybridMultilevel"/>
    <w:tmpl w:val="482AC036"/>
    <w:lvl w:ilvl="0" w:tplc="7D628D30">
      <w:start w:val="4"/>
      <w:numFmt w:val="decimal"/>
      <w:lvlText w:val="%1"/>
      <w:lvlJc w:val="left"/>
      <w:pPr>
        <w:ind w:left="922" w:hanging="361"/>
      </w:pPr>
      <w:rPr>
        <w:rFonts w:ascii="Times New Roman" w:eastAsia="Times New Roman" w:hAnsi="Times New Roman" w:cs="Times New Roman" w:hint="default"/>
        <w:spacing w:val="-3"/>
        <w:w w:val="99"/>
        <w:sz w:val="24"/>
        <w:szCs w:val="24"/>
        <w:lang w:val="en-US" w:eastAsia="en-US" w:bidi="ar-SA"/>
      </w:rPr>
    </w:lvl>
    <w:lvl w:ilvl="1" w:tplc="0E541324">
      <w:start w:val="1"/>
      <w:numFmt w:val="lowerLetter"/>
      <w:lvlText w:val="%2)"/>
      <w:lvlJc w:val="left"/>
      <w:pPr>
        <w:ind w:left="1700" w:hanging="360"/>
      </w:pPr>
      <w:rPr>
        <w:rFonts w:ascii="Times New Roman" w:eastAsia="Times New Roman" w:hAnsi="Times New Roman" w:cs="Times New Roman" w:hint="default"/>
        <w:spacing w:val="-6"/>
        <w:w w:val="99"/>
        <w:sz w:val="24"/>
        <w:szCs w:val="24"/>
        <w:lang w:val="en-US" w:eastAsia="en-US" w:bidi="ar-SA"/>
      </w:rPr>
    </w:lvl>
    <w:lvl w:ilvl="2" w:tplc="BA7EF1EA">
      <w:numFmt w:val="bullet"/>
      <w:lvlText w:val="•"/>
      <w:lvlJc w:val="left"/>
      <w:pPr>
        <w:ind w:left="1700" w:hanging="360"/>
      </w:pPr>
      <w:rPr>
        <w:rFonts w:hint="default"/>
        <w:lang w:val="en-US" w:eastAsia="en-US" w:bidi="ar-SA"/>
      </w:rPr>
    </w:lvl>
    <w:lvl w:ilvl="3" w:tplc="3EFA4A66">
      <w:numFmt w:val="bullet"/>
      <w:lvlText w:val="•"/>
      <w:lvlJc w:val="left"/>
      <w:pPr>
        <w:ind w:left="2917" w:hanging="360"/>
      </w:pPr>
      <w:rPr>
        <w:rFonts w:hint="default"/>
        <w:lang w:val="en-US" w:eastAsia="en-US" w:bidi="ar-SA"/>
      </w:rPr>
    </w:lvl>
    <w:lvl w:ilvl="4" w:tplc="79BA7976">
      <w:numFmt w:val="bullet"/>
      <w:lvlText w:val="•"/>
      <w:lvlJc w:val="left"/>
      <w:pPr>
        <w:ind w:left="4134" w:hanging="360"/>
      </w:pPr>
      <w:rPr>
        <w:rFonts w:hint="default"/>
        <w:lang w:val="en-US" w:eastAsia="en-US" w:bidi="ar-SA"/>
      </w:rPr>
    </w:lvl>
    <w:lvl w:ilvl="5" w:tplc="FF94612C">
      <w:numFmt w:val="bullet"/>
      <w:lvlText w:val="•"/>
      <w:lvlJc w:val="left"/>
      <w:pPr>
        <w:ind w:left="5352" w:hanging="360"/>
      </w:pPr>
      <w:rPr>
        <w:rFonts w:hint="default"/>
        <w:lang w:val="en-US" w:eastAsia="en-US" w:bidi="ar-SA"/>
      </w:rPr>
    </w:lvl>
    <w:lvl w:ilvl="6" w:tplc="58F29EA4">
      <w:numFmt w:val="bullet"/>
      <w:lvlText w:val="•"/>
      <w:lvlJc w:val="left"/>
      <w:pPr>
        <w:ind w:left="6569" w:hanging="360"/>
      </w:pPr>
      <w:rPr>
        <w:rFonts w:hint="default"/>
        <w:lang w:val="en-US" w:eastAsia="en-US" w:bidi="ar-SA"/>
      </w:rPr>
    </w:lvl>
    <w:lvl w:ilvl="7" w:tplc="9672195C">
      <w:numFmt w:val="bullet"/>
      <w:lvlText w:val="•"/>
      <w:lvlJc w:val="left"/>
      <w:pPr>
        <w:ind w:left="7787" w:hanging="360"/>
      </w:pPr>
      <w:rPr>
        <w:rFonts w:hint="default"/>
        <w:lang w:val="en-US" w:eastAsia="en-US" w:bidi="ar-SA"/>
      </w:rPr>
    </w:lvl>
    <w:lvl w:ilvl="8" w:tplc="53C2B418">
      <w:numFmt w:val="bullet"/>
      <w:lvlText w:val="•"/>
      <w:lvlJc w:val="left"/>
      <w:pPr>
        <w:ind w:left="9004" w:hanging="360"/>
      </w:pPr>
      <w:rPr>
        <w:rFonts w:hint="default"/>
        <w:lang w:val="en-US" w:eastAsia="en-US" w:bidi="ar-SA"/>
      </w:rPr>
    </w:lvl>
  </w:abstractNum>
  <w:abstractNum w:abstractNumId="63" w15:restartNumberingAfterBreak="0">
    <w:nsid w:val="2A885353"/>
    <w:multiLevelType w:val="hybridMultilevel"/>
    <w:tmpl w:val="BF501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B400214"/>
    <w:multiLevelType w:val="hybridMultilevel"/>
    <w:tmpl w:val="E7FAF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1291BB9"/>
    <w:multiLevelType w:val="hybridMultilevel"/>
    <w:tmpl w:val="9F3AE7B0"/>
    <w:lvl w:ilvl="0" w:tplc="E4EE14BC">
      <w:start w:val="1"/>
      <w:numFmt w:val="upperRoman"/>
      <w:lvlText w:val="%1"/>
      <w:lvlJc w:val="left"/>
      <w:pPr>
        <w:ind w:left="1031" w:hanging="122"/>
      </w:pPr>
      <w:rPr>
        <w:rFonts w:ascii="Arial" w:eastAsia="Arial" w:hAnsi="Arial" w:cs="Arial" w:hint="default"/>
        <w:b/>
        <w:bCs/>
        <w:w w:val="100"/>
        <w:sz w:val="22"/>
        <w:szCs w:val="22"/>
        <w:lang w:val="en-US" w:eastAsia="en-US" w:bidi="en-US"/>
      </w:rPr>
    </w:lvl>
    <w:lvl w:ilvl="1" w:tplc="C30E704E">
      <w:start w:val="1"/>
      <w:numFmt w:val="decimal"/>
      <w:lvlText w:val="%2."/>
      <w:lvlJc w:val="left"/>
      <w:pPr>
        <w:ind w:left="1630" w:hanging="360"/>
      </w:pPr>
      <w:rPr>
        <w:rFonts w:hint="default"/>
        <w:spacing w:val="-1"/>
        <w:w w:val="87"/>
        <w:lang w:val="en-US" w:eastAsia="en-US" w:bidi="en-US"/>
      </w:rPr>
    </w:lvl>
    <w:lvl w:ilvl="2" w:tplc="BC629A8A">
      <w:numFmt w:val="bullet"/>
      <w:lvlText w:val="•"/>
      <w:lvlJc w:val="left"/>
      <w:pPr>
        <w:ind w:left="2640" w:hanging="360"/>
      </w:pPr>
      <w:rPr>
        <w:rFonts w:hint="default"/>
        <w:lang w:val="en-US" w:eastAsia="en-US" w:bidi="en-US"/>
      </w:rPr>
    </w:lvl>
    <w:lvl w:ilvl="3" w:tplc="3D6E2A7A">
      <w:numFmt w:val="bullet"/>
      <w:lvlText w:val="•"/>
      <w:lvlJc w:val="left"/>
      <w:pPr>
        <w:ind w:left="3640" w:hanging="360"/>
      </w:pPr>
      <w:rPr>
        <w:rFonts w:hint="default"/>
        <w:lang w:val="en-US" w:eastAsia="en-US" w:bidi="en-US"/>
      </w:rPr>
    </w:lvl>
    <w:lvl w:ilvl="4" w:tplc="18F83ED2">
      <w:numFmt w:val="bullet"/>
      <w:lvlText w:val="•"/>
      <w:lvlJc w:val="left"/>
      <w:pPr>
        <w:ind w:left="4640" w:hanging="360"/>
      </w:pPr>
      <w:rPr>
        <w:rFonts w:hint="default"/>
        <w:lang w:val="en-US" w:eastAsia="en-US" w:bidi="en-US"/>
      </w:rPr>
    </w:lvl>
    <w:lvl w:ilvl="5" w:tplc="85F0BE26">
      <w:numFmt w:val="bullet"/>
      <w:lvlText w:val="•"/>
      <w:lvlJc w:val="left"/>
      <w:pPr>
        <w:ind w:left="5640" w:hanging="360"/>
      </w:pPr>
      <w:rPr>
        <w:rFonts w:hint="default"/>
        <w:lang w:val="en-US" w:eastAsia="en-US" w:bidi="en-US"/>
      </w:rPr>
    </w:lvl>
    <w:lvl w:ilvl="6" w:tplc="732CB7EE">
      <w:numFmt w:val="bullet"/>
      <w:lvlText w:val="•"/>
      <w:lvlJc w:val="left"/>
      <w:pPr>
        <w:ind w:left="6640" w:hanging="360"/>
      </w:pPr>
      <w:rPr>
        <w:rFonts w:hint="default"/>
        <w:lang w:val="en-US" w:eastAsia="en-US" w:bidi="en-US"/>
      </w:rPr>
    </w:lvl>
    <w:lvl w:ilvl="7" w:tplc="AC2ECF34">
      <w:numFmt w:val="bullet"/>
      <w:lvlText w:val="•"/>
      <w:lvlJc w:val="left"/>
      <w:pPr>
        <w:ind w:left="7640" w:hanging="360"/>
      </w:pPr>
      <w:rPr>
        <w:rFonts w:hint="default"/>
        <w:lang w:val="en-US" w:eastAsia="en-US" w:bidi="en-US"/>
      </w:rPr>
    </w:lvl>
    <w:lvl w:ilvl="8" w:tplc="BDF84E38">
      <w:numFmt w:val="bullet"/>
      <w:lvlText w:val="•"/>
      <w:lvlJc w:val="left"/>
      <w:pPr>
        <w:ind w:left="8640" w:hanging="360"/>
      </w:pPr>
      <w:rPr>
        <w:rFonts w:hint="default"/>
        <w:lang w:val="en-US" w:eastAsia="en-US" w:bidi="en-US"/>
      </w:rPr>
    </w:lvl>
  </w:abstractNum>
  <w:abstractNum w:abstractNumId="66" w15:restartNumberingAfterBreak="0">
    <w:nsid w:val="31803407"/>
    <w:multiLevelType w:val="hybridMultilevel"/>
    <w:tmpl w:val="100E2B54"/>
    <w:lvl w:ilvl="0" w:tplc="96E68722">
      <w:start w:val="1"/>
      <w:numFmt w:val="decimal"/>
      <w:lvlText w:val="%1."/>
      <w:lvlJc w:val="left"/>
      <w:pPr>
        <w:ind w:left="528" w:hanging="240"/>
      </w:pPr>
      <w:rPr>
        <w:rFonts w:ascii="Book Antiqua" w:eastAsia="Liberation Serif" w:hAnsi="Book Antiqua" w:cs="Liberation Serif" w:hint="default"/>
        <w:color w:val="000009"/>
        <w:spacing w:val="-19"/>
        <w:w w:val="100"/>
        <w:sz w:val="24"/>
        <w:szCs w:val="24"/>
        <w:lang w:val="en-US" w:eastAsia="en-US" w:bidi="ar-SA"/>
      </w:rPr>
    </w:lvl>
    <w:lvl w:ilvl="1" w:tplc="534CF0AA">
      <w:numFmt w:val="bullet"/>
      <w:lvlText w:val="•"/>
      <w:lvlJc w:val="left"/>
      <w:pPr>
        <w:ind w:left="1514" w:hanging="240"/>
      </w:pPr>
      <w:rPr>
        <w:rFonts w:hint="default"/>
        <w:lang w:val="en-US" w:eastAsia="en-US" w:bidi="ar-SA"/>
      </w:rPr>
    </w:lvl>
    <w:lvl w:ilvl="2" w:tplc="709A55EA">
      <w:numFmt w:val="bullet"/>
      <w:lvlText w:val="•"/>
      <w:lvlJc w:val="left"/>
      <w:pPr>
        <w:ind w:left="2508" w:hanging="240"/>
      </w:pPr>
      <w:rPr>
        <w:rFonts w:hint="default"/>
        <w:lang w:val="en-US" w:eastAsia="en-US" w:bidi="ar-SA"/>
      </w:rPr>
    </w:lvl>
    <w:lvl w:ilvl="3" w:tplc="5A7A7D34">
      <w:numFmt w:val="bullet"/>
      <w:lvlText w:val="•"/>
      <w:lvlJc w:val="left"/>
      <w:pPr>
        <w:ind w:left="3502" w:hanging="240"/>
      </w:pPr>
      <w:rPr>
        <w:rFonts w:hint="default"/>
        <w:lang w:val="en-US" w:eastAsia="en-US" w:bidi="ar-SA"/>
      </w:rPr>
    </w:lvl>
    <w:lvl w:ilvl="4" w:tplc="91CA6C6C">
      <w:numFmt w:val="bullet"/>
      <w:lvlText w:val="•"/>
      <w:lvlJc w:val="left"/>
      <w:pPr>
        <w:ind w:left="4496" w:hanging="240"/>
      </w:pPr>
      <w:rPr>
        <w:rFonts w:hint="default"/>
        <w:lang w:val="en-US" w:eastAsia="en-US" w:bidi="ar-SA"/>
      </w:rPr>
    </w:lvl>
    <w:lvl w:ilvl="5" w:tplc="DA0ED428">
      <w:numFmt w:val="bullet"/>
      <w:lvlText w:val="•"/>
      <w:lvlJc w:val="left"/>
      <w:pPr>
        <w:ind w:left="5490" w:hanging="240"/>
      </w:pPr>
      <w:rPr>
        <w:rFonts w:hint="default"/>
        <w:lang w:val="en-US" w:eastAsia="en-US" w:bidi="ar-SA"/>
      </w:rPr>
    </w:lvl>
    <w:lvl w:ilvl="6" w:tplc="B6DA6ECC">
      <w:numFmt w:val="bullet"/>
      <w:lvlText w:val="•"/>
      <w:lvlJc w:val="left"/>
      <w:pPr>
        <w:ind w:left="6484" w:hanging="240"/>
      </w:pPr>
      <w:rPr>
        <w:rFonts w:hint="default"/>
        <w:lang w:val="en-US" w:eastAsia="en-US" w:bidi="ar-SA"/>
      </w:rPr>
    </w:lvl>
    <w:lvl w:ilvl="7" w:tplc="184A5604">
      <w:numFmt w:val="bullet"/>
      <w:lvlText w:val="•"/>
      <w:lvlJc w:val="left"/>
      <w:pPr>
        <w:ind w:left="7478" w:hanging="240"/>
      </w:pPr>
      <w:rPr>
        <w:rFonts w:hint="default"/>
        <w:lang w:val="en-US" w:eastAsia="en-US" w:bidi="ar-SA"/>
      </w:rPr>
    </w:lvl>
    <w:lvl w:ilvl="8" w:tplc="5F2EBAD2">
      <w:numFmt w:val="bullet"/>
      <w:lvlText w:val="•"/>
      <w:lvlJc w:val="left"/>
      <w:pPr>
        <w:ind w:left="8472" w:hanging="240"/>
      </w:pPr>
      <w:rPr>
        <w:rFonts w:hint="default"/>
        <w:lang w:val="en-US" w:eastAsia="en-US" w:bidi="ar-SA"/>
      </w:rPr>
    </w:lvl>
  </w:abstractNum>
  <w:abstractNum w:abstractNumId="67" w15:restartNumberingAfterBreak="0">
    <w:nsid w:val="33870A59"/>
    <w:multiLevelType w:val="hybridMultilevel"/>
    <w:tmpl w:val="52862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AA51061"/>
    <w:multiLevelType w:val="hybridMultilevel"/>
    <w:tmpl w:val="FBF45554"/>
    <w:lvl w:ilvl="0" w:tplc="8870D084">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6795E83"/>
    <w:multiLevelType w:val="hybridMultilevel"/>
    <w:tmpl w:val="38BE1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9283EB5"/>
    <w:multiLevelType w:val="hybridMultilevel"/>
    <w:tmpl w:val="69D0A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ABB3C0D"/>
    <w:multiLevelType w:val="hybridMultilevel"/>
    <w:tmpl w:val="0A64E9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EFD7590"/>
    <w:multiLevelType w:val="hybridMultilevel"/>
    <w:tmpl w:val="DFC2D9A8"/>
    <w:lvl w:ilvl="0" w:tplc="838E4B96">
      <w:start w:val="1"/>
      <w:numFmt w:val="decimal"/>
      <w:lvlText w:val="%1."/>
      <w:lvlJc w:val="left"/>
      <w:pPr>
        <w:ind w:left="1662" w:hanging="322"/>
      </w:pPr>
      <w:rPr>
        <w:rFonts w:ascii="Times New Roman" w:eastAsia="Times New Roman" w:hAnsi="Times New Roman" w:cs="Times New Roman" w:hint="default"/>
        <w:spacing w:val="-5"/>
        <w:w w:val="99"/>
        <w:sz w:val="24"/>
        <w:szCs w:val="24"/>
        <w:lang w:val="en-US" w:eastAsia="en-US" w:bidi="ar-SA"/>
      </w:rPr>
    </w:lvl>
    <w:lvl w:ilvl="1" w:tplc="324A8D7E">
      <w:start w:val="1"/>
      <w:numFmt w:val="decimal"/>
      <w:lvlText w:val="%2."/>
      <w:lvlJc w:val="left"/>
      <w:pPr>
        <w:ind w:left="2065" w:hanging="576"/>
      </w:pPr>
      <w:rPr>
        <w:rFonts w:ascii="Times New Roman" w:eastAsia="Times New Roman" w:hAnsi="Times New Roman" w:cs="Times New Roman" w:hint="default"/>
        <w:spacing w:val="-6"/>
        <w:w w:val="99"/>
        <w:sz w:val="24"/>
        <w:szCs w:val="24"/>
        <w:lang w:val="en-US" w:eastAsia="en-US" w:bidi="ar-SA"/>
      </w:rPr>
    </w:lvl>
    <w:lvl w:ilvl="2" w:tplc="8376E602">
      <w:numFmt w:val="bullet"/>
      <w:lvlText w:val="•"/>
      <w:lvlJc w:val="left"/>
      <w:pPr>
        <w:ind w:left="3102" w:hanging="576"/>
      </w:pPr>
      <w:rPr>
        <w:rFonts w:hint="default"/>
        <w:lang w:val="en-US" w:eastAsia="en-US" w:bidi="ar-SA"/>
      </w:rPr>
    </w:lvl>
    <w:lvl w:ilvl="3" w:tplc="8668DC56">
      <w:numFmt w:val="bullet"/>
      <w:lvlText w:val="•"/>
      <w:lvlJc w:val="left"/>
      <w:pPr>
        <w:ind w:left="4144" w:hanging="576"/>
      </w:pPr>
      <w:rPr>
        <w:rFonts w:hint="default"/>
        <w:lang w:val="en-US" w:eastAsia="en-US" w:bidi="ar-SA"/>
      </w:rPr>
    </w:lvl>
    <w:lvl w:ilvl="4" w:tplc="55669EFA">
      <w:numFmt w:val="bullet"/>
      <w:lvlText w:val="•"/>
      <w:lvlJc w:val="left"/>
      <w:pPr>
        <w:ind w:left="5186" w:hanging="576"/>
      </w:pPr>
      <w:rPr>
        <w:rFonts w:hint="default"/>
        <w:lang w:val="en-US" w:eastAsia="en-US" w:bidi="ar-SA"/>
      </w:rPr>
    </w:lvl>
    <w:lvl w:ilvl="5" w:tplc="89EC8F1C">
      <w:numFmt w:val="bullet"/>
      <w:lvlText w:val="•"/>
      <w:lvlJc w:val="left"/>
      <w:pPr>
        <w:ind w:left="6228" w:hanging="576"/>
      </w:pPr>
      <w:rPr>
        <w:rFonts w:hint="default"/>
        <w:lang w:val="en-US" w:eastAsia="en-US" w:bidi="ar-SA"/>
      </w:rPr>
    </w:lvl>
    <w:lvl w:ilvl="6" w:tplc="B3F8D0EA">
      <w:numFmt w:val="bullet"/>
      <w:lvlText w:val="•"/>
      <w:lvlJc w:val="left"/>
      <w:pPr>
        <w:ind w:left="7270" w:hanging="576"/>
      </w:pPr>
      <w:rPr>
        <w:rFonts w:hint="default"/>
        <w:lang w:val="en-US" w:eastAsia="en-US" w:bidi="ar-SA"/>
      </w:rPr>
    </w:lvl>
    <w:lvl w:ilvl="7" w:tplc="1AFCB204">
      <w:numFmt w:val="bullet"/>
      <w:lvlText w:val="•"/>
      <w:lvlJc w:val="left"/>
      <w:pPr>
        <w:ind w:left="8312" w:hanging="576"/>
      </w:pPr>
      <w:rPr>
        <w:rFonts w:hint="default"/>
        <w:lang w:val="en-US" w:eastAsia="en-US" w:bidi="ar-SA"/>
      </w:rPr>
    </w:lvl>
    <w:lvl w:ilvl="8" w:tplc="D630849A">
      <w:numFmt w:val="bullet"/>
      <w:lvlText w:val="•"/>
      <w:lvlJc w:val="left"/>
      <w:pPr>
        <w:ind w:left="9354" w:hanging="576"/>
      </w:pPr>
      <w:rPr>
        <w:rFonts w:hint="default"/>
        <w:lang w:val="en-US" w:eastAsia="en-US" w:bidi="ar-SA"/>
      </w:rPr>
    </w:lvl>
  </w:abstractNum>
  <w:abstractNum w:abstractNumId="73" w15:restartNumberingAfterBreak="0">
    <w:nsid w:val="5AB762DB"/>
    <w:multiLevelType w:val="hybridMultilevel"/>
    <w:tmpl w:val="8FD67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B476EA6"/>
    <w:multiLevelType w:val="hybridMultilevel"/>
    <w:tmpl w:val="29D4FB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5650458"/>
    <w:multiLevelType w:val="hybridMultilevel"/>
    <w:tmpl w:val="844A9280"/>
    <w:lvl w:ilvl="0" w:tplc="DD7EE8DE">
      <w:start w:val="1"/>
      <w:numFmt w:val="lowerRoman"/>
      <w:lvlText w:val="(%1)"/>
      <w:lvlJc w:val="left"/>
      <w:pPr>
        <w:ind w:left="536" w:hanging="380"/>
      </w:pPr>
      <w:rPr>
        <w:rFonts w:ascii="Arial" w:eastAsia="Arial" w:hAnsi="Arial" w:cs="Arial" w:hint="default"/>
        <w:spacing w:val="-2"/>
        <w:w w:val="100"/>
        <w:sz w:val="22"/>
        <w:szCs w:val="22"/>
        <w:lang w:val="en-US" w:eastAsia="en-US" w:bidi="en-US"/>
      </w:rPr>
    </w:lvl>
    <w:lvl w:ilvl="1" w:tplc="40090001">
      <w:start w:val="1"/>
      <w:numFmt w:val="bullet"/>
      <w:lvlText w:val=""/>
      <w:lvlJc w:val="left"/>
      <w:pPr>
        <w:ind w:left="1489" w:hanging="360"/>
      </w:pPr>
      <w:rPr>
        <w:rFonts w:ascii="Symbol" w:hAnsi="Symbol" w:hint="default"/>
        <w:spacing w:val="-2"/>
        <w:w w:val="85"/>
        <w:lang w:val="en-US" w:eastAsia="en-US" w:bidi="en-US"/>
      </w:rPr>
    </w:lvl>
    <w:lvl w:ilvl="2" w:tplc="3AC61482">
      <w:numFmt w:val="bullet"/>
      <w:lvlText w:val="•"/>
      <w:lvlJc w:val="left"/>
      <w:pPr>
        <w:ind w:left="1779" w:hanging="360"/>
      </w:pPr>
      <w:rPr>
        <w:rFonts w:hint="default"/>
        <w:lang w:val="en-US" w:eastAsia="en-US" w:bidi="en-US"/>
      </w:rPr>
    </w:lvl>
    <w:lvl w:ilvl="3" w:tplc="0F9EA7BA">
      <w:numFmt w:val="bullet"/>
      <w:lvlText w:val="•"/>
      <w:lvlJc w:val="left"/>
      <w:pPr>
        <w:ind w:left="2078" w:hanging="360"/>
      </w:pPr>
      <w:rPr>
        <w:rFonts w:hint="default"/>
        <w:lang w:val="en-US" w:eastAsia="en-US" w:bidi="en-US"/>
      </w:rPr>
    </w:lvl>
    <w:lvl w:ilvl="4" w:tplc="2EDC1A8E">
      <w:numFmt w:val="bullet"/>
      <w:lvlText w:val="•"/>
      <w:lvlJc w:val="left"/>
      <w:pPr>
        <w:ind w:left="2377" w:hanging="360"/>
      </w:pPr>
      <w:rPr>
        <w:rFonts w:hint="default"/>
        <w:lang w:val="en-US" w:eastAsia="en-US" w:bidi="en-US"/>
      </w:rPr>
    </w:lvl>
    <w:lvl w:ilvl="5" w:tplc="087CBB68">
      <w:numFmt w:val="bullet"/>
      <w:lvlText w:val="•"/>
      <w:lvlJc w:val="left"/>
      <w:pPr>
        <w:ind w:left="2676" w:hanging="360"/>
      </w:pPr>
      <w:rPr>
        <w:rFonts w:hint="default"/>
        <w:lang w:val="en-US" w:eastAsia="en-US" w:bidi="en-US"/>
      </w:rPr>
    </w:lvl>
    <w:lvl w:ilvl="6" w:tplc="1A3CC00A">
      <w:numFmt w:val="bullet"/>
      <w:lvlText w:val="•"/>
      <w:lvlJc w:val="left"/>
      <w:pPr>
        <w:ind w:left="2975" w:hanging="360"/>
      </w:pPr>
      <w:rPr>
        <w:rFonts w:hint="default"/>
        <w:lang w:val="en-US" w:eastAsia="en-US" w:bidi="en-US"/>
      </w:rPr>
    </w:lvl>
    <w:lvl w:ilvl="7" w:tplc="CC2EA8F2">
      <w:numFmt w:val="bullet"/>
      <w:lvlText w:val="•"/>
      <w:lvlJc w:val="left"/>
      <w:pPr>
        <w:ind w:left="3274" w:hanging="360"/>
      </w:pPr>
      <w:rPr>
        <w:rFonts w:hint="default"/>
        <w:lang w:val="en-US" w:eastAsia="en-US" w:bidi="en-US"/>
      </w:rPr>
    </w:lvl>
    <w:lvl w:ilvl="8" w:tplc="F78C6ACA">
      <w:numFmt w:val="bullet"/>
      <w:lvlText w:val="•"/>
      <w:lvlJc w:val="left"/>
      <w:pPr>
        <w:ind w:left="3573" w:hanging="360"/>
      </w:pPr>
      <w:rPr>
        <w:rFonts w:hint="default"/>
        <w:lang w:val="en-US" w:eastAsia="en-US" w:bidi="en-US"/>
      </w:rPr>
    </w:lvl>
  </w:abstractNum>
  <w:abstractNum w:abstractNumId="76" w15:restartNumberingAfterBreak="0">
    <w:nsid w:val="7D0B6A3C"/>
    <w:multiLevelType w:val="hybridMultilevel"/>
    <w:tmpl w:val="60BED390"/>
    <w:lvl w:ilvl="0" w:tplc="E61A27A8">
      <w:numFmt w:val="bullet"/>
      <w:lvlText w:val=""/>
      <w:lvlJc w:val="left"/>
      <w:pPr>
        <w:ind w:left="1700" w:hanging="360"/>
      </w:pPr>
      <w:rPr>
        <w:rFonts w:ascii="Wingdings" w:eastAsia="Wingdings" w:hAnsi="Wingdings" w:cs="Wingdings" w:hint="default"/>
        <w:w w:val="100"/>
        <w:sz w:val="24"/>
        <w:szCs w:val="24"/>
        <w:lang w:val="en-US" w:eastAsia="en-US" w:bidi="ar-SA"/>
      </w:rPr>
    </w:lvl>
    <w:lvl w:ilvl="1" w:tplc="CC429BAE">
      <w:numFmt w:val="bullet"/>
      <w:lvlText w:val=""/>
      <w:lvlJc w:val="left"/>
      <w:pPr>
        <w:ind w:left="2420" w:hanging="360"/>
      </w:pPr>
      <w:rPr>
        <w:rFonts w:ascii="Symbol" w:eastAsia="Symbol" w:hAnsi="Symbol" w:cs="Symbol" w:hint="default"/>
        <w:w w:val="100"/>
        <w:sz w:val="24"/>
        <w:szCs w:val="24"/>
        <w:lang w:val="en-US" w:eastAsia="en-US" w:bidi="ar-SA"/>
      </w:rPr>
    </w:lvl>
    <w:lvl w:ilvl="2" w:tplc="F552F9D2">
      <w:numFmt w:val="bullet"/>
      <w:lvlText w:val="•"/>
      <w:lvlJc w:val="left"/>
      <w:pPr>
        <w:ind w:left="3422" w:hanging="360"/>
      </w:pPr>
      <w:rPr>
        <w:rFonts w:hint="default"/>
        <w:lang w:val="en-US" w:eastAsia="en-US" w:bidi="ar-SA"/>
      </w:rPr>
    </w:lvl>
    <w:lvl w:ilvl="3" w:tplc="A35CA40A">
      <w:numFmt w:val="bullet"/>
      <w:lvlText w:val="•"/>
      <w:lvlJc w:val="left"/>
      <w:pPr>
        <w:ind w:left="4424" w:hanging="360"/>
      </w:pPr>
      <w:rPr>
        <w:rFonts w:hint="default"/>
        <w:lang w:val="en-US" w:eastAsia="en-US" w:bidi="ar-SA"/>
      </w:rPr>
    </w:lvl>
    <w:lvl w:ilvl="4" w:tplc="8AA690A4">
      <w:numFmt w:val="bullet"/>
      <w:lvlText w:val="•"/>
      <w:lvlJc w:val="left"/>
      <w:pPr>
        <w:ind w:left="5426" w:hanging="360"/>
      </w:pPr>
      <w:rPr>
        <w:rFonts w:hint="default"/>
        <w:lang w:val="en-US" w:eastAsia="en-US" w:bidi="ar-SA"/>
      </w:rPr>
    </w:lvl>
    <w:lvl w:ilvl="5" w:tplc="632890CE">
      <w:numFmt w:val="bullet"/>
      <w:lvlText w:val="•"/>
      <w:lvlJc w:val="left"/>
      <w:pPr>
        <w:ind w:left="6428" w:hanging="360"/>
      </w:pPr>
      <w:rPr>
        <w:rFonts w:hint="default"/>
        <w:lang w:val="en-US" w:eastAsia="en-US" w:bidi="ar-SA"/>
      </w:rPr>
    </w:lvl>
    <w:lvl w:ilvl="6" w:tplc="9CA039E0">
      <w:numFmt w:val="bullet"/>
      <w:lvlText w:val="•"/>
      <w:lvlJc w:val="left"/>
      <w:pPr>
        <w:ind w:left="7430" w:hanging="360"/>
      </w:pPr>
      <w:rPr>
        <w:rFonts w:hint="default"/>
        <w:lang w:val="en-US" w:eastAsia="en-US" w:bidi="ar-SA"/>
      </w:rPr>
    </w:lvl>
    <w:lvl w:ilvl="7" w:tplc="B4FA643A">
      <w:numFmt w:val="bullet"/>
      <w:lvlText w:val="•"/>
      <w:lvlJc w:val="left"/>
      <w:pPr>
        <w:ind w:left="8432" w:hanging="360"/>
      </w:pPr>
      <w:rPr>
        <w:rFonts w:hint="default"/>
        <w:lang w:val="en-US" w:eastAsia="en-US" w:bidi="ar-SA"/>
      </w:rPr>
    </w:lvl>
    <w:lvl w:ilvl="8" w:tplc="986E482E">
      <w:numFmt w:val="bullet"/>
      <w:lvlText w:val="•"/>
      <w:lvlJc w:val="left"/>
      <w:pPr>
        <w:ind w:left="9434" w:hanging="360"/>
      </w:pPr>
      <w:rPr>
        <w:rFonts w:hint="default"/>
        <w:lang w:val="en-US" w:eastAsia="en-US" w:bidi="ar-SA"/>
      </w:rPr>
    </w:lvl>
  </w:abstractNum>
  <w:num w:numId="1">
    <w:abstractNumId w:val="76"/>
  </w:num>
  <w:num w:numId="2">
    <w:abstractNumId w:val="65"/>
  </w:num>
  <w:num w:numId="3">
    <w:abstractNumId w:val="75"/>
  </w:num>
  <w:num w:numId="4">
    <w:abstractNumId w:val="58"/>
  </w:num>
  <w:num w:numId="5">
    <w:abstractNumId w:val="66"/>
  </w:num>
  <w:num w:numId="6">
    <w:abstractNumId w:val="61"/>
  </w:num>
  <w:num w:numId="7">
    <w:abstractNumId w:val="0"/>
  </w:num>
  <w:num w:numId="8">
    <w:abstractNumId w:val="1"/>
  </w:num>
  <w:num w:numId="9">
    <w:abstractNumId w:val="2"/>
  </w:num>
  <w:num w:numId="10">
    <w:abstractNumId w:val="4"/>
  </w:num>
  <w:num w:numId="11">
    <w:abstractNumId w:val="5"/>
  </w:num>
  <w:num w:numId="12">
    <w:abstractNumId w:val="6"/>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7"/>
  </w:num>
  <w:num w:numId="21">
    <w:abstractNumId w:val="8"/>
  </w:num>
  <w:num w:numId="22">
    <w:abstractNumId w:val="9"/>
  </w:num>
  <w:num w:numId="23">
    <w:abstractNumId w:val="10"/>
  </w:num>
  <w:num w:numId="24">
    <w:abstractNumId w:val="20"/>
  </w:num>
  <w:num w:numId="25">
    <w:abstractNumId w:val="21"/>
  </w:num>
  <w:num w:numId="26">
    <w:abstractNumId w:val="22"/>
    <w:lvlOverride w:ilvl="0">
      <w:startOverride w:val="1"/>
    </w:lvlOverride>
    <w:lvlOverride w:ilvl="1"/>
    <w:lvlOverride w:ilvl="2"/>
    <w:lvlOverride w:ilvl="3"/>
    <w:lvlOverride w:ilvl="4"/>
    <w:lvlOverride w:ilvl="5"/>
    <w:lvlOverride w:ilvl="6"/>
    <w:lvlOverride w:ilvl="7"/>
    <w:lvlOverride w:ilvl="8"/>
  </w:num>
  <w:num w:numId="27">
    <w:abstractNumId w:val="23"/>
  </w:num>
  <w:num w:numId="28">
    <w:abstractNumId w:val="24"/>
  </w:num>
  <w:num w:numId="29">
    <w:abstractNumId w:val="25"/>
  </w:num>
  <w:num w:numId="30">
    <w:abstractNumId w:val="26"/>
  </w:num>
  <w:num w:numId="31">
    <w:abstractNumId w:val="27"/>
  </w:num>
  <w:num w:numId="32">
    <w:abstractNumId w:val="28"/>
  </w:num>
  <w:num w:numId="33">
    <w:abstractNumId w:val="29"/>
  </w:num>
  <w:num w:numId="34">
    <w:abstractNumId w:val="30"/>
  </w:num>
  <w:num w:numId="35">
    <w:abstractNumId w:val="35"/>
  </w:num>
  <w:num w:numId="36">
    <w:abstractNumId w:val="36"/>
  </w:num>
  <w:num w:numId="37">
    <w:abstractNumId w:val="40"/>
  </w:num>
  <w:num w:numId="38">
    <w:abstractNumId w:val="41"/>
  </w:num>
  <w:num w:numId="39">
    <w:abstractNumId w:val="42"/>
  </w:num>
  <w:num w:numId="40">
    <w:abstractNumId w:val="43"/>
  </w:num>
  <w:num w:numId="41">
    <w:abstractNumId w:val="44"/>
  </w:num>
  <w:num w:numId="42">
    <w:abstractNumId w:val="45"/>
  </w:num>
  <w:num w:numId="43">
    <w:abstractNumId w:val="46"/>
  </w:num>
  <w:num w:numId="44">
    <w:abstractNumId w:val="47"/>
  </w:num>
  <w:num w:numId="45">
    <w:abstractNumId w:val="48"/>
  </w:num>
  <w:num w:numId="46">
    <w:abstractNumId w:val="74"/>
  </w:num>
  <w:num w:numId="47">
    <w:abstractNumId w:val="49"/>
  </w:num>
  <w:num w:numId="48">
    <w:abstractNumId w:val="50"/>
  </w:num>
  <w:num w:numId="49">
    <w:abstractNumId w:val="51"/>
  </w:num>
  <w:num w:numId="50">
    <w:abstractNumId w:val="52"/>
  </w:num>
  <w:num w:numId="51">
    <w:abstractNumId w:val="53"/>
  </w:num>
  <w:num w:numId="52">
    <w:abstractNumId w:val="54"/>
  </w:num>
  <w:num w:numId="53">
    <w:abstractNumId w:val="55"/>
  </w:num>
  <w:num w:numId="54">
    <w:abstractNumId w:val="56"/>
  </w:num>
  <w:num w:numId="55">
    <w:abstractNumId w:val="57"/>
  </w:num>
  <w:num w:numId="56">
    <w:abstractNumId w:val="68"/>
  </w:num>
  <w:num w:numId="57">
    <w:abstractNumId w:val="3"/>
    <w:lvlOverride w:ilvl="0">
      <w:startOverride w:val="2"/>
    </w:lvlOverride>
    <w:lvlOverride w:ilvl="1"/>
    <w:lvlOverride w:ilvl="2"/>
    <w:lvlOverride w:ilvl="3"/>
    <w:lvlOverride w:ilvl="4"/>
    <w:lvlOverride w:ilvl="5"/>
    <w:lvlOverride w:ilvl="6"/>
    <w:lvlOverride w:ilvl="7"/>
    <w:lvlOverride w:ilvl="8"/>
  </w:num>
  <w:num w:numId="58">
    <w:abstractNumId w:val="34"/>
  </w:num>
  <w:num w:numId="59">
    <w:abstractNumId w:val="32"/>
  </w:num>
  <w:num w:numId="60">
    <w:abstractNumId w:val="33"/>
  </w:num>
  <w:num w:numId="61">
    <w:abstractNumId w:val="31"/>
  </w:num>
  <w:num w:numId="62">
    <w:abstractNumId w:val="37"/>
  </w:num>
  <w:num w:numId="63">
    <w:abstractNumId w:val="38"/>
  </w:num>
  <w:num w:numId="64">
    <w:abstractNumId w:val="39"/>
  </w:num>
  <w:num w:numId="65">
    <w:abstractNumId w:val="71"/>
  </w:num>
  <w:num w:numId="66">
    <w:abstractNumId w:val="73"/>
  </w:num>
  <w:num w:numId="67">
    <w:abstractNumId w:val="60"/>
  </w:num>
  <w:num w:numId="68">
    <w:abstractNumId w:val="70"/>
  </w:num>
  <w:num w:numId="69">
    <w:abstractNumId w:val="67"/>
  </w:num>
  <w:num w:numId="70">
    <w:abstractNumId w:val="64"/>
  </w:num>
  <w:num w:numId="71">
    <w:abstractNumId w:val="63"/>
  </w:num>
  <w:num w:numId="72">
    <w:abstractNumId w:val="69"/>
  </w:num>
  <w:num w:numId="73">
    <w:abstractNumId w:val="59"/>
  </w:num>
  <w:num w:numId="74">
    <w:abstractNumId w:val="18"/>
  </w:num>
  <w:num w:numId="75">
    <w:abstractNumId w:val="19"/>
  </w:num>
  <w:num w:numId="76">
    <w:abstractNumId w:val="72"/>
  </w:num>
  <w:num w:numId="77">
    <w:abstractNumId w:val="62"/>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FDE"/>
    <w:rsid w:val="00020CE6"/>
    <w:rsid w:val="0003117D"/>
    <w:rsid w:val="000444F1"/>
    <w:rsid w:val="00075114"/>
    <w:rsid w:val="00133455"/>
    <w:rsid w:val="00137464"/>
    <w:rsid w:val="001752EB"/>
    <w:rsid w:val="001A23B1"/>
    <w:rsid w:val="001D45D6"/>
    <w:rsid w:val="001E5BCE"/>
    <w:rsid w:val="00211B50"/>
    <w:rsid w:val="002208C7"/>
    <w:rsid w:val="00274877"/>
    <w:rsid w:val="00287617"/>
    <w:rsid w:val="002A1E61"/>
    <w:rsid w:val="003309E2"/>
    <w:rsid w:val="003B50D6"/>
    <w:rsid w:val="004B5DC6"/>
    <w:rsid w:val="005255E7"/>
    <w:rsid w:val="007A230C"/>
    <w:rsid w:val="007D73B5"/>
    <w:rsid w:val="007F2500"/>
    <w:rsid w:val="00897C90"/>
    <w:rsid w:val="0094627B"/>
    <w:rsid w:val="00960CFE"/>
    <w:rsid w:val="00986606"/>
    <w:rsid w:val="009F6C3D"/>
    <w:rsid w:val="00A47FC5"/>
    <w:rsid w:val="00A90369"/>
    <w:rsid w:val="00AA0DC3"/>
    <w:rsid w:val="00AD5372"/>
    <w:rsid w:val="00AD5519"/>
    <w:rsid w:val="00AE300E"/>
    <w:rsid w:val="00B24850"/>
    <w:rsid w:val="00D27C7E"/>
    <w:rsid w:val="00E54A83"/>
    <w:rsid w:val="00EA1811"/>
    <w:rsid w:val="00EA7FDE"/>
    <w:rsid w:val="00EC51AC"/>
    <w:rsid w:val="00EF0727"/>
    <w:rsid w:val="00F917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59F9CD"/>
  <w15:docId w15:val="{01C015C5-F005-4A97-9735-01F71D180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7FDE"/>
    <w:pPr>
      <w:spacing w:after="120" w:line="360" w:lineRule="auto"/>
      <w:jc w:val="both"/>
    </w:pPr>
    <w:rPr>
      <w:rFonts w:ascii="Times New Roman" w:eastAsiaTheme="minorEastAsia" w:hAnsi="Times New Roman"/>
      <w:bCs/>
      <w:sz w:val="24"/>
    </w:rPr>
  </w:style>
  <w:style w:type="paragraph" w:styleId="Heading1">
    <w:name w:val="heading 1"/>
    <w:basedOn w:val="Normal"/>
    <w:link w:val="Heading1Char"/>
    <w:uiPriority w:val="1"/>
    <w:qFormat/>
    <w:rsid w:val="00EA7FDE"/>
    <w:pPr>
      <w:widowControl w:val="0"/>
      <w:autoSpaceDE w:val="0"/>
      <w:autoSpaceDN w:val="0"/>
      <w:spacing w:after="0" w:line="240" w:lineRule="auto"/>
      <w:ind w:left="980"/>
      <w:jc w:val="left"/>
      <w:outlineLvl w:val="0"/>
    </w:pPr>
    <w:rPr>
      <w:rFonts w:eastAsia="Times New Roman" w:cs="Times New Roman"/>
      <w:b/>
      <w:szCs w:val="24"/>
    </w:rPr>
  </w:style>
  <w:style w:type="paragraph" w:styleId="Heading2">
    <w:name w:val="heading 2"/>
    <w:basedOn w:val="Normal"/>
    <w:next w:val="Normal"/>
    <w:link w:val="Heading2Char"/>
    <w:uiPriority w:val="9"/>
    <w:unhideWhenUsed/>
    <w:qFormat/>
    <w:rsid w:val="00EA7FDE"/>
    <w:pPr>
      <w:keepNext/>
      <w:keepLines/>
      <w:spacing w:before="200" w:after="0"/>
      <w:outlineLvl w:val="1"/>
    </w:pPr>
    <w:rPr>
      <w:rFonts w:asciiTheme="majorHAnsi" w:eastAsiaTheme="majorEastAsia" w:hAnsiTheme="majorHAnsi" w:cstheme="majorBidi"/>
      <w:b/>
      <w:bCs w:val="0"/>
      <w:color w:val="4F81BD" w:themeColor="accent1"/>
      <w:sz w:val="26"/>
      <w:szCs w:val="26"/>
    </w:rPr>
  </w:style>
  <w:style w:type="paragraph" w:styleId="Heading3">
    <w:name w:val="heading 3"/>
    <w:basedOn w:val="Normal"/>
    <w:next w:val="Normal"/>
    <w:link w:val="Heading3Char"/>
    <w:uiPriority w:val="9"/>
    <w:semiHidden/>
    <w:unhideWhenUsed/>
    <w:qFormat/>
    <w:rsid w:val="00EA7FDE"/>
    <w:pPr>
      <w:keepNext/>
      <w:keepLines/>
      <w:spacing w:before="40" w:after="0" w:line="259" w:lineRule="auto"/>
      <w:jc w:val="left"/>
      <w:outlineLvl w:val="2"/>
    </w:pPr>
    <w:rPr>
      <w:rFonts w:ascii="Cambria" w:eastAsia="Times New Roman" w:hAnsi="Cambria" w:cs="Kartika"/>
      <w:bCs w:val="0"/>
      <w:color w:val="243F60"/>
      <w:szCs w:val="24"/>
      <w:lang w:val="en-IN"/>
    </w:rPr>
  </w:style>
  <w:style w:type="paragraph" w:styleId="Heading4">
    <w:name w:val="heading 4"/>
    <w:basedOn w:val="Normal"/>
    <w:next w:val="Normal"/>
    <w:link w:val="Heading4Char"/>
    <w:uiPriority w:val="9"/>
    <w:unhideWhenUsed/>
    <w:qFormat/>
    <w:rsid w:val="00EA7FDE"/>
    <w:pPr>
      <w:keepNext/>
      <w:keepLines/>
      <w:spacing w:before="200" w:after="0"/>
      <w:outlineLvl w:val="3"/>
    </w:pPr>
    <w:rPr>
      <w:rFonts w:asciiTheme="majorHAnsi" w:eastAsiaTheme="majorEastAsia" w:hAnsiTheme="majorHAnsi" w:cstheme="majorBidi"/>
      <w:b/>
      <w:bCs w:val="0"/>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A7FDE"/>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EA7FDE"/>
    <w:rPr>
      <w:rFonts w:asciiTheme="majorHAnsi" w:eastAsiaTheme="majorEastAsia" w:hAnsiTheme="majorHAnsi" w:cstheme="majorBidi"/>
      <w:b/>
      <w:color w:val="4F81BD" w:themeColor="accent1"/>
      <w:sz w:val="26"/>
      <w:szCs w:val="26"/>
    </w:rPr>
  </w:style>
  <w:style w:type="character" w:customStyle="1" w:styleId="Heading3Char">
    <w:name w:val="Heading 3 Char"/>
    <w:basedOn w:val="DefaultParagraphFont"/>
    <w:link w:val="Heading3"/>
    <w:uiPriority w:val="9"/>
    <w:semiHidden/>
    <w:rsid w:val="00EA7FDE"/>
    <w:rPr>
      <w:rFonts w:ascii="Cambria" w:eastAsia="Times New Roman" w:hAnsi="Cambria" w:cs="Kartika"/>
      <w:color w:val="243F60"/>
      <w:sz w:val="24"/>
      <w:szCs w:val="24"/>
      <w:lang w:val="en-IN"/>
    </w:rPr>
  </w:style>
  <w:style w:type="character" w:customStyle="1" w:styleId="Heading4Char">
    <w:name w:val="Heading 4 Char"/>
    <w:basedOn w:val="DefaultParagraphFont"/>
    <w:link w:val="Heading4"/>
    <w:uiPriority w:val="9"/>
    <w:rsid w:val="00EA7FDE"/>
    <w:rPr>
      <w:rFonts w:asciiTheme="majorHAnsi" w:eastAsiaTheme="majorEastAsia" w:hAnsiTheme="majorHAnsi" w:cstheme="majorBidi"/>
      <w:b/>
      <w:i/>
      <w:iCs/>
      <w:color w:val="4F81BD" w:themeColor="accent1"/>
      <w:sz w:val="24"/>
    </w:rPr>
  </w:style>
  <w:style w:type="paragraph" w:styleId="BalloonText">
    <w:name w:val="Balloon Text"/>
    <w:basedOn w:val="Normal"/>
    <w:link w:val="BalloonTextChar"/>
    <w:uiPriority w:val="99"/>
    <w:semiHidden/>
    <w:unhideWhenUsed/>
    <w:rsid w:val="00EA7F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7FDE"/>
    <w:rPr>
      <w:rFonts w:ascii="Tahoma" w:eastAsiaTheme="minorEastAsia" w:hAnsi="Tahoma" w:cs="Tahoma"/>
      <w:bCs/>
      <w:sz w:val="16"/>
      <w:szCs w:val="16"/>
    </w:rPr>
  </w:style>
  <w:style w:type="paragraph" w:styleId="ListParagraph">
    <w:name w:val="List Paragraph"/>
    <w:basedOn w:val="Normal"/>
    <w:uiPriority w:val="1"/>
    <w:qFormat/>
    <w:rsid w:val="00EA7FDE"/>
    <w:pPr>
      <w:spacing w:after="200" w:line="276" w:lineRule="auto"/>
      <w:ind w:left="720"/>
      <w:contextualSpacing/>
      <w:jc w:val="left"/>
    </w:pPr>
    <w:rPr>
      <w:rFonts w:asciiTheme="minorHAnsi" w:eastAsiaTheme="minorHAnsi" w:hAnsiTheme="minorHAnsi" w:cs="Arial Unicode MS"/>
      <w:bCs w:val="0"/>
      <w:sz w:val="22"/>
      <w:lang w:bidi="ml-IN"/>
    </w:rPr>
  </w:style>
  <w:style w:type="table" w:styleId="TableGrid">
    <w:name w:val="Table Grid"/>
    <w:basedOn w:val="TableNormal"/>
    <w:uiPriority w:val="1"/>
    <w:rsid w:val="00EA7FDE"/>
    <w:pPr>
      <w:spacing w:after="0" w:line="240" w:lineRule="auto"/>
    </w:pPr>
    <w:rPr>
      <w:rFonts w:cstheme="minorHAnsi"/>
      <w:lang w:bidi="ml-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EA7F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7FDE"/>
    <w:rPr>
      <w:rFonts w:ascii="Times New Roman" w:eastAsiaTheme="minorEastAsia" w:hAnsi="Times New Roman"/>
      <w:bCs/>
      <w:sz w:val="24"/>
    </w:rPr>
  </w:style>
  <w:style w:type="paragraph" w:styleId="Footer">
    <w:name w:val="footer"/>
    <w:basedOn w:val="Normal"/>
    <w:link w:val="FooterChar"/>
    <w:uiPriority w:val="99"/>
    <w:unhideWhenUsed/>
    <w:rsid w:val="00EA7F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7FDE"/>
    <w:rPr>
      <w:rFonts w:ascii="Times New Roman" w:eastAsiaTheme="minorEastAsia" w:hAnsi="Times New Roman"/>
      <w:bCs/>
      <w:sz w:val="24"/>
    </w:rPr>
  </w:style>
  <w:style w:type="paragraph" w:styleId="Title">
    <w:name w:val="Title"/>
    <w:basedOn w:val="Normal"/>
    <w:next w:val="Normal"/>
    <w:link w:val="TitleChar"/>
    <w:uiPriority w:val="1"/>
    <w:qFormat/>
    <w:rsid w:val="00EA7FD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
    <w:rsid w:val="00EA7FDE"/>
    <w:rPr>
      <w:rFonts w:asciiTheme="majorHAnsi" w:eastAsiaTheme="majorEastAsia" w:hAnsiTheme="majorHAnsi" w:cstheme="majorBidi"/>
      <w:bCs/>
      <w:color w:val="17365D" w:themeColor="text2" w:themeShade="BF"/>
      <w:spacing w:val="5"/>
      <w:kern w:val="28"/>
      <w:sz w:val="52"/>
      <w:szCs w:val="52"/>
    </w:rPr>
  </w:style>
  <w:style w:type="paragraph" w:styleId="BodyText">
    <w:name w:val="Body Text"/>
    <w:basedOn w:val="Normal"/>
    <w:link w:val="BodyTextChar"/>
    <w:uiPriority w:val="1"/>
    <w:qFormat/>
    <w:rsid w:val="00EA7FDE"/>
    <w:pPr>
      <w:widowControl w:val="0"/>
      <w:autoSpaceDE w:val="0"/>
      <w:autoSpaceDN w:val="0"/>
      <w:spacing w:after="0" w:line="240" w:lineRule="auto"/>
      <w:jc w:val="left"/>
    </w:pPr>
    <w:rPr>
      <w:rFonts w:eastAsia="Times New Roman" w:cs="Times New Roman"/>
      <w:bCs w:val="0"/>
      <w:szCs w:val="24"/>
    </w:rPr>
  </w:style>
  <w:style w:type="character" w:customStyle="1" w:styleId="BodyTextChar">
    <w:name w:val="Body Text Char"/>
    <w:basedOn w:val="DefaultParagraphFont"/>
    <w:link w:val="BodyText"/>
    <w:uiPriority w:val="1"/>
    <w:rsid w:val="00EA7FDE"/>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EA7FDE"/>
    <w:pPr>
      <w:widowControl w:val="0"/>
      <w:autoSpaceDE w:val="0"/>
      <w:autoSpaceDN w:val="0"/>
      <w:spacing w:after="0" w:line="240" w:lineRule="auto"/>
      <w:jc w:val="left"/>
    </w:pPr>
    <w:rPr>
      <w:rFonts w:eastAsia="Times New Roman" w:cs="Times New Roman"/>
      <w:bCs w:val="0"/>
      <w:sz w:val="22"/>
    </w:rPr>
  </w:style>
  <w:style w:type="paragraph" w:customStyle="1" w:styleId="3CBD5A742C28424DA5172AD252E32316">
    <w:name w:val="3CBD5A742C28424DA5172AD252E32316"/>
    <w:rsid w:val="00EA7FDE"/>
    <w:rPr>
      <w:rFonts w:eastAsiaTheme="minorEastAsia"/>
      <w:lang w:eastAsia="ja-JP"/>
    </w:rPr>
  </w:style>
  <w:style w:type="numbering" w:customStyle="1" w:styleId="NoList1">
    <w:name w:val="No List1"/>
    <w:next w:val="NoList"/>
    <w:uiPriority w:val="99"/>
    <w:semiHidden/>
    <w:unhideWhenUsed/>
    <w:rsid w:val="00EA7FDE"/>
  </w:style>
  <w:style w:type="paragraph" w:customStyle="1" w:styleId="Heading11">
    <w:name w:val="Heading 11"/>
    <w:basedOn w:val="Normal"/>
    <w:next w:val="Normal"/>
    <w:uiPriority w:val="9"/>
    <w:qFormat/>
    <w:rsid w:val="00EA7FDE"/>
    <w:pPr>
      <w:keepNext/>
      <w:keepLines/>
      <w:spacing w:before="480" w:after="0" w:line="276" w:lineRule="auto"/>
      <w:jc w:val="left"/>
      <w:outlineLvl w:val="0"/>
    </w:pPr>
    <w:rPr>
      <w:rFonts w:ascii="Cambria" w:eastAsia="Times New Roman" w:hAnsi="Cambria" w:cs="Kartika"/>
      <w:b/>
      <w:color w:val="365F91"/>
      <w:sz w:val="28"/>
      <w:szCs w:val="28"/>
      <w:lang w:bidi="ml-IN"/>
    </w:rPr>
  </w:style>
  <w:style w:type="paragraph" w:customStyle="1" w:styleId="Heading21">
    <w:name w:val="Heading 21"/>
    <w:basedOn w:val="Normal"/>
    <w:next w:val="Normal"/>
    <w:uiPriority w:val="9"/>
    <w:semiHidden/>
    <w:unhideWhenUsed/>
    <w:qFormat/>
    <w:rsid w:val="00EA7FDE"/>
    <w:pPr>
      <w:keepNext/>
      <w:keepLines/>
      <w:spacing w:before="40" w:after="0" w:line="276" w:lineRule="auto"/>
      <w:jc w:val="left"/>
      <w:outlineLvl w:val="1"/>
    </w:pPr>
    <w:rPr>
      <w:rFonts w:ascii="Cambria" w:eastAsia="Times New Roman" w:hAnsi="Cambria" w:cs="Kartika"/>
      <w:bCs w:val="0"/>
      <w:color w:val="365F91"/>
      <w:sz w:val="26"/>
      <w:szCs w:val="26"/>
      <w:lang w:bidi="ml-IN"/>
    </w:rPr>
  </w:style>
  <w:style w:type="paragraph" w:customStyle="1" w:styleId="Heading31">
    <w:name w:val="Heading 31"/>
    <w:basedOn w:val="Normal"/>
    <w:next w:val="Normal"/>
    <w:uiPriority w:val="9"/>
    <w:semiHidden/>
    <w:unhideWhenUsed/>
    <w:qFormat/>
    <w:rsid w:val="00EA7FDE"/>
    <w:pPr>
      <w:keepNext/>
      <w:keepLines/>
      <w:spacing w:before="40" w:after="0" w:line="276" w:lineRule="auto"/>
      <w:jc w:val="left"/>
      <w:outlineLvl w:val="2"/>
    </w:pPr>
    <w:rPr>
      <w:rFonts w:ascii="Cambria" w:eastAsia="Times New Roman" w:hAnsi="Cambria" w:cs="Kartika"/>
      <w:bCs w:val="0"/>
      <w:color w:val="243F60"/>
      <w:szCs w:val="24"/>
      <w:lang w:bidi="ml-IN"/>
    </w:rPr>
  </w:style>
  <w:style w:type="paragraph" w:customStyle="1" w:styleId="Heading41">
    <w:name w:val="Heading 41"/>
    <w:basedOn w:val="Normal"/>
    <w:next w:val="Normal"/>
    <w:uiPriority w:val="9"/>
    <w:semiHidden/>
    <w:unhideWhenUsed/>
    <w:qFormat/>
    <w:rsid w:val="00EA7FDE"/>
    <w:pPr>
      <w:keepNext/>
      <w:keepLines/>
      <w:spacing w:before="40" w:after="0" w:line="276" w:lineRule="auto"/>
      <w:jc w:val="left"/>
      <w:outlineLvl w:val="3"/>
    </w:pPr>
    <w:rPr>
      <w:rFonts w:ascii="Cambria" w:eastAsia="Times New Roman" w:hAnsi="Cambria" w:cs="Kartika"/>
      <w:bCs w:val="0"/>
      <w:i/>
      <w:iCs/>
      <w:color w:val="365F91"/>
      <w:sz w:val="22"/>
      <w:lang w:bidi="ml-IN"/>
    </w:rPr>
  </w:style>
  <w:style w:type="numbering" w:customStyle="1" w:styleId="NoList11">
    <w:name w:val="No List11"/>
    <w:next w:val="NoList"/>
    <w:uiPriority w:val="99"/>
    <w:semiHidden/>
    <w:unhideWhenUsed/>
    <w:rsid w:val="00EA7FDE"/>
  </w:style>
  <w:style w:type="paragraph" w:customStyle="1" w:styleId="BalloonText1">
    <w:name w:val="Balloon Text1"/>
    <w:basedOn w:val="Normal"/>
    <w:next w:val="BalloonText"/>
    <w:uiPriority w:val="99"/>
    <w:semiHidden/>
    <w:unhideWhenUsed/>
    <w:rsid w:val="00EA7FDE"/>
    <w:pPr>
      <w:spacing w:after="0" w:line="240" w:lineRule="auto"/>
      <w:jc w:val="left"/>
    </w:pPr>
    <w:rPr>
      <w:rFonts w:ascii="Tahoma" w:eastAsiaTheme="minorHAnsi" w:hAnsi="Tahoma" w:cs="Tahoma"/>
      <w:bCs w:val="0"/>
      <w:sz w:val="16"/>
      <w:szCs w:val="16"/>
      <w:lang w:val="en-IN"/>
    </w:rPr>
  </w:style>
  <w:style w:type="paragraph" w:customStyle="1" w:styleId="Header1">
    <w:name w:val="Header1"/>
    <w:basedOn w:val="Normal"/>
    <w:next w:val="Header"/>
    <w:uiPriority w:val="99"/>
    <w:unhideWhenUsed/>
    <w:rsid w:val="00EA7FDE"/>
    <w:pPr>
      <w:tabs>
        <w:tab w:val="center" w:pos="4680"/>
        <w:tab w:val="right" w:pos="9360"/>
      </w:tabs>
      <w:spacing w:after="0" w:line="240" w:lineRule="auto"/>
      <w:jc w:val="left"/>
    </w:pPr>
    <w:rPr>
      <w:rFonts w:asciiTheme="minorHAnsi" w:eastAsiaTheme="minorHAnsi" w:hAnsiTheme="minorHAnsi" w:cs="Arial Unicode MS"/>
      <w:bCs w:val="0"/>
      <w:sz w:val="22"/>
      <w:lang w:val="en-IN"/>
    </w:rPr>
  </w:style>
  <w:style w:type="paragraph" w:customStyle="1" w:styleId="Footer1">
    <w:name w:val="Footer1"/>
    <w:basedOn w:val="Normal"/>
    <w:next w:val="Footer"/>
    <w:uiPriority w:val="99"/>
    <w:unhideWhenUsed/>
    <w:rsid w:val="00EA7FDE"/>
    <w:pPr>
      <w:tabs>
        <w:tab w:val="center" w:pos="4680"/>
        <w:tab w:val="right" w:pos="9360"/>
      </w:tabs>
      <w:spacing w:after="0" w:line="240" w:lineRule="auto"/>
      <w:jc w:val="left"/>
    </w:pPr>
    <w:rPr>
      <w:rFonts w:asciiTheme="minorHAnsi" w:eastAsiaTheme="minorHAnsi" w:hAnsiTheme="minorHAnsi" w:cs="Arial Unicode MS"/>
      <w:bCs w:val="0"/>
      <w:sz w:val="22"/>
      <w:lang w:val="en-IN"/>
    </w:rPr>
  </w:style>
  <w:style w:type="table" w:customStyle="1" w:styleId="TableGrid1">
    <w:name w:val="Table Grid1"/>
    <w:basedOn w:val="TableNormal"/>
    <w:next w:val="TableGrid"/>
    <w:uiPriority w:val="1"/>
    <w:rsid w:val="00EA7FDE"/>
    <w:pPr>
      <w:spacing w:after="0" w:line="240" w:lineRule="auto"/>
    </w:pPr>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Paragraph1">
    <w:name w:val="List Paragraph1"/>
    <w:basedOn w:val="Normal"/>
    <w:next w:val="ListParagraph"/>
    <w:uiPriority w:val="34"/>
    <w:qFormat/>
    <w:rsid w:val="00EA7FDE"/>
    <w:pPr>
      <w:spacing w:after="200" w:line="276" w:lineRule="auto"/>
      <w:ind w:left="720"/>
      <w:contextualSpacing/>
      <w:jc w:val="left"/>
    </w:pPr>
    <w:rPr>
      <w:rFonts w:asciiTheme="minorHAnsi" w:eastAsiaTheme="minorHAnsi" w:hAnsiTheme="minorHAnsi" w:cs="Arial Unicode MS"/>
      <w:bCs w:val="0"/>
      <w:sz w:val="22"/>
      <w:lang w:bidi="ml-IN"/>
    </w:rPr>
  </w:style>
  <w:style w:type="paragraph" w:customStyle="1" w:styleId="BodyText1">
    <w:name w:val="Body Text1"/>
    <w:basedOn w:val="Normal"/>
    <w:next w:val="BodyText"/>
    <w:uiPriority w:val="99"/>
    <w:semiHidden/>
    <w:unhideWhenUsed/>
    <w:rsid w:val="00EA7FDE"/>
    <w:pPr>
      <w:spacing w:line="276" w:lineRule="auto"/>
      <w:jc w:val="left"/>
    </w:pPr>
    <w:rPr>
      <w:rFonts w:asciiTheme="minorHAnsi" w:eastAsiaTheme="minorHAnsi" w:hAnsiTheme="minorHAnsi" w:cs="Arial Unicode MS"/>
      <w:bCs w:val="0"/>
      <w:sz w:val="22"/>
      <w:lang w:val="en-IN"/>
    </w:rPr>
  </w:style>
  <w:style w:type="table" w:customStyle="1" w:styleId="TableGrid11">
    <w:name w:val="Table Grid11"/>
    <w:basedOn w:val="TableNormal"/>
    <w:next w:val="TableGrid"/>
    <w:uiPriority w:val="59"/>
    <w:rsid w:val="00EA7FDE"/>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A7FDE"/>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basedOn w:val="DefaultParagraphFont"/>
    <w:uiPriority w:val="9"/>
    <w:rsid w:val="00EA7FDE"/>
    <w:rPr>
      <w:rFonts w:ascii="Calibri Light" w:eastAsia="Times New Roman" w:hAnsi="Calibri Light" w:cs="Times New Roman"/>
      <w:color w:val="2F5496"/>
      <w:sz w:val="32"/>
      <w:szCs w:val="32"/>
    </w:rPr>
  </w:style>
  <w:style w:type="character" w:customStyle="1" w:styleId="Heading2Char1">
    <w:name w:val="Heading 2 Char1"/>
    <w:basedOn w:val="DefaultParagraphFont"/>
    <w:uiPriority w:val="9"/>
    <w:semiHidden/>
    <w:rsid w:val="00EA7FDE"/>
    <w:rPr>
      <w:rFonts w:ascii="Calibri Light" w:eastAsia="Times New Roman" w:hAnsi="Calibri Light" w:cs="Times New Roman"/>
      <w:color w:val="2F5496"/>
      <w:sz w:val="26"/>
      <w:szCs w:val="26"/>
    </w:rPr>
  </w:style>
  <w:style w:type="character" w:customStyle="1" w:styleId="Heading3Char1">
    <w:name w:val="Heading 3 Char1"/>
    <w:basedOn w:val="DefaultParagraphFont"/>
    <w:uiPriority w:val="9"/>
    <w:semiHidden/>
    <w:rsid w:val="00EA7FDE"/>
    <w:rPr>
      <w:rFonts w:ascii="Calibri Light" w:eastAsia="Times New Roman" w:hAnsi="Calibri Light" w:cs="Times New Roman"/>
      <w:color w:val="1F3763"/>
      <w:sz w:val="24"/>
      <w:szCs w:val="24"/>
    </w:rPr>
  </w:style>
  <w:style w:type="character" w:customStyle="1" w:styleId="Heading4Char1">
    <w:name w:val="Heading 4 Char1"/>
    <w:basedOn w:val="DefaultParagraphFont"/>
    <w:uiPriority w:val="9"/>
    <w:semiHidden/>
    <w:rsid w:val="00EA7FDE"/>
    <w:rPr>
      <w:rFonts w:ascii="Calibri Light" w:eastAsia="Times New Roman" w:hAnsi="Calibri Light" w:cs="Times New Roman"/>
      <w:i/>
      <w:iCs/>
      <w:color w:val="2F5496"/>
    </w:rPr>
  </w:style>
  <w:style w:type="character" w:customStyle="1" w:styleId="BalloonTextChar1">
    <w:name w:val="Balloon Text Char1"/>
    <w:basedOn w:val="DefaultParagraphFont"/>
    <w:uiPriority w:val="99"/>
    <w:semiHidden/>
    <w:rsid w:val="00EA7FDE"/>
    <w:rPr>
      <w:rFonts w:ascii="Segoe UI" w:hAnsi="Segoe UI" w:cs="Segoe UI"/>
      <w:sz w:val="18"/>
      <w:szCs w:val="18"/>
    </w:rPr>
  </w:style>
  <w:style w:type="character" w:customStyle="1" w:styleId="HeaderChar1">
    <w:name w:val="Header Char1"/>
    <w:basedOn w:val="DefaultParagraphFont"/>
    <w:uiPriority w:val="99"/>
    <w:semiHidden/>
    <w:rsid w:val="00EA7FDE"/>
  </w:style>
  <w:style w:type="character" w:customStyle="1" w:styleId="FooterChar1">
    <w:name w:val="Footer Char1"/>
    <w:basedOn w:val="DefaultParagraphFont"/>
    <w:uiPriority w:val="99"/>
    <w:semiHidden/>
    <w:rsid w:val="00EA7FDE"/>
  </w:style>
  <w:style w:type="table" w:customStyle="1" w:styleId="TableGrid3">
    <w:name w:val="Table Grid3"/>
    <w:basedOn w:val="TableNormal"/>
    <w:next w:val="TableGrid"/>
    <w:uiPriority w:val="39"/>
    <w:rsid w:val="00EA7FDE"/>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
    <w:name w:val="Body Text2"/>
    <w:basedOn w:val="Normal"/>
    <w:next w:val="BodyText"/>
    <w:link w:val="BodyTextChar1"/>
    <w:uiPriority w:val="99"/>
    <w:semiHidden/>
    <w:unhideWhenUsed/>
    <w:rsid w:val="00EA7FDE"/>
    <w:pPr>
      <w:spacing w:line="259" w:lineRule="auto"/>
      <w:jc w:val="left"/>
    </w:pPr>
    <w:rPr>
      <w:rFonts w:asciiTheme="minorHAnsi" w:eastAsiaTheme="minorHAnsi" w:hAnsiTheme="minorHAnsi"/>
      <w:bCs w:val="0"/>
      <w:sz w:val="22"/>
      <w:lang w:bidi="ml-IN"/>
    </w:rPr>
  </w:style>
  <w:style w:type="character" w:customStyle="1" w:styleId="BodyTextChar1">
    <w:name w:val="Body Text Char1"/>
    <w:basedOn w:val="DefaultParagraphFont"/>
    <w:link w:val="BodyText2"/>
    <w:uiPriority w:val="99"/>
    <w:semiHidden/>
    <w:rsid w:val="00EA7FDE"/>
    <w:rPr>
      <w:lang w:bidi="ml-IN"/>
    </w:rPr>
  </w:style>
  <w:style w:type="table" w:customStyle="1" w:styleId="TableGrid21">
    <w:name w:val="Table Grid21"/>
    <w:basedOn w:val="TableNormal"/>
    <w:next w:val="TableGrid"/>
    <w:uiPriority w:val="59"/>
    <w:rsid w:val="00EA7FDE"/>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1"/>
    <w:rsid w:val="00EA7FDE"/>
    <w:pPr>
      <w:spacing w:after="0" w:line="240" w:lineRule="auto"/>
    </w:pPr>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1"/>
    <w:rsid w:val="00EA7FDE"/>
    <w:pPr>
      <w:spacing w:after="0" w:line="240" w:lineRule="auto"/>
    </w:pPr>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59"/>
    <w:rsid w:val="00EA7FDE"/>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1"/>
    <w:rsid w:val="00EA7FDE"/>
    <w:pPr>
      <w:spacing w:after="0" w:line="240" w:lineRule="auto"/>
    </w:pPr>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1"/>
    <w:rsid w:val="00EA7FDE"/>
    <w:pPr>
      <w:spacing w:after="0" w:line="240" w:lineRule="auto"/>
    </w:pPr>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2">
    <w:name w:val="Body Text Char2"/>
    <w:basedOn w:val="DefaultParagraphFont"/>
    <w:uiPriority w:val="99"/>
    <w:rsid w:val="00EA7FDE"/>
    <w:rPr>
      <w:rFonts w:cs="Arial Unicode MS"/>
    </w:rPr>
  </w:style>
  <w:style w:type="paragraph" w:styleId="NormalWeb">
    <w:name w:val="Normal (Web)"/>
    <w:basedOn w:val="Normal"/>
    <w:uiPriority w:val="99"/>
    <w:semiHidden/>
    <w:unhideWhenUsed/>
    <w:rsid w:val="00EA7FDE"/>
    <w:pPr>
      <w:spacing w:before="100" w:beforeAutospacing="1" w:after="100" w:afterAutospacing="1" w:line="240" w:lineRule="auto"/>
      <w:jc w:val="left"/>
    </w:pPr>
    <w:rPr>
      <w:rFonts w:eastAsia="Times New Roman" w:cs="Times New Roman"/>
      <w:bCs w:val="0"/>
      <w:szCs w:val="24"/>
    </w:rPr>
  </w:style>
  <w:style w:type="character" w:styleId="Strong">
    <w:name w:val="Strong"/>
    <w:basedOn w:val="DefaultParagraphFont"/>
    <w:uiPriority w:val="22"/>
    <w:qFormat/>
    <w:rsid w:val="00EA7FD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3.xml"/><Relationship Id="rId29"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6.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67C603D6040414AA2F1060F7C326237"/>
        <w:category>
          <w:name w:val="General"/>
          <w:gallery w:val="placeholder"/>
        </w:category>
        <w:types>
          <w:type w:val="bbPlcHdr"/>
        </w:types>
        <w:behaviors>
          <w:behavior w:val="content"/>
        </w:behaviors>
        <w:guid w:val="{78EC7F31-6856-4C25-BE65-A40728E1B501}"/>
      </w:docPartPr>
      <w:docPartBody>
        <w:p w:rsidR="002867CD" w:rsidRDefault="002867CD" w:rsidP="002867CD">
          <w:pPr>
            <w:pStyle w:val="567C603D6040414AA2F1060F7C326237"/>
          </w:pPr>
          <w:r>
            <w:rPr>
              <w:rFonts w:asciiTheme="majorHAnsi" w:eastAsiaTheme="majorEastAsia" w:hAnsiTheme="majorHAnsi" w:cstheme="majorBidi"/>
              <w:sz w:val="32"/>
              <w:szCs w:val="32"/>
            </w:rPr>
            <w:t>[Type the document title]</w:t>
          </w:r>
        </w:p>
      </w:docPartBody>
    </w:docPart>
    <w:docPart>
      <w:docPartPr>
        <w:name w:val="67FD5724D8B740B190C2A31B9F802E8E"/>
        <w:category>
          <w:name w:val="General"/>
          <w:gallery w:val="placeholder"/>
        </w:category>
        <w:types>
          <w:type w:val="bbPlcHdr"/>
        </w:types>
        <w:behaviors>
          <w:behavior w:val="content"/>
        </w:behaviors>
        <w:guid w:val="{DE3DAEC5-F3D8-40A9-8F5B-22AF41BBA454}"/>
      </w:docPartPr>
      <w:docPartBody>
        <w:p w:rsidR="002867CD" w:rsidRDefault="002867CD" w:rsidP="002867CD">
          <w:pPr>
            <w:pStyle w:val="67FD5724D8B740B190C2A31B9F802E8E"/>
          </w:pPr>
          <w:r>
            <w:rPr>
              <w:rFonts w:asciiTheme="majorHAnsi" w:eastAsiaTheme="majorEastAsia" w:hAnsiTheme="majorHAnsi" w:cstheme="majorBidi"/>
              <w:sz w:val="32"/>
              <w:szCs w:val="32"/>
            </w:rPr>
            <w:t>[Type the document title]</w:t>
          </w:r>
        </w:p>
      </w:docPartBody>
    </w:docPart>
    <w:docPart>
      <w:docPartPr>
        <w:name w:val="E96CB0325065471EA224D1D983331EFE"/>
        <w:category>
          <w:name w:val="General"/>
          <w:gallery w:val="placeholder"/>
        </w:category>
        <w:types>
          <w:type w:val="bbPlcHdr"/>
        </w:types>
        <w:behaviors>
          <w:behavior w:val="content"/>
        </w:behaviors>
        <w:guid w:val="{F3F40A12-B70A-49E3-AF9D-282A5B2A8B2F}"/>
      </w:docPartPr>
      <w:docPartBody>
        <w:p w:rsidR="002867CD" w:rsidRDefault="002867CD" w:rsidP="002867CD">
          <w:pPr>
            <w:pStyle w:val="E96CB0325065471EA224D1D983331EFE"/>
          </w:pPr>
          <w:r>
            <w:rPr>
              <w:rFonts w:asciiTheme="majorHAnsi" w:eastAsiaTheme="majorEastAsia" w:hAnsiTheme="majorHAnsi" w:cstheme="majorBidi"/>
              <w:sz w:val="32"/>
              <w:szCs w:val="32"/>
            </w:rPr>
            <w:t>[Type the document title]</w:t>
          </w:r>
        </w:p>
      </w:docPartBody>
    </w:docPart>
    <w:docPart>
      <w:docPartPr>
        <w:name w:val="2C283F686EC34EAEA46102105ABBE406"/>
        <w:category>
          <w:name w:val="General"/>
          <w:gallery w:val="placeholder"/>
        </w:category>
        <w:types>
          <w:type w:val="bbPlcHdr"/>
        </w:types>
        <w:behaviors>
          <w:behavior w:val="content"/>
        </w:behaviors>
        <w:guid w:val="{144322C7-24F3-444E-8F69-3DEAB3C101AD}"/>
      </w:docPartPr>
      <w:docPartBody>
        <w:p w:rsidR="002867CD" w:rsidRDefault="002867CD" w:rsidP="002867CD">
          <w:pPr>
            <w:pStyle w:val="2C283F686EC34EAEA46102105ABBE406"/>
          </w:pPr>
          <w:r>
            <w:rPr>
              <w:rFonts w:asciiTheme="majorHAnsi" w:eastAsiaTheme="majorEastAsia" w:hAnsiTheme="majorHAnsi" w:cstheme="majorBidi"/>
              <w:sz w:val="32"/>
              <w:szCs w:val="32"/>
            </w:rPr>
            <w:t>[Type the document title]</w:t>
          </w:r>
        </w:p>
      </w:docPartBody>
    </w:docPart>
    <w:docPart>
      <w:docPartPr>
        <w:name w:val="8311E2ED9C11432FBFB6D121C15DB677"/>
        <w:category>
          <w:name w:val="General"/>
          <w:gallery w:val="placeholder"/>
        </w:category>
        <w:types>
          <w:type w:val="bbPlcHdr"/>
        </w:types>
        <w:behaviors>
          <w:behavior w:val="content"/>
        </w:behaviors>
        <w:guid w:val="{B1F8E394-76F4-4EC8-8EAF-EADCE3B9C78D}"/>
      </w:docPartPr>
      <w:docPartBody>
        <w:p w:rsidR="002867CD" w:rsidRDefault="002867CD" w:rsidP="002867CD">
          <w:pPr>
            <w:pStyle w:val="8311E2ED9C11432FBFB6D121C15DB677"/>
          </w:pPr>
          <w:r>
            <w:rPr>
              <w:rFonts w:asciiTheme="majorHAnsi" w:eastAsiaTheme="majorEastAsia" w:hAnsiTheme="majorHAnsi" w:cstheme="majorBidi"/>
              <w:sz w:val="32"/>
              <w:szCs w:val="32"/>
            </w:rPr>
            <w:t>[Type the document title]</w:t>
          </w:r>
        </w:p>
      </w:docPartBody>
    </w:docPart>
    <w:docPart>
      <w:docPartPr>
        <w:name w:val="50CA80FBEEF14664BBE180BEF0BD6C05"/>
        <w:category>
          <w:name w:val="General"/>
          <w:gallery w:val="placeholder"/>
        </w:category>
        <w:types>
          <w:type w:val="bbPlcHdr"/>
        </w:types>
        <w:behaviors>
          <w:behavior w:val="content"/>
        </w:behaviors>
        <w:guid w:val="{68872672-C6BE-4D3C-9972-642C1B1BA4E3}"/>
      </w:docPartPr>
      <w:docPartBody>
        <w:p w:rsidR="002867CD" w:rsidRDefault="002867CD" w:rsidP="002867CD">
          <w:pPr>
            <w:pStyle w:val="50CA80FBEEF14664BBE180BEF0BD6C05"/>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iberation Serif">
    <w:altName w:val="Times New Roman"/>
    <w:charset w:val="00"/>
    <w:family w:val="roman"/>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adea">
    <w:altName w:val="Times New Roman"/>
    <w:charset w:val="00"/>
    <w:family w:val="roman"/>
    <w:pitch w:val="variable"/>
  </w:font>
  <w:font w:name="Bell MT">
    <w:panose1 w:val="02020503060305020303"/>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054760"/>
    <w:rsid w:val="00054760"/>
    <w:rsid w:val="0007683F"/>
    <w:rsid w:val="002867CD"/>
    <w:rsid w:val="003B78CE"/>
    <w:rsid w:val="00496177"/>
    <w:rsid w:val="00B5686E"/>
    <w:rsid w:val="00CC6141"/>
    <w:rsid w:val="00D80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ml-IN"/>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61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67C603D6040414AA2F1060F7C326237">
    <w:name w:val="567C603D6040414AA2F1060F7C326237"/>
    <w:rsid w:val="002867CD"/>
    <w:rPr>
      <w:lang w:bidi="ar-SA"/>
    </w:rPr>
  </w:style>
  <w:style w:type="paragraph" w:customStyle="1" w:styleId="67FD5724D8B740B190C2A31B9F802E8E">
    <w:name w:val="67FD5724D8B740B190C2A31B9F802E8E"/>
    <w:rsid w:val="002867CD"/>
    <w:rPr>
      <w:lang w:bidi="ar-SA"/>
    </w:rPr>
  </w:style>
  <w:style w:type="paragraph" w:customStyle="1" w:styleId="E96CB0325065471EA224D1D983331EFE">
    <w:name w:val="E96CB0325065471EA224D1D983331EFE"/>
    <w:rsid w:val="002867CD"/>
    <w:rPr>
      <w:lang w:bidi="ar-SA"/>
    </w:rPr>
  </w:style>
  <w:style w:type="paragraph" w:customStyle="1" w:styleId="2C283F686EC34EAEA46102105ABBE406">
    <w:name w:val="2C283F686EC34EAEA46102105ABBE406"/>
    <w:rsid w:val="002867CD"/>
    <w:rPr>
      <w:lang w:bidi="ar-SA"/>
    </w:rPr>
  </w:style>
  <w:style w:type="paragraph" w:customStyle="1" w:styleId="8311E2ED9C11432FBFB6D121C15DB677">
    <w:name w:val="8311E2ED9C11432FBFB6D121C15DB677"/>
    <w:rsid w:val="002867CD"/>
    <w:rPr>
      <w:lang w:bidi="ar-SA"/>
    </w:rPr>
  </w:style>
  <w:style w:type="paragraph" w:customStyle="1" w:styleId="50CA80FBEEF14664BBE180BEF0BD6C05">
    <w:name w:val="50CA80FBEEF14664BBE180BEF0BD6C05"/>
    <w:rsid w:val="002867CD"/>
    <w:rPr>
      <w:lang w:bidi="ar-S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20386</Words>
  <Characters>116206</Characters>
  <Application>Microsoft Office Word</Application>
  <DocSecurity>0</DocSecurity>
  <Lines>968</Lines>
  <Paragraphs>272</Paragraphs>
  <ScaleCrop>false</ScaleCrop>
  <HeadingPairs>
    <vt:vector size="2" baseType="variant">
      <vt:variant>
        <vt:lpstr>Title</vt:lpstr>
      </vt:variant>
      <vt:variant>
        <vt:i4>1</vt:i4>
      </vt:variant>
    </vt:vector>
  </HeadingPairs>
  <TitlesOfParts>
    <vt:vector size="1" baseType="lpstr">
      <vt:lpstr>Under Graduate Programme in bachelor of commerce St. Joseph’s College (Autonomous), Irinjalakuda</vt:lpstr>
    </vt:vector>
  </TitlesOfParts>
  <Company/>
  <LinksUpToDate>false</LinksUpToDate>
  <CharactersWithSpaces>136320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 Graduate Programme in bachelor of commerce St. Joseph’s College (Autonomous), Irinjalakuda</dc:title>
  <dc:creator>Acer</dc:creator>
  <cp:lastModifiedBy>HP</cp:lastModifiedBy>
  <cp:revision>2</cp:revision>
  <dcterms:created xsi:type="dcterms:W3CDTF">2022-05-11T14:29:00Z</dcterms:created>
  <dcterms:modified xsi:type="dcterms:W3CDTF">2022-05-11T14:29:00Z</dcterms:modified>
</cp:coreProperties>
</file>